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7C" w:rsidRDefault="007F7F7C" w:rsidP="005C2409">
      <w:pPr>
        <w:pStyle w:val="22"/>
        <w:widowControl w:val="0"/>
        <w:shd w:val="clear" w:color="auto" w:fill="auto"/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val="ru-RU"/>
        </w:rPr>
      </w:pPr>
      <w:bookmarkStart w:id="0" w:name="bookmark2"/>
      <w:r>
        <w:rPr>
          <w:rFonts w:ascii="PT Astra Sans" w:hAnsi="PT Astra Sans"/>
          <w:b/>
          <w:noProof/>
          <w:sz w:val="28"/>
          <w:lang w:val="ru-RU"/>
        </w:rPr>
        <w:drawing>
          <wp:inline distT="0" distB="0" distL="0" distR="0" wp14:anchorId="381D30CA" wp14:editId="52E57CB7">
            <wp:extent cx="427990" cy="662305"/>
            <wp:effectExtent l="0" t="0" r="0" b="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64" w:rsidRPr="00612F64" w:rsidRDefault="00612F64" w:rsidP="005C2409">
      <w:pPr>
        <w:pStyle w:val="22"/>
        <w:widowControl w:val="0"/>
        <w:shd w:val="clear" w:color="auto" w:fill="auto"/>
        <w:spacing w:before="120" w:after="0" w:line="240" w:lineRule="auto"/>
        <w:jc w:val="center"/>
        <w:rPr>
          <w:rFonts w:ascii="PT Astra Sans" w:hAnsi="PT Astra Sans"/>
          <w:b/>
          <w:sz w:val="36"/>
          <w:szCs w:val="36"/>
          <w:lang w:val="ru-RU"/>
        </w:rPr>
      </w:pPr>
      <w:r w:rsidRPr="00612F64">
        <w:rPr>
          <w:rFonts w:ascii="PT Astra Sans" w:hAnsi="PT Astra Sans"/>
          <w:b/>
          <w:sz w:val="36"/>
          <w:szCs w:val="36"/>
        </w:rPr>
        <w:t>Дума</w:t>
      </w:r>
      <w:r w:rsidR="00314278">
        <w:rPr>
          <w:rFonts w:ascii="PT Astra Sans" w:hAnsi="PT Astra Sans"/>
          <w:b/>
          <w:sz w:val="36"/>
          <w:szCs w:val="36"/>
          <w:lang w:val="ru-RU"/>
        </w:rPr>
        <w:t xml:space="preserve"> </w:t>
      </w:r>
      <w:r w:rsidRPr="00612F64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612F64" w:rsidRPr="00612F64" w:rsidRDefault="0071438B" w:rsidP="005C2409">
      <w:pPr>
        <w:pStyle w:val="22"/>
        <w:widowControl w:val="0"/>
        <w:shd w:val="clear" w:color="auto" w:fill="auto"/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val="ru-RU"/>
        </w:rPr>
      </w:pPr>
      <w:r>
        <w:rPr>
          <w:rFonts w:ascii="PT Astra Sans" w:hAnsi="PT Astra Sans"/>
          <w:b/>
          <w:sz w:val="36"/>
          <w:szCs w:val="36"/>
          <w:lang w:val="ru-RU"/>
        </w:rPr>
        <w:t>Курганской</w:t>
      </w:r>
      <w:r w:rsidR="00612F64" w:rsidRPr="00612F64">
        <w:rPr>
          <w:rFonts w:ascii="PT Astra Sans" w:hAnsi="PT Astra Sans"/>
          <w:b/>
          <w:sz w:val="36"/>
          <w:szCs w:val="36"/>
        </w:rPr>
        <w:t xml:space="preserve"> области</w:t>
      </w:r>
    </w:p>
    <w:p w:rsidR="00612F64" w:rsidRPr="00A7018B" w:rsidRDefault="00612F64" w:rsidP="005C2409">
      <w:pPr>
        <w:pStyle w:val="22"/>
        <w:widowControl w:val="0"/>
        <w:shd w:val="clear" w:color="auto" w:fill="auto"/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val="ru-RU"/>
        </w:rPr>
      </w:pPr>
    </w:p>
    <w:p w:rsidR="00612F64" w:rsidRPr="00A7018B" w:rsidRDefault="00612F64" w:rsidP="005C2409">
      <w:pPr>
        <w:pStyle w:val="22"/>
        <w:widowControl w:val="0"/>
        <w:shd w:val="clear" w:color="auto" w:fill="auto"/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val="ru-RU"/>
        </w:rPr>
      </w:pPr>
      <w:bookmarkStart w:id="1" w:name="bookmark0"/>
      <w:r w:rsidRPr="00A7018B">
        <w:rPr>
          <w:rFonts w:ascii="PT Astra Sans" w:hAnsi="PT Astra Sans"/>
          <w:b/>
          <w:sz w:val="52"/>
          <w:szCs w:val="36"/>
          <w:lang w:val="ru-RU"/>
        </w:rPr>
        <w:t>РЕШЕНИЕ</w:t>
      </w:r>
      <w:bookmarkEnd w:id="1"/>
    </w:p>
    <w:p w:rsidR="00612F64" w:rsidRPr="007F7F7C" w:rsidRDefault="00612F64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689"/>
        <w:jc w:val="both"/>
        <w:rPr>
          <w:rFonts w:ascii="PT Astra Sans" w:hAnsi="PT Astra Sans"/>
          <w:sz w:val="28"/>
          <w:szCs w:val="28"/>
        </w:rPr>
      </w:pPr>
    </w:p>
    <w:p w:rsidR="007F7F7C" w:rsidRPr="00924CBA" w:rsidRDefault="00612F64" w:rsidP="005C2409">
      <w:pPr>
        <w:pStyle w:val="11"/>
        <w:widowControl w:val="0"/>
        <w:shd w:val="clear" w:color="auto" w:fill="auto"/>
        <w:spacing w:before="0" w:line="240" w:lineRule="auto"/>
        <w:ind w:left="20" w:right="20" w:hanging="20"/>
        <w:jc w:val="both"/>
        <w:rPr>
          <w:rFonts w:ascii="PT Astra Sans" w:hAnsi="PT Astra Sans"/>
          <w:sz w:val="24"/>
          <w:szCs w:val="28"/>
          <w:lang w:val="ru-RU"/>
        </w:rPr>
      </w:pPr>
      <w:r w:rsidRPr="007F7F7C">
        <w:rPr>
          <w:rFonts w:ascii="PT Astra Sans" w:hAnsi="PT Astra Sans"/>
          <w:sz w:val="24"/>
          <w:szCs w:val="28"/>
        </w:rPr>
        <w:t xml:space="preserve">от </w:t>
      </w:r>
      <w:r w:rsidR="00924CBA">
        <w:rPr>
          <w:rFonts w:ascii="PT Astra Sans" w:hAnsi="PT Astra Sans"/>
          <w:sz w:val="24"/>
          <w:szCs w:val="28"/>
          <w:lang w:val="ru-RU"/>
        </w:rPr>
        <w:t>17 июня</w:t>
      </w:r>
      <w:r w:rsidRPr="007F7F7C">
        <w:rPr>
          <w:rFonts w:ascii="PT Astra Sans" w:hAnsi="PT Astra Sans"/>
          <w:sz w:val="24"/>
          <w:szCs w:val="28"/>
        </w:rPr>
        <w:t xml:space="preserve"> 2022 года  № </w:t>
      </w:r>
      <w:r w:rsidR="00924CBA">
        <w:rPr>
          <w:rFonts w:ascii="PT Astra Sans" w:hAnsi="PT Astra Sans"/>
          <w:sz w:val="24"/>
          <w:szCs w:val="28"/>
          <w:lang w:val="ru-RU"/>
        </w:rPr>
        <w:t>60</w:t>
      </w:r>
    </w:p>
    <w:p w:rsidR="00612F64" w:rsidRPr="007F7F7C" w:rsidRDefault="00612F64" w:rsidP="005C2409">
      <w:pPr>
        <w:pStyle w:val="11"/>
        <w:widowControl w:val="0"/>
        <w:shd w:val="clear" w:color="auto" w:fill="auto"/>
        <w:spacing w:before="0" w:line="240" w:lineRule="auto"/>
        <w:ind w:left="20" w:right="20" w:hanging="20"/>
        <w:jc w:val="both"/>
        <w:rPr>
          <w:rFonts w:ascii="PT Astra Sans" w:hAnsi="PT Astra Sans"/>
          <w:sz w:val="24"/>
          <w:szCs w:val="28"/>
        </w:rPr>
      </w:pPr>
      <w:r w:rsidRPr="007F7F7C">
        <w:rPr>
          <w:rFonts w:ascii="PT Astra Sans" w:hAnsi="PT Astra Sans"/>
          <w:sz w:val="24"/>
          <w:szCs w:val="28"/>
        </w:rPr>
        <w:t xml:space="preserve">             </w:t>
      </w:r>
      <w:proofErr w:type="spellStart"/>
      <w:r w:rsidRPr="007F7F7C">
        <w:rPr>
          <w:rFonts w:ascii="PT Astra Sans" w:hAnsi="PT Astra Sans"/>
          <w:sz w:val="24"/>
          <w:szCs w:val="28"/>
        </w:rPr>
        <w:t>с</w:t>
      </w:r>
      <w:proofErr w:type="gramStart"/>
      <w:r w:rsidRPr="007F7F7C">
        <w:rPr>
          <w:rFonts w:ascii="PT Astra Sans" w:hAnsi="PT Astra Sans"/>
          <w:sz w:val="24"/>
          <w:szCs w:val="28"/>
        </w:rPr>
        <w:t>.Б</w:t>
      </w:r>
      <w:proofErr w:type="gramEnd"/>
      <w:r w:rsidRPr="007F7F7C">
        <w:rPr>
          <w:rFonts w:ascii="PT Astra Sans" w:hAnsi="PT Astra Sans"/>
          <w:sz w:val="24"/>
          <w:szCs w:val="28"/>
        </w:rPr>
        <w:t>елозерское</w:t>
      </w:r>
      <w:proofErr w:type="spellEnd"/>
    </w:p>
    <w:p w:rsidR="00612F64" w:rsidRDefault="00612F64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689"/>
        <w:jc w:val="both"/>
        <w:rPr>
          <w:rFonts w:ascii="PT Astra Sans" w:hAnsi="PT Astra Sans"/>
          <w:sz w:val="28"/>
          <w:szCs w:val="28"/>
          <w:lang w:val="ru-RU"/>
        </w:rPr>
      </w:pPr>
      <w:bookmarkStart w:id="2" w:name="bookmark3"/>
      <w:bookmarkEnd w:id="0"/>
    </w:p>
    <w:p w:rsidR="007F7F7C" w:rsidRPr="007F7F7C" w:rsidRDefault="007F7F7C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689"/>
        <w:jc w:val="both"/>
        <w:rPr>
          <w:rFonts w:ascii="PT Astra Sans" w:hAnsi="PT Astra Sans"/>
          <w:sz w:val="28"/>
          <w:szCs w:val="28"/>
          <w:lang w:val="ru-RU"/>
        </w:rPr>
      </w:pPr>
    </w:p>
    <w:p w:rsidR="00373612" w:rsidRPr="007F7F7C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hanging="20"/>
        <w:jc w:val="center"/>
        <w:rPr>
          <w:rFonts w:ascii="PT Astra Sans" w:hAnsi="PT Astra Sans"/>
          <w:b/>
          <w:sz w:val="32"/>
          <w:szCs w:val="28"/>
        </w:rPr>
      </w:pPr>
      <w:r w:rsidRPr="007F7F7C">
        <w:rPr>
          <w:rFonts w:ascii="PT Astra Sans" w:hAnsi="PT Astra Sans"/>
          <w:b/>
          <w:sz w:val="32"/>
          <w:szCs w:val="28"/>
        </w:rPr>
        <w:t xml:space="preserve">Об утверждении Положения о муниципальных нормативных правовых актах </w:t>
      </w:r>
      <w:r w:rsidR="00612F64" w:rsidRPr="007F7F7C">
        <w:rPr>
          <w:rFonts w:ascii="PT Astra Sans" w:hAnsi="PT Astra Sans"/>
          <w:b/>
          <w:sz w:val="32"/>
          <w:szCs w:val="28"/>
        </w:rPr>
        <w:t>Белозерского</w:t>
      </w:r>
      <w:bookmarkEnd w:id="2"/>
      <w:r w:rsidR="00612F64" w:rsidRPr="007F7F7C">
        <w:rPr>
          <w:rFonts w:ascii="PT Astra Sans" w:hAnsi="PT Astra Sans"/>
          <w:b/>
          <w:sz w:val="32"/>
          <w:szCs w:val="28"/>
        </w:rPr>
        <w:t xml:space="preserve"> </w:t>
      </w:r>
      <w:bookmarkStart w:id="3" w:name="bookmark4"/>
      <w:r w:rsidRPr="007F7F7C">
        <w:rPr>
          <w:rFonts w:ascii="PT Astra Sans" w:hAnsi="PT Astra Sans"/>
          <w:b/>
          <w:sz w:val="32"/>
          <w:szCs w:val="28"/>
        </w:rPr>
        <w:t>муниципального округа Курганской области</w:t>
      </w:r>
      <w:bookmarkEnd w:id="3"/>
    </w:p>
    <w:p w:rsidR="00612F64" w:rsidRPr="007F7F7C" w:rsidRDefault="00612F64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689"/>
        <w:jc w:val="both"/>
        <w:rPr>
          <w:rFonts w:ascii="PT Astra Sans" w:hAnsi="PT Astra Sans"/>
          <w:sz w:val="28"/>
          <w:szCs w:val="28"/>
        </w:rPr>
      </w:pPr>
    </w:p>
    <w:p w:rsidR="00612F64" w:rsidRPr="007F7F7C" w:rsidRDefault="00612F64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689"/>
        <w:jc w:val="both"/>
        <w:rPr>
          <w:rFonts w:ascii="PT Astra Sans" w:hAnsi="PT Astra Sans"/>
          <w:sz w:val="28"/>
          <w:szCs w:val="28"/>
        </w:rPr>
      </w:pPr>
    </w:p>
    <w:p w:rsidR="007F7F7C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689"/>
        <w:jc w:val="both"/>
        <w:rPr>
          <w:rFonts w:ascii="PT Astra Sans" w:hAnsi="PT Astra Sans"/>
          <w:sz w:val="28"/>
          <w:szCs w:val="28"/>
          <w:lang w:val="ru-RU"/>
        </w:rPr>
      </w:pPr>
      <w:r w:rsidRPr="00911860">
        <w:rPr>
          <w:rFonts w:ascii="PT Astra Sans" w:hAnsi="PT Astra Sans"/>
          <w:sz w:val="28"/>
          <w:szCs w:val="28"/>
        </w:rPr>
        <w:t>В соответствии с Конституцией Российской Федерации, Федеральным законом от 6 октября 2003 года № 131-Ф</w:t>
      </w:r>
      <w:r w:rsidR="006F79BB" w:rsidRPr="00911860">
        <w:rPr>
          <w:rFonts w:ascii="PT Astra Sans" w:hAnsi="PT Astra Sans"/>
          <w:sz w:val="28"/>
          <w:szCs w:val="28"/>
          <w:lang w:val="ru-RU"/>
        </w:rPr>
        <w:t>З</w:t>
      </w:r>
      <w:r w:rsidRPr="00911860">
        <w:rPr>
          <w:rFonts w:ascii="PT Astra Sans" w:hAnsi="PT Astra Sans"/>
          <w:sz w:val="28"/>
          <w:szCs w:val="28"/>
        </w:rPr>
        <w:t xml:space="preserve"> «Об общих принципах организации местного самоуправления в Российской Федерации», Дума </w:t>
      </w:r>
      <w:r w:rsidR="00612F64" w:rsidRPr="00911860">
        <w:rPr>
          <w:rFonts w:ascii="PT Astra Sans" w:hAnsi="PT Astra Sans"/>
          <w:sz w:val="28"/>
          <w:szCs w:val="28"/>
        </w:rPr>
        <w:t>Белозерского</w:t>
      </w:r>
      <w:r w:rsidRPr="00911860">
        <w:rPr>
          <w:rFonts w:ascii="PT Astra Sans" w:hAnsi="PT Astra Sans"/>
          <w:sz w:val="28"/>
          <w:szCs w:val="28"/>
        </w:rPr>
        <w:t xml:space="preserve"> муниципального округа Курганской области </w:t>
      </w:r>
    </w:p>
    <w:p w:rsidR="00373612" w:rsidRPr="00911860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689"/>
        <w:jc w:val="both"/>
        <w:rPr>
          <w:rFonts w:ascii="PT Astra Sans" w:hAnsi="PT Astra Sans"/>
          <w:sz w:val="28"/>
          <w:szCs w:val="28"/>
        </w:rPr>
      </w:pPr>
      <w:r w:rsidRPr="00911860">
        <w:rPr>
          <w:rFonts w:ascii="PT Astra Sans" w:hAnsi="PT Astra Sans"/>
          <w:sz w:val="28"/>
          <w:szCs w:val="28"/>
        </w:rPr>
        <w:t>РЕШИЛА:</w:t>
      </w:r>
    </w:p>
    <w:p w:rsidR="00373612" w:rsidRPr="00911860" w:rsidRDefault="00F07EEE" w:rsidP="005C2409">
      <w:pPr>
        <w:pStyle w:val="11"/>
        <w:widowControl w:val="0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jc w:val="both"/>
        <w:rPr>
          <w:rFonts w:ascii="PT Astra Sans" w:hAnsi="PT Astra Sans"/>
          <w:sz w:val="28"/>
          <w:szCs w:val="28"/>
        </w:rPr>
      </w:pPr>
      <w:r w:rsidRPr="00911860">
        <w:rPr>
          <w:rFonts w:ascii="PT Astra Sans" w:hAnsi="PT Astra Sans"/>
          <w:sz w:val="28"/>
          <w:szCs w:val="28"/>
        </w:rPr>
        <w:t xml:space="preserve">Утвердить Положение о муниципальных нормативных правовых актах </w:t>
      </w:r>
      <w:r w:rsidR="00612F64" w:rsidRPr="00911860">
        <w:rPr>
          <w:rFonts w:ascii="PT Astra Sans" w:hAnsi="PT Astra Sans"/>
          <w:sz w:val="28"/>
          <w:szCs w:val="28"/>
        </w:rPr>
        <w:t>Белозерского</w:t>
      </w:r>
      <w:r w:rsidRPr="00911860">
        <w:rPr>
          <w:rFonts w:ascii="PT Astra Sans" w:hAnsi="PT Astra Sans"/>
          <w:sz w:val="28"/>
          <w:szCs w:val="28"/>
        </w:rPr>
        <w:t xml:space="preserve"> </w:t>
      </w:r>
      <w:r w:rsidR="00911860" w:rsidRPr="00911860">
        <w:rPr>
          <w:rFonts w:ascii="PT Astra Sans" w:hAnsi="PT Astra Sans"/>
          <w:sz w:val="28"/>
          <w:szCs w:val="28"/>
          <w:lang w:val="ru-RU"/>
        </w:rPr>
        <w:t>муниципального округа</w:t>
      </w:r>
      <w:r w:rsidRPr="00911860">
        <w:rPr>
          <w:rFonts w:ascii="PT Astra Sans" w:hAnsi="PT Astra Sans"/>
          <w:sz w:val="28"/>
          <w:szCs w:val="28"/>
        </w:rPr>
        <w:t xml:space="preserve"> согласно приложению к настоящему решению.</w:t>
      </w:r>
    </w:p>
    <w:p w:rsidR="00373612" w:rsidRPr="00911860" w:rsidRDefault="005C2409" w:rsidP="005C2409">
      <w:pPr>
        <w:pStyle w:val="11"/>
        <w:widowControl w:val="0"/>
        <w:shd w:val="clear" w:color="auto" w:fill="auto"/>
        <w:tabs>
          <w:tab w:val="left" w:pos="994"/>
        </w:tabs>
        <w:spacing w:before="0" w:line="240" w:lineRule="auto"/>
        <w:ind w:right="2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2</w:t>
      </w:r>
      <w:r w:rsidR="007A3C82" w:rsidRPr="00911860">
        <w:rPr>
          <w:rFonts w:ascii="PT Astra Sans" w:hAnsi="PT Astra Sans"/>
          <w:sz w:val="28"/>
          <w:szCs w:val="28"/>
          <w:lang w:val="ru-RU"/>
        </w:rPr>
        <w:t xml:space="preserve">. </w:t>
      </w:r>
      <w:r w:rsidR="00F07EEE" w:rsidRPr="00911860">
        <w:rPr>
          <w:rFonts w:ascii="PT Astra Sans" w:hAnsi="PT Astra Sans"/>
          <w:sz w:val="28"/>
          <w:szCs w:val="28"/>
        </w:rPr>
        <w:t>Опубликовать настоящее решение в информационном бюллетене «</w:t>
      </w:r>
      <w:r w:rsidR="007A3C82" w:rsidRPr="00911860">
        <w:rPr>
          <w:rFonts w:ascii="PT Astra Sans" w:hAnsi="PT Astra Sans"/>
          <w:sz w:val="28"/>
          <w:szCs w:val="28"/>
          <w:lang w:val="ru-RU"/>
        </w:rPr>
        <w:t>Белозерский вестник</w:t>
      </w:r>
      <w:r w:rsidR="00F07EEE" w:rsidRPr="00911860">
        <w:rPr>
          <w:rFonts w:ascii="PT Astra Sans" w:hAnsi="PT Astra Sans"/>
          <w:sz w:val="28"/>
          <w:szCs w:val="28"/>
        </w:rPr>
        <w:t xml:space="preserve">» и разместить на официальном сайте Администрации </w:t>
      </w:r>
      <w:r w:rsidR="00612F64" w:rsidRPr="00911860">
        <w:rPr>
          <w:rFonts w:ascii="PT Astra Sans" w:hAnsi="PT Astra Sans"/>
          <w:sz w:val="28"/>
          <w:szCs w:val="28"/>
        </w:rPr>
        <w:t>Белозерского</w:t>
      </w:r>
      <w:r w:rsidR="00F07EEE" w:rsidRPr="00911860">
        <w:rPr>
          <w:rFonts w:ascii="PT Astra Sans" w:hAnsi="PT Astra Sans"/>
          <w:sz w:val="28"/>
          <w:szCs w:val="28"/>
        </w:rPr>
        <w:t xml:space="preserve"> </w:t>
      </w:r>
      <w:r w:rsidR="00314278">
        <w:rPr>
          <w:rFonts w:ascii="PT Astra Sans" w:hAnsi="PT Astra Sans"/>
          <w:sz w:val="28"/>
          <w:szCs w:val="28"/>
          <w:lang w:val="ru-RU"/>
        </w:rPr>
        <w:t>района</w:t>
      </w:r>
      <w:r w:rsidR="00F07EEE" w:rsidRPr="00911860">
        <w:rPr>
          <w:rFonts w:ascii="PT Astra Sans" w:hAnsi="PT Astra Sans"/>
          <w:sz w:val="28"/>
          <w:szCs w:val="28"/>
        </w:rPr>
        <w:t xml:space="preserve"> </w:t>
      </w:r>
      <w:r w:rsidR="00A7018B">
        <w:rPr>
          <w:rFonts w:ascii="PT Astra Sans" w:hAnsi="PT Astra Sans"/>
          <w:sz w:val="28"/>
          <w:szCs w:val="28"/>
          <w:lang w:val="ru-RU"/>
        </w:rPr>
        <w:t>в сети Интернет</w:t>
      </w:r>
      <w:r w:rsidR="00F07EEE" w:rsidRPr="00911860">
        <w:rPr>
          <w:rFonts w:ascii="PT Astra Sans" w:hAnsi="PT Astra Sans"/>
          <w:sz w:val="28"/>
          <w:szCs w:val="28"/>
        </w:rPr>
        <w:t>.</w:t>
      </w:r>
    </w:p>
    <w:p w:rsidR="00373612" w:rsidRPr="00911860" w:rsidRDefault="005C2409" w:rsidP="005C2409">
      <w:pPr>
        <w:pStyle w:val="11"/>
        <w:widowControl w:val="0"/>
        <w:shd w:val="clear" w:color="auto" w:fill="auto"/>
        <w:tabs>
          <w:tab w:val="left" w:pos="965"/>
        </w:tabs>
        <w:spacing w:before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3</w:t>
      </w:r>
      <w:r w:rsidR="00F2185B" w:rsidRPr="00911860">
        <w:rPr>
          <w:rFonts w:ascii="PT Astra Sans" w:hAnsi="PT Astra Sans"/>
          <w:sz w:val="28"/>
          <w:szCs w:val="28"/>
          <w:lang w:val="ru-RU"/>
        </w:rPr>
        <w:t xml:space="preserve">. </w:t>
      </w:r>
      <w:r w:rsidR="00F07EEE" w:rsidRPr="00911860">
        <w:rPr>
          <w:rFonts w:ascii="PT Astra Sans" w:hAnsi="PT Astra Sans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14278" w:rsidRDefault="005C2409" w:rsidP="005C2409">
      <w:pPr>
        <w:pStyle w:val="11"/>
        <w:widowControl w:val="0"/>
        <w:shd w:val="clear" w:color="auto" w:fill="auto"/>
        <w:tabs>
          <w:tab w:val="left" w:pos="999"/>
        </w:tabs>
        <w:spacing w:before="0" w:line="240" w:lineRule="auto"/>
        <w:ind w:right="20" w:firstLine="709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4</w:t>
      </w:r>
      <w:r w:rsidR="00F2185B" w:rsidRPr="00911860">
        <w:rPr>
          <w:rFonts w:ascii="PT Astra Sans" w:hAnsi="PT Astra Sans"/>
          <w:sz w:val="28"/>
          <w:szCs w:val="28"/>
          <w:lang w:val="ru-RU"/>
        </w:rPr>
        <w:t xml:space="preserve">. </w:t>
      </w:r>
      <w:proofErr w:type="gramStart"/>
      <w:r w:rsidR="00F07EEE" w:rsidRPr="00911860">
        <w:rPr>
          <w:rFonts w:ascii="PT Astra Sans" w:hAnsi="PT Astra Sans"/>
          <w:sz w:val="28"/>
          <w:szCs w:val="28"/>
        </w:rPr>
        <w:t>Контроль за</w:t>
      </w:r>
      <w:proofErr w:type="gramEnd"/>
      <w:r w:rsidR="00F07EEE" w:rsidRPr="00911860">
        <w:rPr>
          <w:rFonts w:ascii="PT Astra Sans" w:hAnsi="PT Astra Sans"/>
          <w:sz w:val="28"/>
          <w:szCs w:val="28"/>
        </w:rPr>
        <w:t xml:space="preserve"> выполнением настоящего решения возложить на председателя Думы </w:t>
      </w:r>
      <w:r w:rsidR="00612F64" w:rsidRPr="00911860">
        <w:rPr>
          <w:rFonts w:ascii="PT Astra Sans" w:hAnsi="PT Astra Sans"/>
          <w:sz w:val="28"/>
          <w:szCs w:val="28"/>
        </w:rPr>
        <w:t>Белозерского</w:t>
      </w:r>
      <w:r w:rsidR="00F07EEE" w:rsidRPr="00911860">
        <w:rPr>
          <w:rFonts w:ascii="PT Astra Sans" w:hAnsi="PT Astra Sans"/>
          <w:sz w:val="28"/>
          <w:szCs w:val="28"/>
        </w:rPr>
        <w:t xml:space="preserve"> муниципального округа Курганской области.</w:t>
      </w:r>
    </w:p>
    <w:p w:rsidR="007F7F7C" w:rsidRDefault="007F7F7C" w:rsidP="005C2409">
      <w:pPr>
        <w:pStyle w:val="11"/>
        <w:widowControl w:val="0"/>
        <w:shd w:val="clear" w:color="auto" w:fill="auto"/>
        <w:tabs>
          <w:tab w:val="left" w:pos="999"/>
        </w:tabs>
        <w:spacing w:before="0" w:line="240" w:lineRule="auto"/>
        <w:ind w:right="20" w:firstLine="709"/>
        <w:jc w:val="both"/>
        <w:rPr>
          <w:rFonts w:ascii="PT Astra Sans" w:hAnsi="PT Astra Sans"/>
          <w:sz w:val="28"/>
          <w:szCs w:val="28"/>
          <w:lang w:val="ru-RU"/>
        </w:rPr>
      </w:pPr>
    </w:p>
    <w:p w:rsidR="005C2409" w:rsidRDefault="005C2409" w:rsidP="005C2409">
      <w:pPr>
        <w:pStyle w:val="11"/>
        <w:widowControl w:val="0"/>
        <w:shd w:val="clear" w:color="auto" w:fill="auto"/>
        <w:tabs>
          <w:tab w:val="left" w:pos="999"/>
        </w:tabs>
        <w:spacing w:before="0" w:line="240" w:lineRule="auto"/>
        <w:ind w:right="20" w:firstLine="709"/>
        <w:jc w:val="both"/>
        <w:rPr>
          <w:rFonts w:ascii="PT Astra Sans" w:hAnsi="PT Astra Sans"/>
          <w:sz w:val="28"/>
          <w:szCs w:val="28"/>
          <w:lang w:val="ru-RU"/>
        </w:rPr>
      </w:pPr>
    </w:p>
    <w:p w:rsidR="00911860" w:rsidRPr="00911860" w:rsidRDefault="00F07EEE" w:rsidP="005C2409">
      <w:pPr>
        <w:pStyle w:val="11"/>
        <w:widowControl w:val="0"/>
        <w:shd w:val="clear" w:color="auto" w:fill="auto"/>
        <w:spacing w:before="0" w:line="240" w:lineRule="auto"/>
        <w:rPr>
          <w:rFonts w:ascii="PT Astra Sans" w:hAnsi="PT Astra Sans"/>
          <w:sz w:val="28"/>
          <w:szCs w:val="28"/>
          <w:lang w:val="ru-RU"/>
        </w:rPr>
      </w:pPr>
      <w:r w:rsidRPr="00911860">
        <w:rPr>
          <w:rFonts w:ascii="PT Astra Sans" w:hAnsi="PT Astra Sans"/>
          <w:sz w:val="28"/>
          <w:szCs w:val="28"/>
        </w:rPr>
        <w:t xml:space="preserve">Председатель Думы </w:t>
      </w:r>
    </w:p>
    <w:p w:rsidR="00373612" w:rsidRPr="00911860" w:rsidRDefault="00612F64" w:rsidP="005C2409">
      <w:pPr>
        <w:pStyle w:val="11"/>
        <w:widowControl w:val="0"/>
        <w:shd w:val="clear" w:color="auto" w:fill="auto"/>
        <w:spacing w:before="0" w:line="240" w:lineRule="auto"/>
        <w:rPr>
          <w:rFonts w:ascii="PT Astra Sans" w:hAnsi="PT Astra Sans"/>
          <w:sz w:val="28"/>
          <w:szCs w:val="28"/>
          <w:lang w:val="ru-RU"/>
        </w:rPr>
      </w:pPr>
      <w:r w:rsidRPr="00911860">
        <w:rPr>
          <w:rFonts w:ascii="PT Astra Sans" w:hAnsi="PT Astra Sans"/>
          <w:sz w:val="28"/>
          <w:szCs w:val="28"/>
        </w:rPr>
        <w:t>Белозерского</w:t>
      </w:r>
      <w:r w:rsidR="00F07EEE" w:rsidRPr="00911860">
        <w:rPr>
          <w:rFonts w:ascii="PT Astra Sans" w:hAnsi="PT Astra Sans"/>
          <w:sz w:val="28"/>
          <w:szCs w:val="28"/>
        </w:rPr>
        <w:t xml:space="preserve"> муниципального округа </w:t>
      </w:r>
      <w:r w:rsidR="007A3C82" w:rsidRPr="00911860">
        <w:rPr>
          <w:rFonts w:ascii="PT Astra Sans" w:hAnsi="PT Astra Sans"/>
          <w:sz w:val="28"/>
          <w:szCs w:val="28"/>
          <w:lang w:val="ru-RU"/>
        </w:rPr>
        <w:t xml:space="preserve">               </w:t>
      </w:r>
      <w:r w:rsidR="00911860" w:rsidRPr="00911860">
        <w:rPr>
          <w:rFonts w:ascii="PT Astra Sans" w:hAnsi="PT Astra Sans"/>
          <w:sz w:val="28"/>
          <w:szCs w:val="28"/>
          <w:lang w:val="ru-RU"/>
        </w:rPr>
        <w:t xml:space="preserve">         </w:t>
      </w:r>
      <w:r w:rsidR="007A3C82" w:rsidRPr="00911860">
        <w:rPr>
          <w:rFonts w:ascii="PT Astra Sans" w:hAnsi="PT Astra Sans"/>
          <w:sz w:val="28"/>
          <w:szCs w:val="28"/>
          <w:lang w:val="ru-RU"/>
        </w:rPr>
        <w:t xml:space="preserve">               П.А. Макаров</w:t>
      </w:r>
    </w:p>
    <w:p w:rsidR="00301BCB" w:rsidRDefault="00301BCB" w:rsidP="005C2409">
      <w:pPr>
        <w:pStyle w:val="11"/>
        <w:widowControl w:val="0"/>
        <w:shd w:val="clear" w:color="auto" w:fill="auto"/>
        <w:spacing w:before="0" w:line="240" w:lineRule="auto"/>
        <w:rPr>
          <w:rFonts w:ascii="PT Astra Sans" w:hAnsi="PT Astra Sans"/>
          <w:sz w:val="28"/>
          <w:szCs w:val="28"/>
          <w:lang w:val="ru-RU"/>
        </w:rPr>
      </w:pPr>
    </w:p>
    <w:p w:rsidR="005C2409" w:rsidRDefault="005C2409" w:rsidP="005C2409">
      <w:pPr>
        <w:pStyle w:val="11"/>
        <w:widowControl w:val="0"/>
        <w:shd w:val="clear" w:color="auto" w:fill="auto"/>
        <w:spacing w:before="0" w:line="240" w:lineRule="auto"/>
        <w:rPr>
          <w:rFonts w:ascii="PT Astra Sans" w:hAnsi="PT Astra Sans"/>
          <w:sz w:val="28"/>
          <w:szCs w:val="28"/>
          <w:lang w:val="ru-RU"/>
        </w:rPr>
      </w:pPr>
    </w:p>
    <w:p w:rsidR="005C2409" w:rsidRDefault="005C2409" w:rsidP="005C2409">
      <w:pPr>
        <w:pStyle w:val="11"/>
        <w:widowControl w:val="0"/>
        <w:shd w:val="clear" w:color="auto" w:fill="auto"/>
        <w:spacing w:before="0" w:line="240" w:lineRule="auto"/>
        <w:rPr>
          <w:rFonts w:ascii="PT Astra Sans" w:hAnsi="PT Astra Sans"/>
          <w:sz w:val="28"/>
          <w:szCs w:val="28"/>
          <w:lang w:val="ru-RU"/>
        </w:rPr>
      </w:pPr>
    </w:p>
    <w:p w:rsidR="00373612" w:rsidRPr="00911860" w:rsidRDefault="00F07EEE" w:rsidP="005C2409">
      <w:pPr>
        <w:pStyle w:val="11"/>
        <w:widowControl w:val="0"/>
        <w:shd w:val="clear" w:color="auto" w:fill="auto"/>
        <w:spacing w:before="0" w:line="240" w:lineRule="auto"/>
        <w:rPr>
          <w:rFonts w:ascii="PT Astra Sans" w:hAnsi="PT Astra Sans"/>
          <w:sz w:val="28"/>
          <w:szCs w:val="28"/>
          <w:lang w:val="ru-RU"/>
        </w:rPr>
      </w:pPr>
      <w:r w:rsidRPr="00911860">
        <w:rPr>
          <w:rFonts w:ascii="PT Astra Sans" w:hAnsi="PT Astra Sans"/>
          <w:sz w:val="28"/>
          <w:szCs w:val="28"/>
        </w:rPr>
        <w:t xml:space="preserve">Глава </w:t>
      </w:r>
      <w:r w:rsidR="00612F64" w:rsidRPr="00911860">
        <w:rPr>
          <w:rFonts w:ascii="PT Astra Sans" w:hAnsi="PT Astra Sans"/>
          <w:sz w:val="28"/>
          <w:szCs w:val="28"/>
        </w:rPr>
        <w:t>Белозерского</w:t>
      </w:r>
      <w:r w:rsidR="00612F64" w:rsidRPr="00911860">
        <w:rPr>
          <w:rFonts w:ascii="PT Astra Sans" w:hAnsi="PT Astra Sans"/>
          <w:sz w:val="28"/>
          <w:szCs w:val="28"/>
          <w:lang w:val="ru-RU"/>
        </w:rPr>
        <w:t xml:space="preserve"> района</w:t>
      </w:r>
      <w:r w:rsidR="007A3C82" w:rsidRPr="00911860">
        <w:rPr>
          <w:rFonts w:ascii="PT Astra Sans" w:hAnsi="PT Astra Sans"/>
          <w:sz w:val="28"/>
          <w:szCs w:val="28"/>
          <w:lang w:val="ru-RU"/>
        </w:rPr>
        <w:t xml:space="preserve">                                                           А.В. Завьялов       </w:t>
      </w:r>
    </w:p>
    <w:p w:rsidR="007F7F7C" w:rsidRDefault="007F7F7C" w:rsidP="005C2409">
      <w:pPr>
        <w:pStyle w:val="22"/>
        <w:widowControl w:val="0"/>
        <w:shd w:val="clear" w:color="auto" w:fill="auto"/>
        <w:spacing w:after="0" w:line="240" w:lineRule="auto"/>
        <w:ind w:left="5103"/>
        <w:rPr>
          <w:rFonts w:ascii="PT Astra Sans" w:hAnsi="PT Astra Sans"/>
          <w:sz w:val="20"/>
          <w:szCs w:val="20"/>
          <w:lang w:val="ru-RU"/>
        </w:rPr>
      </w:pPr>
    </w:p>
    <w:p w:rsidR="002F3B03" w:rsidRDefault="002F3B03" w:rsidP="005C2409">
      <w:pPr>
        <w:pStyle w:val="22"/>
        <w:widowControl w:val="0"/>
        <w:shd w:val="clear" w:color="auto" w:fill="auto"/>
        <w:spacing w:after="0" w:line="240" w:lineRule="auto"/>
        <w:ind w:left="5103"/>
        <w:rPr>
          <w:rFonts w:ascii="PT Astra Sans" w:hAnsi="PT Astra Sans"/>
          <w:sz w:val="20"/>
          <w:szCs w:val="20"/>
          <w:lang w:val="ru-RU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5C2409" w:rsidTr="000B132F">
        <w:tc>
          <w:tcPr>
            <w:tcW w:w="4786" w:type="dxa"/>
          </w:tcPr>
          <w:p w:rsidR="005C2409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Pr="006464A6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Pr="006464A6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Pr="006464A6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Pr="006464A6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Pr="006464A6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Pr="006464A6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Pr="006464A6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Pr="006464A6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Pr="006464A6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5C2409" w:rsidTr="000B132F">
        <w:tc>
          <w:tcPr>
            <w:tcW w:w="4786" w:type="dxa"/>
          </w:tcPr>
          <w:p w:rsidR="005C2409" w:rsidRPr="006464A6" w:rsidRDefault="005C2409" w:rsidP="005C2409">
            <w:pPr>
              <w:widowControl w:val="0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C2409" w:rsidRDefault="005C2409" w:rsidP="005C2409">
            <w:pPr>
              <w:widowControl w:val="0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5C2409" w:rsidRDefault="005C2409" w:rsidP="005C2409">
      <w:pPr>
        <w:pStyle w:val="22"/>
        <w:widowControl w:val="0"/>
        <w:shd w:val="clear" w:color="auto" w:fill="auto"/>
        <w:spacing w:after="0" w:line="240" w:lineRule="auto"/>
        <w:rPr>
          <w:rFonts w:ascii="PT Astra Sans" w:hAnsi="PT Astra Sans"/>
          <w:sz w:val="20"/>
          <w:szCs w:val="20"/>
          <w:lang w:val="ru-RU"/>
        </w:rPr>
      </w:pPr>
    </w:p>
    <w:p w:rsidR="002F3B03" w:rsidRDefault="002F3B03" w:rsidP="005C2409">
      <w:pPr>
        <w:pStyle w:val="22"/>
        <w:widowControl w:val="0"/>
        <w:shd w:val="clear" w:color="auto" w:fill="auto"/>
        <w:spacing w:after="0" w:line="240" w:lineRule="auto"/>
        <w:rPr>
          <w:rFonts w:ascii="PT Astra Sans" w:hAnsi="PT Astra Sans"/>
          <w:sz w:val="20"/>
          <w:szCs w:val="20"/>
          <w:lang w:val="ru-RU"/>
        </w:rPr>
      </w:pPr>
    </w:p>
    <w:p w:rsidR="00373612" w:rsidRPr="00612F64" w:rsidRDefault="00F07EEE" w:rsidP="005C2409">
      <w:pPr>
        <w:pStyle w:val="22"/>
        <w:widowControl w:val="0"/>
        <w:shd w:val="clear" w:color="auto" w:fill="auto"/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bookmarkStart w:id="4" w:name="_GoBack"/>
      <w:bookmarkEnd w:id="4"/>
      <w:r w:rsidRPr="00612F64">
        <w:rPr>
          <w:rFonts w:ascii="PT Astra Sans" w:hAnsi="PT Astra Sans"/>
          <w:sz w:val="20"/>
          <w:szCs w:val="20"/>
        </w:rPr>
        <w:lastRenderedPageBreak/>
        <w:t>Приложение</w:t>
      </w:r>
    </w:p>
    <w:p w:rsidR="007F7F7C" w:rsidRDefault="00F07EEE" w:rsidP="005C2409">
      <w:pPr>
        <w:pStyle w:val="22"/>
        <w:widowControl w:val="0"/>
        <w:shd w:val="clear" w:color="auto" w:fill="auto"/>
        <w:spacing w:after="0" w:line="240" w:lineRule="auto"/>
        <w:ind w:left="5103"/>
        <w:rPr>
          <w:rFonts w:ascii="PT Astra Sans" w:hAnsi="PT Astra Sans"/>
          <w:sz w:val="20"/>
          <w:szCs w:val="20"/>
          <w:lang w:val="ru-RU"/>
        </w:rPr>
      </w:pPr>
      <w:r w:rsidRPr="007F7F7C">
        <w:rPr>
          <w:rFonts w:ascii="PT Astra Sans" w:hAnsi="PT Astra Sans"/>
          <w:sz w:val="20"/>
          <w:szCs w:val="20"/>
          <w:lang w:val="ru-RU"/>
        </w:rPr>
        <w:t>к решению Думы</w:t>
      </w:r>
      <w:r w:rsidR="007A3C82">
        <w:rPr>
          <w:rFonts w:ascii="PT Astra Sans" w:hAnsi="PT Astra Sans"/>
          <w:sz w:val="20"/>
          <w:szCs w:val="20"/>
          <w:lang w:val="ru-RU"/>
        </w:rPr>
        <w:t xml:space="preserve"> </w:t>
      </w:r>
      <w:r w:rsidR="00612F64" w:rsidRPr="007F7F7C">
        <w:rPr>
          <w:rFonts w:ascii="PT Astra Sans" w:hAnsi="PT Astra Sans"/>
          <w:sz w:val="20"/>
          <w:szCs w:val="20"/>
          <w:lang w:val="ru-RU"/>
        </w:rPr>
        <w:t>Белозерского</w:t>
      </w:r>
      <w:r w:rsidRPr="007F7F7C">
        <w:rPr>
          <w:rFonts w:ascii="PT Astra Sans" w:hAnsi="PT Astra Sans"/>
          <w:sz w:val="20"/>
          <w:szCs w:val="20"/>
          <w:lang w:val="ru-RU"/>
        </w:rPr>
        <w:t xml:space="preserve"> муниципального округа Курганской области </w:t>
      </w:r>
    </w:p>
    <w:p w:rsidR="007F7F7C" w:rsidRDefault="00F07EEE" w:rsidP="005C2409">
      <w:pPr>
        <w:pStyle w:val="22"/>
        <w:widowControl w:val="0"/>
        <w:shd w:val="clear" w:color="auto" w:fill="auto"/>
        <w:spacing w:after="0" w:line="240" w:lineRule="auto"/>
        <w:ind w:left="5103"/>
        <w:rPr>
          <w:rFonts w:ascii="PT Astra Sans" w:hAnsi="PT Astra Sans"/>
          <w:sz w:val="20"/>
          <w:szCs w:val="20"/>
          <w:lang w:val="ru-RU"/>
        </w:rPr>
      </w:pPr>
      <w:r w:rsidRPr="007F7F7C">
        <w:rPr>
          <w:rFonts w:ascii="PT Astra Sans" w:hAnsi="PT Astra Sans"/>
          <w:sz w:val="20"/>
          <w:szCs w:val="20"/>
          <w:lang w:val="ru-RU"/>
        </w:rPr>
        <w:t>от</w:t>
      </w:r>
      <w:r w:rsidR="007A3C82">
        <w:rPr>
          <w:rFonts w:ascii="PT Astra Sans" w:hAnsi="PT Astra Sans"/>
          <w:sz w:val="20"/>
          <w:szCs w:val="20"/>
          <w:lang w:val="ru-RU"/>
        </w:rPr>
        <w:t xml:space="preserve"> </w:t>
      </w:r>
      <w:r w:rsidR="00924CBA">
        <w:rPr>
          <w:rFonts w:ascii="PT Astra Sans" w:hAnsi="PT Astra Sans"/>
          <w:sz w:val="20"/>
          <w:szCs w:val="20"/>
          <w:lang w:val="ru-RU"/>
        </w:rPr>
        <w:t>17 июня</w:t>
      </w:r>
      <w:r w:rsidR="007A3C82">
        <w:rPr>
          <w:rFonts w:ascii="PT Astra Sans" w:hAnsi="PT Astra Sans"/>
          <w:sz w:val="20"/>
          <w:szCs w:val="20"/>
          <w:lang w:val="ru-RU"/>
        </w:rPr>
        <w:t xml:space="preserve"> </w:t>
      </w:r>
      <w:r w:rsidRPr="007F7F7C">
        <w:rPr>
          <w:rFonts w:ascii="PT Astra Sans" w:hAnsi="PT Astra Sans"/>
          <w:sz w:val="20"/>
          <w:szCs w:val="20"/>
          <w:lang w:val="ru-RU"/>
        </w:rPr>
        <w:t>2022 года</w:t>
      </w:r>
      <w:r w:rsidR="007A3C82">
        <w:rPr>
          <w:rFonts w:ascii="PT Astra Sans" w:hAnsi="PT Astra Sans"/>
          <w:sz w:val="20"/>
          <w:szCs w:val="20"/>
          <w:lang w:val="ru-RU"/>
        </w:rPr>
        <w:t xml:space="preserve"> </w:t>
      </w:r>
      <w:r w:rsidRPr="007F7F7C">
        <w:rPr>
          <w:rFonts w:ascii="PT Astra Sans" w:hAnsi="PT Astra Sans"/>
          <w:sz w:val="20"/>
          <w:szCs w:val="20"/>
          <w:lang w:val="ru-RU"/>
        </w:rPr>
        <w:t>№</w:t>
      </w:r>
      <w:r w:rsidR="007A3C82">
        <w:rPr>
          <w:rFonts w:ascii="PT Astra Sans" w:hAnsi="PT Astra Sans"/>
          <w:sz w:val="20"/>
          <w:szCs w:val="20"/>
          <w:lang w:val="ru-RU"/>
        </w:rPr>
        <w:t xml:space="preserve"> </w:t>
      </w:r>
      <w:r w:rsidR="00924CBA">
        <w:rPr>
          <w:rFonts w:ascii="PT Astra Sans" w:hAnsi="PT Astra Sans"/>
          <w:sz w:val="20"/>
          <w:szCs w:val="20"/>
          <w:lang w:val="ru-RU"/>
        </w:rPr>
        <w:t>60</w:t>
      </w:r>
    </w:p>
    <w:p w:rsidR="00373612" w:rsidRPr="00612F64" w:rsidRDefault="00F07EEE" w:rsidP="005C2409">
      <w:pPr>
        <w:pStyle w:val="22"/>
        <w:widowControl w:val="0"/>
        <w:shd w:val="clear" w:color="auto" w:fill="auto"/>
        <w:tabs>
          <w:tab w:val="left" w:pos="6799"/>
          <w:tab w:val="left" w:pos="8095"/>
        </w:tabs>
        <w:spacing w:after="0" w:line="240" w:lineRule="auto"/>
        <w:ind w:left="5103" w:right="20"/>
        <w:jc w:val="center"/>
        <w:rPr>
          <w:rFonts w:ascii="PT Astra Sans" w:hAnsi="PT Astra Sans"/>
          <w:sz w:val="20"/>
          <w:szCs w:val="20"/>
        </w:rPr>
      </w:pPr>
      <w:r w:rsidRPr="00612F64">
        <w:rPr>
          <w:rFonts w:ascii="PT Astra Sans" w:hAnsi="PT Astra Sans"/>
          <w:sz w:val="20"/>
          <w:szCs w:val="20"/>
        </w:rPr>
        <w:t>«Об утверждении Положения о муниципал</w:t>
      </w:r>
      <w:r w:rsidR="004E34C0">
        <w:rPr>
          <w:rFonts w:ascii="PT Astra Sans" w:hAnsi="PT Astra Sans"/>
          <w:sz w:val="20"/>
          <w:szCs w:val="20"/>
        </w:rPr>
        <w:t>ьных нормативных правовых</w:t>
      </w:r>
      <w:r w:rsidR="004E34C0">
        <w:rPr>
          <w:rFonts w:ascii="PT Astra Sans" w:hAnsi="PT Astra Sans"/>
          <w:sz w:val="20"/>
          <w:szCs w:val="20"/>
          <w:lang w:val="ru-RU"/>
        </w:rPr>
        <w:t xml:space="preserve"> </w:t>
      </w:r>
      <w:r w:rsidR="004E34C0">
        <w:rPr>
          <w:rFonts w:ascii="PT Astra Sans" w:hAnsi="PT Astra Sans"/>
          <w:sz w:val="20"/>
          <w:szCs w:val="20"/>
        </w:rPr>
        <w:t>актах</w:t>
      </w:r>
      <w:r w:rsidR="004E34C0">
        <w:rPr>
          <w:rFonts w:ascii="PT Astra Sans" w:hAnsi="PT Astra Sans"/>
          <w:sz w:val="20"/>
          <w:szCs w:val="20"/>
          <w:lang w:val="ru-RU"/>
        </w:rPr>
        <w:t xml:space="preserve"> </w:t>
      </w:r>
      <w:r w:rsidR="00612F64" w:rsidRPr="00612F64">
        <w:rPr>
          <w:rFonts w:ascii="PT Astra Sans" w:hAnsi="PT Astra Sans"/>
          <w:sz w:val="20"/>
          <w:szCs w:val="20"/>
        </w:rPr>
        <w:t>Белозерского</w:t>
      </w:r>
      <w:r w:rsidR="007F7F7C">
        <w:rPr>
          <w:rFonts w:ascii="PT Astra Sans" w:hAnsi="PT Astra Sans"/>
          <w:sz w:val="20"/>
          <w:szCs w:val="20"/>
          <w:lang w:val="ru-RU"/>
        </w:rPr>
        <w:t xml:space="preserve"> </w:t>
      </w:r>
      <w:r w:rsidR="007F7F7C" w:rsidRPr="00612F64">
        <w:rPr>
          <w:rFonts w:ascii="PT Astra Sans" w:hAnsi="PT Astra Sans"/>
          <w:sz w:val="20"/>
          <w:szCs w:val="20"/>
        </w:rPr>
        <w:t>муниципального</w:t>
      </w:r>
      <w:r w:rsidRPr="00612F64">
        <w:rPr>
          <w:rFonts w:ascii="PT Astra Sans" w:hAnsi="PT Astra Sans"/>
          <w:sz w:val="20"/>
          <w:szCs w:val="20"/>
        </w:rPr>
        <w:t xml:space="preserve"> округа Курганской области»</w:t>
      </w:r>
    </w:p>
    <w:p w:rsidR="004E34C0" w:rsidRPr="007F7F7C" w:rsidRDefault="004E34C0" w:rsidP="005C2409">
      <w:pPr>
        <w:pStyle w:val="11"/>
        <w:widowControl w:val="0"/>
        <w:shd w:val="clear" w:color="auto" w:fill="auto"/>
        <w:spacing w:before="0" w:line="240" w:lineRule="auto"/>
        <w:ind w:right="23" w:firstLine="697"/>
        <w:jc w:val="both"/>
        <w:rPr>
          <w:rFonts w:ascii="PT Astra Sans" w:hAnsi="PT Astra Sans"/>
          <w:sz w:val="24"/>
          <w:szCs w:val="24"/>
        </w:rPr>
      </w:pPr>
      <w:bookmarkStart w:id="5" w:name="bookmark5"/>
    </w:p>
    <w:p w:rsidR="004E34C0" w:rsidRPr="007F7F7C" w:rsidRDefault="004E34C0" w:rsidP="005C2409">
      <w:pPr>
        <w:pStyle w:val="11"/>
        <w:widowControl w:val="0"/>
        <w:shd w:val="clear" w:color="auto" w:fill="auto"/>
        <w:spacing w:before="0" w:line="240" w:lineRule="auto"/>
        <w:ind w:right="23" w:firstLine="697"/>
        <w:jc w:val="both"/>
        <w:rPr>
          <w:rFonts w:ascii="PT Astra Sans" w:hAnsi="PT Astra Sans"/>
          <w:sz w:val="24"/>
          <w:szCs w:val="24"/>
        </w:rPr>
      </w:pPr>
    </w:p>
    <w:p w:rsidR="00373612" w:rsidRPr="007F7F7C" w:rsidRDefault="007A3C82" w:rsidP="005C2409">
      <w:pPr>
        <w:pStyle w:val="11"/>
        <w:widowControl w:val="0"/>
        <w:shd w:val="clear" w:color="auto" w:fill="auto"/>
        <w:spacing w:before="0" w:line="240" w:lineRule="auto"/>
        <w:ind w:right="23"/>
        <w:jc w:val="center"/>
        <w:rPr>
          <w:rFonts w:ascii="PT Astra Sans" w:hAnsi="PT Astra Sans"/>
          <w:b/>
          <w:sz w:val="24"/>
          <w:szCs w:val="24"/>
        </w:rPr>
      </w:pPr>
      <w:r w:rsidRPr="007F7F7C">
        <w:rPr>
          <w:rFonts w:ascii="PT Astra Sans" w:hAnsi="PT Astra Sans"/>
          <w:b/>
          <w:sz w:val="24"/>
          <w:szCs w:val="24"/>
        </w:rPr>
        <w:t>ПОЛОЖЕНИЕ</w:t>
      </w:r>
      <w:bookmarkEnd w:id="5"/>
    </w:p>
    <w:p w:rsidR="007A3C82" w:rsidRPr="007F7F7C" w:rsidRDefault="00F07EEE" w:rsidP="005C2409">
      <w:pPr>
        <w:pStyle w:val="11"/>
        <w:widowControl w:val="0"/>
        <w:shd w:val="clear" w:color="auto" w:fill="auto"/>
        <w:spacing w:before="0" w:line="240" w:lineRule="auto"/>
        <w:ind w:right="23"/>
        <w:jc w:val="center"/>
        <w:rPr>
          <w:rFonts w:ascii="PT Astra Sans" w:hAnsi="PT Astra Sans"/>
          <w:b/>
          <w:sz w:val="24"/>
          <w:szCs w:val="24"/>
        </w:rPr>
      </w:pPr>
      <w:bookmarkStart w:id="6" w:name="bookmark6"/>
      <w:r w:rsidRPr="007F7F7C">
        <w:rPr>
          <w:rFonts w:ascii="PT Astra Sans" w:hAnsi="PT Astra Sans"/>
          <w:b/>
          <w:sz w:val="24"/>
          <w:szCs w:val="24"/>
        </w:rPr>
        <w:t>о муниципальных нормативных правовых актах</w:t>
      </w:r>
    </w:p>
    <w:p w:rsidR="00373612" w:rsidRPr="007F7F7C" w:rsidRDefault="00612F64" w:rsidP="005C2409">
      <w:pPr>
        <w:pStyle w:val="11"/>
        <w:widowControl w:val="0"/>
        <w:shd w:val="clear" w:color="auto" w:fill="auto"/>
        <w:spacing w:before="0" w:line="240" w:lineRule="auto"/>
        <w:ind w:right="23"/>
        <w:jc w:val="center"/>
        <w:rPr>
          <w:rFonts w:ascii="PT Astra Sans" w:hAnsi="PT Astra Sans"/>
          <w:b/>
          <w:sz w:val="24"/>
          <w:szCs w:val="24"/>
        </w:rPr>
      </w:pPr>
      <w:r w:rsidRPr="007F7F7C">
        <w:rPr>
          <w:rFonts w:ascii="PT Astra Sans" w:hAnsi="PT Astra Sans"/>
          <w:b/>
          <w:sz w:val="24"/>
          <w:szCs w:val="24"/>
        </w:rPr>
        <w:t>Белозерского</w:t>
      </w:r>
      <w:r w:rsidR="00F07EEE" w:rsidRPr="007F7F7C">
        <w:rPr>
          <w:rFonts w:ascii="PT Astra Sans" w:hAnsi="PT Astra Sans"/>
          <w:b/>
          <w:sz w:val="24"/>
          <w:szCs w:val="24"/>
        </w:rPr>
        <w:t xml:space="preserve"> муниципального округа</w:t>
      </w:r>
      <w:bookmarkEnd w:id="6"/>
      <w:r w:rsidR="007A3C82" w:rsidRPr="007F7F7C">
        <w:rPr>
          <w:rFonts w:ascii="PT Astra Sans" w:hAnsi="PT Astra Sans"/>
          <w:b/>
          <w:sz w:val="24"/>
          <w:szCs w:val="24"/>
        </w:rPr>
        <w:t xml:space="preserve"> </w:t>
      </w:r>
      <w:bookmarkStart w:id="7" w:name="bookmark7"/>
      <w:r w:rsidR="00F07EEE" w:rsidRPr="007F7F7C">
        <w:rPr>
          <w:rFonts w:ascii="PT Astra Sans" w:hAnsi="PT Astra Sans"/>
          <w:b/>
          <w:sz w:val="24"/>
          <w:szCs w:val="24"/>
        </w:rPr>
        <w:t>Курганской области</w:t>
      </w:r>
      <w:bookmarkEnd w:id="7"/>
    </w:p>
    <w:p w:rsidR="00CB7789" w:rsidRPr="007F7F7C" w:rsidRDefault="00CB7789" w:rsidP="005C2409">
      <w:pPr>
        <w:pStyle w:val="11"/>
        <w:widowControl w:val="0"/>
        <w:shd w:val="clear" w:color="auto" w:fill="auto"/>
        <w:spacing w:before="0" w:line="240" w:lineRule="auto"/>
        <w:ind w:right="23" w:firstLine="697"/>
        <w:jc w:val="both"/>
        <w:rPr>
          <w:rFonts w:ascii="PT Astra Sans" w:hAnsi="PT Astra Sans"/>
          <w:sz w:val="24"/>
          <w:szCs w:val="24"/>
        </w:rPr>
      </w:pPr>
      <w:bookmarkStart w:id="8" w:name="bookmark8"/>
    </w:p>
    <w:p w:rsidR="007A3C82" w:rsidRPr="007F7F7C" w:rsidRDefault="00F07EEE" w:rsidP="005C2409">
      <w:pPr>
        <w:pStyle w:val="11"/>
        <w:widowControl w:val="0"/>
        <w:shd w:val="clear" w:color="auto" w:fill="auto"/>
        <w:spacing w:before="0" w:line="240" w:lineRule="auto"/>
        <w:ind w:right="23" w:firstLine="697"/>
        <w:jc w:val="center"/>
        <w:rPr>
          <w:rFonts w:ascii="PT Astra Sans" w:hAnsi="PT Astra Sans"/>
          <w:b/>
          <w:sz w:val="24"/>
          <w:szCs w:val="24"/>
        </w:rPr>
      </w:pPr>
      <w:r w:rsidRPr="007F7F7C">
        <w:rPr>
          <w:rFonts w:ascii="PT Astra Sans" w:hAnsi="PT Astra Sans"/>
          <w:b/>
          <w:sz w:val="24"/>
          <w:szCs w:val="24"/>
        </w:rPr>
        <w:t xml:space="preserve">Глава </w:t>
      </w:r>
      <w:r w:rsidR="00CB7789" w:rsidRPr="007F7F7C">
        <w:rPr>
          <w:rFonts w:ascii="PT Astra Sans" w:hAnsi="PT Astra Sans"/>
          <w:b/>
          <w:sz w:val="24"/>
          <w:szCs w:val="24"/>
        </w:rPr>
        <w:t>1</w:t>
      </w:r>
      <w:r w:rsidRPr="007F7F7C">
        <w:rPr>
          <w:rFonts w:ascii="PT Astra Sans" w:hAnsi="PT Astra Sans"/>
          <w:b/>
          <w:sz w:val="24"/>
          <w:szCs w:val="24"/>
        </w:rPr>
        <w:t xml:space="preserve">. </w:t>
      </w:r>
      <w:r w:rsidR="00CB7789" w:rsidRPr="007F7F7C">
        <w:rPr>
          <w:rFonts w:ascii="PT Astra Sans" w:hAnsi="PT Astra Sans"/>
          <w:b/>
          <w:sz w:val="24"/>
          <w:szCs w:val="24"/>
        </w:rPr>
        <w:t>Общие положения</w:t>
      </w:r>
    </w:p>
    <w:p w:rsidR="00CB7789" w:rsidRPr="007F7F7C" w:rsidRDefault="00CB7789" w:rsidP="005C2409">
      <w:pPr>
        <w:pStyle w:val="11"/>
        <w:widowControl w:val="0"/>
        <w:shd w:val="clear" w:color="auto" w:fill="auto"/>
        <w:spacing w:before="0" w:line="240" w:lineRule="auto"/>
        <w:ind w:right="23" w:firstLine="697"/>
        <w:jc w:val="both"/>
        <w:rPr>
          <w:rFonts w:ascii="PT Astra Sans" w:hAnsi="PT Astra Sans"/>
          <w:sz w:val="24"/>
          <w:szCs w:val="24"/>
        </w:rPr>
      </w:pPr>
    </w:p>
    <w:p w:rsidR="00373612" w:rsidRPr="007F7F7C" w:rsidRDefault="00F07EEE" w:rsidP="005C2409">
      <w:pPr>
        <w:pStyle w:val="11"/>
        <w:widowControl w:val="0"/>
        <w:shd w:val="clear" w:color="auto" w:fill="auto"/>
        <w:spacing w:before="0" w:line="240" w:lineRule="auto"/>
        <w:ind w:right="23" w:firstLine="697"/>
        <w:jc w:val="both"/>
        <w:rPr>
          <w:rFonts w:ascii="PT Astra Sans" w:hAnsi="PT Astra Sans"/>
          <w:b/>
          <w:sz w:val="24"/>
          <w:szCs w:val="24"/>
        </w:rPr>
      </w:pPr>
      <w:r w:rsidRPr="007F7F7C">
        <w:rPr>
          <w:rFonts w:ascii="PT Astra Sans" w:hAnsi="PT Astra Sans"/>
          <w:b/>
          <w:sz w:val="24"/>
          <w:szCs w:val="24"/>
        </w:rPr>
        <w:t>Статья 1. Предмет регулирования настоящего Положения</w:t>
      </w:r>
      <w:bookmarkEnd w:id="8"/>
    </w:p>
    <w:p w:rsidR="00373612" w:rsidRDefault="00F07EEE" w:rsidP="005C2409">
      <w:pPr>
        <w:pStyle w:val="11"/>
        <w:widowControl w:val="0"/>
        <w:shd w:val="clear" w:color="auto" w:fill="auto"/>
        <w:spacing w:before="0" w:line="240" w:lineRule="auto"/>
        <w:ind w:right="23" w:firstLine="697"/>
        <w:jc w:val="both"/>
        <w:rPr>
          <w:rFonts w:ascii="PT Astra Sans" w:hAnsi="PT Astra Sans"/>
          <w:sz w:val="24"/>
          <w:szCs w:val="24"/>
          <w:lang w:val="ru-RU"/>
        </w:rPr>
      </w:pPr>
      <w:proofErr w:type="gramStart"/>
      <w:r w:rsidRPr="00CB7789">
        <w:rPr>
          <w:rFonts w:ascii="PT Astra Sans" w:hAnsi="PT Astra Sans"/>
          <w:sz w:val="24"/>
          <w:szCs w:val="24"/>
        </w:rPr>
        <w:t>Настоящее Положение в соответствии с Конституцией Российской Федерации, Федеральным законом от 6 октября 2003 года № 1</w:t>
      </w:r>
      <w:r w:rsidR="007A3C82" w:rsidRPr="00CB7789">
        <w:rPr>
          <w:rFonts w:ascii="PT Astra Sans" w:hAnsi="PT Astra Sans"/>
          <w:sz w:val="24"/>
          <w:szCs w:val="24"/>
          <w:lang w:val="ru-RU"/>
        </w:rPr>
        <w:t>3</w:t>
      </w:r>
      <w:r w:rsidRPr="00CB7789">
        <w:rPr>
          <w:rFonts w:ascii="PT Astra Sans" w:hAnsi="PT Astra Sans"/>
          <w:sz w:val="24"/>
          <w:szCs w:val="24"/>
        </w:rPr>
        <w:t xml:space="preserve">1-ФЗ «Об общих принципах организации местного самоуправления в Российской Федерации», Уставом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определяет понятие, виды, порядок подготовки и принятия (издания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, опубликования, вступления в силу, действия, изменения, признания утратившими силу и отмены муниципальных нормативных правовых актов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(далее</w:t>
      </w:r>
      <w:proofErr w:type="gramEnd"/>
      <w:r w:rsidRPr="00CB7789">
        <w:rPr>
          <w:rFonts w:ascii="PT Astra Sans" w:hAnsi="PT Astra Sans"/>
          <w:sz w:val="24"/>
          <w:szCs w:val="24"/>
        </w:rPr>
        <w:t xml:space="preserve"> - муниципальных нормативных правовых актов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.</w:t>
      </w:r>
    </w:p>
    <w:p w:rsidR="00CB7789" w:rsidRPr="00CB7789" w:rsidRDefault="00CB7789" w:rsidP="005C2409">
      <w:pPr>
        <w:pStyle w:val="11"/>
        <w:widowControl w:val="0"/>
        <w:shd w:val="clear" w:color="auto" w:fill="auto"/>
        <w:spacing w:before="0" w:line="240" w:lineRule="auto"/>
        <w:ind w:right="23" w:firstLine="697"/>
        <w:jc w:val="both"/>
        <w:rPr>
          <w:rFonts w:ascii="PT Astra Sans" w:hAnsi="PT Astra Sans"/>
          <w:sz w:val="24"/>
          <w:szCs w:val="24"/>
          <w:lang w:val="ru-RU"/>
        </w:rPr>
      </w:pPr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bookmarkStart w:id="9" w:name="bookmark9"/>
      <w:r w:rsidRPr="00CB7789">
        <w:rPr>
          <w:rFonts w:ascii="PT Astra Sans" w:hAnsi="PT Astra Sans"/>
          <w:sz w:val="24"/>
          <w:szCs w:val="24"/>
        </w:rPr>
        <w:t>Статья 2. Основные понятия, применяемые в настоящем Положении</w:t>
      </w:r>
      <w:bookmarkEnd w:id="9"/>
    </w:p>
    <w:p w:rsidR="00373612" w:rsidRPr="00CB7789" w:rsidRDefault="004B7CC3" w:rsidP="005C2409">
      <w:pPr>
        <w:pStyle w:val="11"/>
        <w:widowControl w:val="0"/>
        <w:shd w:val="clear" w:color="auto" w:fill="auto"/>
        <w:spacing w:before="0" w:line="240" w:lineRule="auto"/>
        <w:ind w:firstLine="70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В настоящем Положении применяются следующие понятия:</w:t>
      </w:r>
    </w:p>
    <w:p w:rsidR="00373612" w:rsidRPr="00CB7789" w:rsidRDefault="00F07EEE" w:rsidP="005C2409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979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proofErr w:type="gramStart"/>
      <w:r w:rsidRPr="00CB7789">
        <w:rPr>
          <w:rFonts w:ascii="PT Astra Sans" w:hAnsi="PT Astra Sans"/>
          <w:sz w:val="24"/>
          <w:szCs w:val="24"/>
        </w:rPr>
        <w:t xml:space="preserve">муниципальный нормативный правовой акт - официальный письменный документ, принятый органом местного самоуправления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(далее - орган местного самоуправления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, в пределах его компетенции или населением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непосредственно на местном референдуме, устанавливающий, изменяющий или отменяющий правовые нормы (правила поведения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, обязательные для исполнения на территории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неопределенным кругом лиц, рассчитанные на неоднократное применение;</w:t>
      </w:r>
      <w:proofErr w:type="gramEnd"/>
    </w:p>
    <w:p w:rsidR="00373612" w:rsidRPr="00CB7789" w:rsidRDefault="00F07EEE" w:rsidP="005C2409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970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правотворчество (правотворческая деятельность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 органов местного самоуправления - урегулированная нормативными правовыми актами Российской Федерации и Курганской области, Уставом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иными нормативными правовыми актами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деятельность по подготовке, принятию (изданию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, изменению, введению в действие и признанию утратившими силу муниципальных нормативных правовых актов;</w:t>
      </w:r>
    </w:p>
    <w:p w:rsidR="00373612" w:rsidRPr="00CB7789" w:rsidRDefault="00F07EEE" w:rsidP="005C2409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1037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правотворческий процесс - урегулированная нормативными правовыми актами Российской Федерации, Курганской области, Уставом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иными нормативными правовыми актами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деятельность по подготовке, внесению, рассмотрению, принятию (изданию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, подписанию и официальному опубликованию муниципального нормативного правового акта;</w:t>
      </w:r>
    </w:p>
    <w:p w:rsidR="00373612" w:rsidRPr="00943F5F" w:rsidRDefault="00F07EEE" w:rsidP="005C2409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1070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стадии правотворческого процесса - ряд последовательных этапов принятия (издания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нормативного правового акта, на каждом из которых решаются самостоятельные задачи правотворческой деятельности;</w:t>
      </w:r>
    </w:p>
    <w:p w:rsidR="00373612" w:rsidRPr="00CB7789" w:rsidRDefault="00F07EEE" w:rsidP="005C2409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правила юридической техники - совокупная связь определенных приемов (юридическая терминология, юридические конструкции, способ построения правовых актов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, применяемых при разработке содержания и структуры муниципальных </w:t>
      </w:r>
      <w:r w:rsidRPr="00CB7789">
        <w:rPr>
          <w:rFonts w:ascii="PT Astra Sans" w:hAnsi="PT Astra Sans"/>
          <w:sz w:val="24"/>
          <w:szCs w:val="24"/>
        </w:rPr>
        <w:lastRenderedPageBreak/>
        <w:t>нормативных правовых актов;</w:t>
      </w:r>
    </w:p>
    <w:p w:rsidR="00373612" w:rsidRPr="00CB7789" w:rsidRDefault="00F07EEE" w:rsidP="005C2409">
      <w:pPr>
        <w:pStyle w:val="11"/>
        <w:widowControl w:val="0"/>
        <w:numPr>
          <w:ilvl w:val="2"/>
          <w:numId w:val="2"/>
        </w:numPr>
        <w:shd w:val="clear" w:color="auto" w:fill="auto"/>
        <w:tabs>
          <w:tab w:val="left" w:pos="1004"/>
        </w:tabs>
        <w:spacing w:before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реквизиты муниципального нормативного правового акта - обязательные сведения, включаемые в текст муниципального нормативного правового акта для признания его действительным.</w:t>
      </w:r>
    </w:p>
    <w:p w:rsidR="00CB7789" w:rsidRPr="00CB7789" w:rsidRDefault="00CB7789" w:rsidP="005C2409">
      <w:pPr>
        <w:pStyle w:val="11"/>
        <w:widowControl w:val="0"/>
        <w:shd w:val="clear" w:color="auto" w:fill="auto"/>
        <w:tabs>
          <w:tab w:val="left" w:pos="1004"/>
        </w:tabs>
        <w:spacing w:before="0" w:line="240" w:lineRule="auto"/>
        <w:ind w:left="740" w:right="20"/>
        <w:jc w:val="both"/>
        <w:rPr>
          <w:rFonts w:ascii="PT Astra Sans" w:hAnsi="PT Astra Sans"/>
          <w:sz w:val="24"/>
          <w:szCs w:val="24"/>
        </w:rPr>
      </w:pPr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bookmarkStart w:id="10" w:name="bookmark10"/>
      <w:r w:rsidRPr="00CB7789">
        <w:rPr>
          <w:rFonts w:ascii="PT Astra Sans" w:hAnsi="PT Astra Sans"/>
          <w:sz w:val="24"/>
          <w:szCs w:val="24"/>
        </w:rPr>
        <w:t>Статья 3. Основные принципы правотворчества</w:t>
      </w:r>
      <w:bookmarkEnd w:id="10"/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249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При осуществлении правотворческой деятельности органы местного самоуправления, должностные лица местного самоуправления соблюдают следующие основные принципы: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обеспечения верховенства Конституции Российской Федерации, федерального законодательства и законодательства Курганской области;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демократизма и гласности в процессе разработки и принятия муниципальных нормативных правовых актов;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единства, полноты и непротиворечивости системы муниципальных нормативных правовых актов;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планомерности и оперативности правотворчества;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879"/>
        </w:tabs>
        <w:spacing w:before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соблюдения правил юридической техники;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908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открытости и доступности информации о принятых муниципальных нормативных правовых актах, за исключением случаев, установленных действующим законодательством.</w:t>
      </w:r>
    </w:p>
    <w:p w:rsidR="00373612" w:rsidRPr="007016C7" w:rsidRDefault="004B7CC3" w:rsidP="005C2409">
      <w:pPr>
        <w:pStyle w:val="11"/>
        <w:widowControl w:val="0"/>
        <w:shd w:val="clear" w:color="auto" w:fill="auto"/>
        <w:tabs>
          <w:tab w:val="left" w:pos="116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Муниципальные нормативные правовые акты не должны противоречить Конституции Российской Федерации, федеральным законам, нормативным правовым актам Президента Российской Федерации, постановлениям Правительства Российской Федерации, Уставу и законам Курганской области, Уставу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7016C7" w:rsidRPr="00CB7789" w:rsidRDefault="007016C7" w:rsidP="005C2409">
      <w:pPr>
        <w:pStyle w:val="11"/>
        <w:widowControl w:val="0"/>
        <w:shd w:val="clear" w:color="auto" w:fill="auto"/>
        <w:tabs>
          <w:tab w:val="left" w:pos="1162"/>
        </w:tabs>
        <w:spacing w:before="0" w:line="240" w:lineRule="auto"/>
        <w:ind w:left="740" w:right="20"/>
        <w:jc w:val="both"/>
        <w:rPr>
          <w:rFonts w:ascii="PT Astra Sans" w:hAnsi="PT Astra Sans"/>
          <w:sz w:val="24"/>
          <w:szCs w:val="24"/>
        </w:rPr>
      </w:pPr>
    </w:p>
    <w:p w:rsidR="00373612" w:rsidRPr="005B0249" w:rsidRDefault="00F07EEE" w:rsidP="005C2409">
      <w:pPr>
        <w:pStyle w:val="11"/>
        <w:widowControl w:val="0"/>
        <w:shd w:val="clear" w:color="auto" w:fill="auto"/>
        <w:tabs>
          <w:tab w:val="left" w:pos="1162"/>
        </w:tabs>
        <w:spacing w:before="0" w:line="240" w:lineRule="auto"/>
        <w:ind w:right="20"/>
        <w:jc w:val="center"/>
        <w:rPr>
          <w:rFonts w:ascii="PT Astra Sans" w:hAnsi="PT Astra Sans"/>
          <w:b/>
          <w:sz w:val="24"/>
          <w:szCs w:val="24"/>
        </w:rPr>
      </w:pPr>
      <w:bookmarkStart w:id="11" w:name="bookmark11"/>
      <w:r w:rsidRPr="005B0249">
        <w:rPr>
          <w:rFonts w:ascii="PT Astra Sans" w:hAnsi="PT Astra Sans"/>
          <w:b/>
          <w:sz w:val="24"/>
          <w:szCs w:val="24"/>
        </w:rPr>
        <w:t xml:space="preserve">Глава </w:t>
      </w:r>
      <w:r w:rsidR="007016C7" w:rsidRPr="005B0249">
        <w:rPr>
          <w:rFonts w:ascii="PT Astra Sans" w:hAnsi="PT Astra Sans"/>
          <w:b/>
          <w:sz w:val="24"/>
          <w:szCs w:val="24"/>
        </w:rPr>
        <w:t>2</w:t>
      </w:r>
      <w:r w:rsidRPr="005B0249">
        <w:rPr>
          <w:rFonts w:ascii="PT Astra Sans" w:hAnsi="PT Astra Sans"/>
          <w:b/>
          <w:sz w:val="24"/>
          <w:szCs w:val="24"/>
        </w:rPr>
        <w:t xml:space="preserve">. </w:t>
      </w:r>
      <w:r w:rsidR="007016C7" w:rsidRPr="005B0249">
        <w:rPr>
          <w:rFonts w:ascii="PT Astra Sans" w:hAnsi="PT Astra Sans"/>
          <w:b/>
          <w:sz w:val="24"/>
          <w:szCs w:val="24"/>
        </w:rPr>
        <w:t>Виды муниципальных нормативных правовых актов и их</w:t>
      </w:r>
      <w:bookmarkEnd w:id="11"/>
      <w:r w:rsidR="00F32E32" w:rsidRPr="005B0249">
        <w:rPr>
          <w:rFonts w:ascii="PT Astra Sans" w:hAnsi="PT Astra Sans"/>
          <w:b/>
          <w:sz w:val="24"/>
          <w:szCs w:val="24"/>
        </w:rPr>
        <w:t xml:space="preserve"> </w:t>
      </w:r>
      <w:bookmarkStart w:id="12" w:name="bookmark12"/>
      <w:r w:rsidR="007016C7" w:rsidRPr="005B0249">
        <w:rPr>
          <w:rFonts w:ascii="PT Astra Sans" w:hAnsi="PT Astra Sans"/>
          <w:b/>
          <w:sz w:val="24"/>
          <w:szCs w:val="24"/>
        </w:rPr>
        <w:t>систематизированный учет</w:t>
      </w:r>
      <w:bookmarkEnd w:id="12"/>
    </w:p>
    <w:p w:rsidR="007016C7" w:rsidRPr="005B0249" w:rsidRDefault="007016C7" w:rsidP="005C2409">
      <w:pPr>
        <w:pStyle w:val="11"/>
        <w:widowControl w:val="0"/>
        <w:shd w:val="clear" w:color="auto" w:fill="auto"/>
        <w:tabs>
          <w:tab w:val="left" w:pos="1162"/>
        </w:tabs>
        <w:spacing w:before="0" w:line="240" w:lineRule="auto"/>
        <w:ind w:left="740" w:right="20"/>
        <w:jc w:val="both"/>
        <w:rPr>
          <w:rFonts w:ascii="PT Astra Sans" w:hAnsi="PT Astra Sans"/>
          <w:sz w:val="24"/>
          <w:szCs w:val="24"/>
        </w:rPr>
      </w:pPr>
    </w:p>
    <w:p w:rsidR="00373612" w:rsidRPr="005B0249" w:rsidRDefault="00F07EEE" w:rsidP="005C2409">
      <w:pPr>
        <w:pStyle w:val="11"/>
        <w:widowControl w:val="0"/>
        <w:shd w:val="clear" w:color="auto" w:fill="auto"/>
        <w:tabs>
          <w:tab w:val="left" w:pos="1162"/>
        </w:tabs>
        <w:spacing w:before="0" w:line="240" w:lineRule="auto"/>
        <w:ind w:left="740" w:right="20"/>
        <w:jc w:val="both"/>
        <w:rPr>
          <w:rFonts w:ascii="PT Astra Sans" w:hAnsi="PT Astra Sans"/>
          <w:b/>
          <w:sz w:val="24"/>
          <w:szCs w:val="24"/>
        </w:rPr>
      </w:pPr>
      <w:bookmarkStart w:id="13" w:name="bookmark13"/>
      <w:r w:rsidRPr="005B0249">
        <w:rPr>
          <w:rFonts w:ascii="PT Astra Sans" w:hAnsi="PT Astra Sans"/>
          <w:b/>
          <w:sz w:val="24"/>
          <w:szCs w:val="24"/>
        </w:rPr>
        <w:t>Статья 4. Система муниципальных нормативных правовых актов</w:t>
      </w:r>
      <w:bookmarkEnd w:id="13"/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1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 xml:space="preserve">Систему муниципальных правовых актов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образуют: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879"/>
        </w:tabs>
        <w:spacing w:before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Устав, решения, принятые на местном референдуме (сходе граждан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874"/>
        </w:tabs>
        <w:spacing w:before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решения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постановления и распоряжения Главы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918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постановления и распоряжения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373612" w:rsidRPr="00CB7789" w:rsidRDefault="007016C7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- </w:t>
      </w:r>
      <w:r w:rsidR="00F07EEE" w:rsidRPr="00CB7789">
        <w:rPr>
          <w:rFonts w:ascii="PT Astra Sans" w:hAnsi="PT Astra Sans"/>
          <w:sz w:val="24"/>
          <w:szCs w:val="24"/>
        </w:rPr>
        <w:t xml:space="preserve">постановления и распоряжения Председателя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по вопросам деятельности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распоряжения и приказы иных должностных лиц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1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Устав и оформленные в виде муниципальных правовых актов решения, принятые на местном референдуме (сходе граждан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</w:t>
      </w:r>
      <w:r w:rsidR="00301BCB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2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Председатель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издает постановления и распоряжения по вопросам организации деятельности </w:t>
      </w:r>
      <w:r w:rsidR="00F07EEE" w:rsidRPr="00CB7789">
        <w:rPr>
          <w:rFonts w:ascii="PT Astra Sans" w:hAnsi="PT Astra Sans"/>
          <w:sz w:val="24"/>
          <w:szCs w:val="24"/>
        </w:rPr>
        <w:lastRenderedPageBreak/>
        <w:t xml:space="preserve">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подписывает решения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1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Муниципальные нормативные правовые акты органов местного самоуправления и должностных лиц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порядке, установленном муниципальными нормативными правовыми актами органов местного самоуправления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соответствии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с законом Курганской области.</w:t>
      </w:r>
    </w:p>
    <w:p w:rsidR="00373612" w:rsidRPr="007016C7" w:rsidRDefault="004B7CC3" w:rsidP="005C2409">
      <w:pPr>
        <w:pStyle w:val="11"/>
        <w:widowControl w:val="0"/>
        <w:shd w:val="clear" w:color="auto" w:fill="auto"/>
        <w:tabs>
          <w:tab w:val="left" w:pos="105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r w:rsidR="00F07EEE" w:rsidRPr="00CB7789">
        <w:rPr>
          <w:rFonts w:ascii="PT Astra Sans" w:hAnsi="PT Astra Sans"/>
          <w:sz w:val="24"/>
          <w:szCs w:val="24"/>
        </w:rPr>
        <w:t>В случае коллизии муниципальных нормативных правовых актов, обладающих равной юридической силой, действуют положения муниципального нормативного правового акта, принятого позднее.</w:t>
      </w:r>
    </w:p>
    <w:p w:rsidR="007016C7" w:rsidRPr="00CB7789" w:rsidRDefault="007016C7" w:rsidP="005C2409">
      <w:pPr>
        <w:pStyle w:val="11"/>
        <w:widowControl w:val="0"/>
        <w:shd w:val="clear" w:color="auto" w:fill="auto"/>
        <w:tabs>
          <w:tab w:val="left" w:pos="1052"/>
        </w:tabs>
        <w:spacing w:before="0" w:line="240" w:lineRule="auto"/>
        <w:ind w:left="740" w:right="20"/>
        <w:jc w:val="both"/>
        <w:rPr>
          <w:rFonts w:ascii="PT Astra Sans" w:hAnsi="PT Astra Sans"/>
          <w:sz w:val="24"/>
          <w:szCs w:val="24"/>
        </w:rPr>
      </w:pPr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bookmarkStart w:id="14" w:name="bookmark14"/>
      <w:r w:rsidRPr="00CB7789">
        <w:rPr>
          <w:rFonts w:ascii="PT Astra Sans" w:hAnsi="PT Astra Sans"/>
          <w:sz w:val="24"/>
          <w:szCs w:val="24"/>
        </w:rPr>
        <w:t xml:space="preserve">Статья 5. Нормативные правовые акты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</w:t>
      </w:r>
      <w:bookmarkEnd w:id="14"/>
      <w:r w:rsidR="007016C7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15" w:name="bookmark15"/>
      <w:r w:rsidRPr="00CB7789">
        <w:rPr>
          <w:rFonts w:ascii="PT Astra Sans" w:hAnsi="PT Astra Sans"/>
          <w:sz w:val="24"/>
          <w:szCs w:val="24"/>
        </w:rPr>
        <w:t>Курганской области</w:t>
      </w:r>
      <w:bookmarkEnd w:id="15"/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14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Дума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по вопросам, отнесенным к ее компетенции федеральными законами, законами Курганской области, Уставом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принимает решения, устанавливающие правила, обязательные для исполнения на территории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решение об удалении Главы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отставку, а также решения по вопросам организации деятельности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области и по иным вопросам, отнесенным к ее компетенции федеральными законами, законами Курганской области, Уставом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 Решения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устанавливающие правила, обязательные для исполнения на территории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принимаются большинством голосов от установленной численности депутатов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если иное не установлено федеральным законодательством.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16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Принятые решения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направляются Главе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для подписания и обнародования в течение 10 дней.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Глава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имеет право отклонить принятое Думой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решение и в течение 10 дней возвратить его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с мотивированным обоснованием отклонения либо с предложением о внесении в него изменений и дополнений.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153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 xml:space="preserve">Если Глава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отклонит решение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то оно вновь рассматривается Думой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CB7789">
        <w:rPr>
          <w:rFonts w:ascii="PT Astra Sans" w:hAnsi="PT Astra Sans"/>
          <w:sz w:val="24"/>
          <w:szCs w:val="24"/>
        </w:rPr>
        <w:t>Если при повторном рассмотрении решение будет одобрено в ранее принятой редакции большинством</w:t>
      </w:r>
      <w:r w:rsidR="007A4CC5">
        <w:rPr>
          <w:rFonts w:ascii="PT Astra Sans" w:hAnsi="PT Astra Sans"/>
          <w:sz w:val="24"/>
          <w:szCs w:val="24"/>
          <w:lang w:val="ru-RU"/>
        </w:rPr>
        <w:t>,</w:t>
      </w:r>
      <w:r w:rsidRPr="00CB7789">
        <w:rPr>
          <w:rFonts w:ascii="PT Astra Sans" w:hAnsi="PT Astra Sans"/>
          <w:sz w:val="24"/>
          <w:szCs w:val="24"/>
        </w:rPr>
        <w:t xml:space="preserve"> не менее двух третей от установленной численности депутатов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оно подлежит подписанию Главой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течение семи дней и обнародованию.</w:t>
      </w:r>
      <w:proofErr w:type="gramEnd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6" w:name="bookmark16"/>
      <w:r w:rsidRPr="00CB7789">
        <w:rPr>
          <w:rFonts w:ascii="PT Astra Sans" w:hAnsi="PT Astra Sans"/>
          <w:sz w:val="24"/>
          <w:szCs w:val="24"/>
        </w:rPr>
        <w:t xml:space="preserve">Статья 6. Нормативные правовые акты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16"/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57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Глава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пределах </w:t>
      </w:r>
      <w:r w:rsidR="00F07EEE" w:rsidRPr="00CB7789">
        <w:rPr>
          <w:rFonts w:ascii="PT Astra Sans" w:hAnsi="PT Astra Sans"/>
          <w:sz w:val="24"/>
          <w:szCs w:val="24"/>
        </w:rPr>
        <w:lastRenderedPageBreak/>
        <w:t xml:space="preserve">своих полномочий, установленных федеральными законами, законами Курганской области, Уставом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образования Курганской области, нормативными правовыми актами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издает постановления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Курганской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области.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57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Порядок подготовки и принятия нормативных правовых актов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контроля за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их исполнением определяется Администрацией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17" w:name="bookmark17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7. Систематизированный учет муниципальных нормативных правовых актов</w:t>
      </w:r>
      <w:bookmarkEnd w:id="17"/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993"/>
          <w:tab w:val="left" w:pos="1071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Муниципальные нормативные правовые акты подлежат систематизированному учету, включающему в себя их регистрацию, хранение, создание и поддержание в контрольном состоянии их фондов, формирование электронной базы данных муниципальных нормативных правовых актов.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81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Порядок систематизированного учета муниципальных нормативных правовых актов определяется органами местного самоуправления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  <w:bookmarkStart w:id="18" w:name="bookmark18"/>
    </w:p>
    <w:p w:rsidR="00373612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  <w:r w:rsidRPr="00CB7789">
        <w:rPr>
          <w:rFonts w:ascii="PT Astra Sans" w:hAnsi="PT Astra Sans"/>
          <w:sz w:val="24"/>
          <w:szCs w:val="24"/>
        </w:rPr>
        <w:t xml:space="preserve">Глава </w:t>
      </w:r>
      <w:r w:rsidR="007016C7">
        <w:rPr>
          <w:rFonts w:ascii="PT Astra Sans" w:hAnsi="PT Astra Sans"/>
          <w:sz w:val="24"/>
          <w:szCs w:val="24"/>
          <w:lang w:val="ru-RU"/>
        </w:rPr>
        <w:t>3</w:t>
      </w:r>
      <w:r w:rsidRPr="00CB7789">
        <w:rPr>
          <w:rFonts w:ascii="PT Astra Sans" w:hAnsi="PT Astra Sans"/>
          <w:sz w:val="24"/>
          <w:szCs w:val="24"/>
        </w:rPr>
        <w:t xml:space="preserve">. </w:t>
      </w:r>
      <w:r w:rsidR="007016C7" w:rsidRPr="00CB7789">
        <w:rPr>
          <w:rFonts w:ascii="PT Astra Sans" w:hAnsi="PT Astra Sans"/>
          <w:sz w:val="24"/>
          <w:szCs w:val="24"/>
        </w:rPr>
        <w:t>Действие муниципальных нормативных правовых актов во времени, в пространстве и по кругу лиц</w:t>
      </w:r>
      <w:bookmarkEnd w:id="18"/>
    </w:p>
    <w:p w:rsidR="007016C7" w:rsidRP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9" w:name="bookmark19"/>
      <w:r w:rsidRPr="00CB7789">
        <w:rPr>
          <w:rFonts w:ascii="PT Astra Sans" w:hAnsi="PT Astra Sans"/>
          <w:sz w:val="24"/>
          <w:szCs w:val="24"/>
        </w:rPr>
        <w:t>Статья 8. Действие муниципальных нормативных правовых актов во времени</w:t>
      </w:r>
      <w:bookmarkEnd w:id="19"/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4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Муниципальный нормативный правовой акт действует бессрочно, если срок его действия не указан в самом акте. Определенным временем может быть ограничено действие отдельных положений муниципального нормативного правового акта.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57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Действие муниципальных нормативных правовых актов начинается со дня их вступления в силу и прекращается в день утраты ими юридической силы.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2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>Действие муниципального нормативного правового акта не распространяется на отношения, возникшие до его вступления в силу, если самим муниципальным нормативным правовым актом не установлено иное.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20" w:name="bookmark20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9. Утрата муниципальным нормативным правовым актом юридической силы</w:t>
      </w:r>
      <w:bookmarkEnd w:id="20"/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110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Муниципальный нормативный правовой акт или его отдельные положения утрачивают юридическую силу в случаях: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истечения срока действия муниципального нормативного правового акта или его отдельных положений;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5"/>
        </w:numPr>
        <w:shd w:val="clear" w:color="auto" w:fill="auto"/>
        <w:tabs>
          <w:tab w:val="left" w:pos="894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отмены или признания </w:t>
      </w:r>
      <w:proofErr w:type="gramStart"/>
      <w:r w:rsidRPr="00CB7789">
        <w:rPr>
          <w:rFonts w:ascii="PT Astra Sans" w:hAnsi="PT Astra Sans"/>
          <w:sz w:val="24"/>
          <w:szCs w:val="24"/>
        </w:rPr>
        <w:t>утратившим</w:t>
      </w:r>
      <w:proofErr w:type="gramEnd"/>
      <w:r w:rsidRPr="00CB7789">
        <w:rPr>
          <w:rFonts w:ascii="PT Astra Sans" w:hAnsi="PT Astra Sans"/>
          <w:sz w:val="24"/>
          <w:szCs w:val="24"/>
        </w:rPr>
        <w:t xml:space="preserve"> силу муниципального нормативного правового акта или его отдельных положений;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в иных случаях, предусмотренных действующим законодательством.</w:t>
      </w:r>
    </w:p>
    <w:p w:rsidR="00373612" w:rsidRDefault="004B7CC3" w:rsidP="005C2409">
      <w:pPr>
        <w:pStyle w:val="11"/>
        <w:widowControl w:val="0"/>
        <w:shd w:val="clear" w:color="auto" w:fill="auto"/>
        <w:tabs>
          <w:tab w:val="left" w:pos="106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В случае принятия решения суда о признании муниципального нормативного правового акта (или его отдельного положения</w:t>
      </w:r>
      <w:r w:rsidR="007A4CC5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недействующим и не подлежащим применению, такой муниципальный нормативный правовой акт подлежит приведению в соответствие с действующим законодательством или отмене (признанию утратившим силу</w:t>
      </w:r>
      <w:r w:rsidR="007A4CC5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.</w:t>
      </w:r>
    </w:p>
    <w:p w:rsidR="006D070B" w:rsidRPr="006D070B" w:rsidRDefault="006D070B" w:rsidP="005C2409">
      <w:pPr>
        <w:pStyle w:val="11"/>
        <w:widowControl w:val="0"/>
        <w:shd w:val="clear" w:color="auto" w:fill="auto"/>
        <w:tabs>
          <w:tab w:val="left" w:pos="106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  <w:lang w:val="ru-RU"/>
        </w:rPr>
      </w:pPr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firstLine="700"/>
        <w:jc w:val="both"/>
        <w:rPr>
          <w:rFonts w:ascii="PT Astra Sans" w:hAnsi="PT Astra Sans"/>
          <w:sz w:val="24"/>
          <w:szCs w:val="24"/>
        </w:rPr>
      </w:pPr>
      <w:bookmarkStart w:id="21" w:name="bookmark21"/>
      <w:r w:rsidRPr="00CB7789">
        <w:rPr>
          <w:rFonts w:ascii="PT Astra Sans" w:hAnsi="PT Astra Sans"/>
          <w:sz w:val="24"/>
          <w:szCs w:val="24"/>
        </w:rPr>
        <w:lastRenderedPageBreak/>
        <w:t>Статья 10. Отмена муниципальных нормативных правовых актов и приостановление их</w:t>
      </w:r>
      <w:bookmarkEnd w:id="21"/>
      <w:r w:rsidR="007016C7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22" w:name="bookmark22"/>
      <w:r w:rsidRPr="00CB7789">
        <w:rPr>
          <w:rFonts w:ascii="PT Astra Sans" w:hAnsi="PT Astra Sans"/>
          <w:sz w:val="24"/>
          <w:szCs w:val="24"/>
        </w:rPr>
        <w:t>действия</w:t>
      </w:r>
      <w:bookmarkEnd w:id="22"/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100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Муниципальные нормативные правовые акты могут быть отменены или их действие может быть приостановлено: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6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CB7789">
        <w:rPr>
          <w:rFonts w:ascii="PT Astra Sans" w:hAnsi="PT Astra Sans"/>
          <w:sz w:val="24"/>
          <w:szCs w:val="24"/>
        </w:rPr>
        <w:t>органами местного самоуправления, принявшими (издавшими</w:t>
      </w:r>
      <w:r w:rsidR="007A4CC5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 соответствующий муниципальный нормативный правовой акт, в случае упразднения таких органов</w:t>
      </w:r>
      <w:r w:rsidR="00B14DE0">
        <w:rPr>
          <w:rFonts w:ascii="PT Astra Sans" w:hAnsi="PT Astra Sans"/>
          <w:sz w:val="24"/>
          <w:szCs w:val="24"/>
          <w:lang w:val="ru-RU"/>
        </w:rPr>
        <w:t>,</w:t>
      </w:r>
      <w:r w:rsidRPr="00CB7789">
        <w:rPr>
          <w:rFonts w:ascii="PT Astra Sans" w:hAnsi="PT Astra Sans"/>
          <w:sz w:val="24"/>
          <w:szCs w:val="24"/>
        </w:rPr>
        <w:t xml:space="preserve"> либо изменения перечня полномочий указанных органов - органами местного самоуправления,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акта, а также судом;</w:t>
      </w:r>
      <w:proofErr w:type="gramEnd"/>
    </w:p>
    <w:p w:rsidR="00373612" w:rsidRPr="00CB7789" w:rsidRDefault="00F07EEE" w:rsidP="005C2409">
      <w:pPr>
        <w:pStyle w:val="11"/>
        <w:widowControl w:val="0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Курганской области, - уполномоченным органом государственной власти Российской Федерации (уполномоченным органом государственной власти Курганской области</w:t>
      </w:r>
      <w:r w:rsidR="00B14DE0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90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Действие муниципального нормативного правового акта или его отдельных положений может быть приостановлено на определенный срок, до наступления определенного события, или на неопределенный срок.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2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>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события,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2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>Если действие муниципального нормативного правового акта или его отдельных положений было приостановлено на неопределенный срок,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23" w:name="bookmark23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11. Действие муниципальных нормативных правовых актов в пространстве и по кругу лиц</w:t>
      </w:r>
      <w:bookmarkEnd w:id="23"/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Действие муниципальных нормативных правовых актов распространяется на всю территорию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на всех лиц, проживающих и пребывающих на территории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за исключением случаев, предусмотренных международными договорами Российской Федерации, федеральными законами и законами Курганской области.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700" w:hanging="480"/>
        <w:jc w:val="left"/>
        <w:rPr>
          <w:rFonts w:ascii="PT Astra Sans" w:hAnsi="PT Astra Sans"/>
          <w:sz w:val="24"/>
          <w:szCs w:val="24"/>
          <w:lang w:val="ru-RU"/>
        </w:rPr>
      </w:pPr>
      <w:bookmarkStart w:id="24" w:name="bookmark24"/>
    </w:p>
    <w:p w:rsidR="00F32E3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700" w:hanging="480"/>
        <w:jc w:val="left"/>
        <w:rPr>
          <w:rFonts w:ascii="PT Astra Sans" w:hAnsi="PT Astra Sans"/>
          <w:sz w:val="24"/>
          <w:szCs w:val="24"/>
          <w:lang w:val="ru-RU"/>
        </w:rPr>
      </w:pPr>
      <w:r w:rsidRPr="00CB7789">
        <w:rPr>
          <w:rFonts w:ascii="PT Astra Sans" w:hAnsi="PT Astra Sans"/>
          <w:sz w:val="24"/>
          <w:szCs w:val="24"/>
        </w:rPr>
        <w:t xml:space="preserve">Глава </w:t>
      </w:r>
      <w:r w:rsidR="007016C7">
        <w:rPr>
          <w:rFonts w:ascii="PT Astra Sans" w:hAnsi="PT Astra Sans"/>
          <w:sz w:val="24"/>
          <w:szCs w:val="24"/>
          <w:lang w:val="ru-RU"/>
        </w:rPr>
        <w:t>4</w:t>
      </w:r>
      <w:r w:rsidRPr="00CB7789">
        <w:rPr>
          <w:rFonts w:ascii="PT Astra Sans" w:hAnsi="PT Astra Sans"/>
          <w:sz w:val="24"/>
          <w:szCs w:val="24"/>
        </w:rPr>
        <w:t xml:space="preserve">. </w:t>
      </w:r>
      <w:r w:rsidR="007016C7" w:rsidRPr="00CB7789">
        <w:rPr>
          <w:rFonts w:ascii="PT Astra Sans" w:hAnsi="PT Astra Sans"/>
          <w:sz w:val="24"/>
          <w:szCs w:val="24"/>
        </w:rPr>
        <w:t xml:space="preserve">Правила юридической </w:t>
      </w:r>
      <w:r w:rsidR="006D070B" w:rsidRPr="00CB7789">
        <w:rPr>
          <w:rFonts w:ascii="PT Astra Sans" w:hAnsi="PT Astra Sans"/>
          <w:sz w:val="24"/>
          <w:szCs w:val="24"/>
        </w:rPr>
        <w:t>техники</w:t>
      </w:r>
      <w:r w:rsidR="007016C7" w:rsidRPr="00CB7789">
        <w:rPr>
          <w:rFonts w:ascii="PT Astra Sans" w:hAnsi="PT Astra Sans"/>
          <w:sz w:val="24"/>
          <w:szCs w:val="24"/>
        </w:rPr>
        <w:t xml:space="preserve"> 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12. Общие правила юридической техники</w:t>
      </w:r>
      <w:bookmarkEnd w:id="24"/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970"/>
        </w:tabs>
        <w:spacing w:before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Муниципальные нормативные правовые акты излагаются на русском языке.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0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Изложение муниципального нормативного правового акта должно быть логичным, кратким и ясным, обеспечивающим простоту и доступность понимания, исключающим различное толкование. Текст муниципального нормативного правового акта должен соответствовать правилам современного русского литературного языка с учетом функционально-стилистических особенностей текстов правовых актов.</w:t>
      </w:r>
    </w:p>
    <w:p w:rsidR="00373612" w:rsidRPr="00CB7789" w:rsidRDefault="004B7CC3" w:rsidP="005C2409">
      <w:pPr>
        <w:pStyle w:val="11"/>
        <w:widowControl w:val="0"/>
        <w:shd w:val="clear" w:color="auto" w:fill="auto"/>
        <w:tabs>
          <w:tab w:val="left" w:pos="104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В муниципальном нормативном правовом акте должны быть даны определения используемых юридических, технических, научных и иных специальных терминов, если без этого невозможно или затруднено его понимание. Слова и выражения в муниципальном нормативном правовом акте используются в значении, обеспечивающем их точное понимание и единство с терминологией, применяемой в </w:t>
      </w:r>
      <w:r w:rsidR="00F07EEE" w:rsidRPr="00CB7789">
        <w:rPr>
          <w:rFonts w:ascii="PT Astra Sans" w:hAnsi="PT Astra Sans"/>
          <w:sz w:val="24"/>
          <w:szCs w:val="24"/>
        </w:rPr>
        <w:lastRenderedPageBreak/>
        <w:t>действующем законодательстве. Не допускается обозначение в муниципальном нормативном правовом акте разных понятий одним термином или одного понятия разными терминами, если это специально не оговаривается в самом нормативном правовом акте.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4</w:t>
      </w:r>
      <w:r w:rsidR="00B01165">
        <w:rPr>
          <w:rFonts w:ascii="PT Astra Sans" w:hAnsi="PT Astra Sans"/>
          <w:sz w:val="24"/>
          <w:szCs w:val="24"/>
        </w:rPr>
        <w:t>.</w:t>
      </w:r>
      <w:r w:rsidRPr="00CB7789">
        <w:rPr>
          <w:rFonts w:ascii="PT Astra Sans" w:hAnsi="PT Astra Sans"/>
          <w:sz w:val="24"/>
          <w:szCs w:val="24"/>
        </w:rPr>
        <w:t xml:space="preserve"> Муниципальный нормативный правовой акт должен содержать только положения, регулирующие взаимосвязанные друг с другом вопросы.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25" w:name="bookmark25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13. Структура муниципального нормативного правового акта</w:t>
      </w:r>
      <w:bookmarkEnd w:id="25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57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Структура муниципального нормативного правового акта должна обеспечивать логическое развитие темы правового регулирования.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10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элементов: преамбула, раздел, глава, параграф, статья, пункт, подпункт, абзац.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6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>Структура муниципального нормативного правового акта исполнительн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о-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распорядительного органа местного самоуправления может состоять из следующих основных элементов: преамбула, раздел, глава, параграф, пункт, подпункт, абзац.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3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>Преамбула муниципального нормативного правового акта содержит разъяснение его целей, мотивов, оснований его принятия и может состоять из абзацев. Включение в преамбулу положений нормативного характера не допускается. Муниципальные нормативные правовые акты могут не иметь преамбулы, если разъяснение целей, мотивов и оснований принятия муниципального нормативного правового акта не требуется.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1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r w:rsidR="00F07EEE" w:rsidRPr="00CB7789">
        <w:rPr>
          <w:rFonts w:ascii="PT Astra Sans" w:hAnsi="PT Astra Sans"/>
          <w:sz w:val="24"/>
          <w:szCs w:val="24"/>
        </w:rPr>
        <w:t>Разделы муниципальных нормативных правовых актов должны иметь нумерацию римскими цифрами с точкой. Главы, параграфы муниципальных нормативных правовых актов должны иметь нумерацию арабскими цифрами с точкой.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Разделы, главы, параграфы муниципальных нормативных правовых актов обозначаются соответственно словами «</w:t>
      </w:r>
      <w:r w:rsidRPr="00B14DE0">
        <w:rPr>
          <w:rFonts w:ascii="PT Astra Sans" w:hAnsi="PT Astra Sans"/>
          <w:b/>
          <w:sz w:val="24"/>
          <w:szCs w:val="24"/>
        </w:rPr>
        <w:t>Раздел</w:t>
      </w:r>
      <w:r w:rsidRPr="00CB7789">
        <w:rPr>
          <w:rFonts w:ascii="PT Astra Sans" w:hAnsi="PT Astra Sans"/>
          <w:sz w:val="24"/>
          <w:szCs w:val="24"/>
        </w:rPr>
        <w:t>», «</w:t>
      </w:r>
      <w:r w:rsidRPr="00B14DE0">
        <w:rPr>
          <w:rFonts w:ascii="PT Astra Sans" w:hAnsi="PT Astra Sans"/>
          <w:b/>
          <w:sz w:val="24"/>
          <w:szCs w:val="24"/>
        </w:rPr>
        <w:t>Глава</w:t>
      </w:r>
      <w:r w:rsidRPr="00CB7789">
        <w:rPr>
          <w:rFonts w:ascii="PT Astra Sans" w:hAnsi="PT Astra Sans"/>
          <w:sz w:val="24"/>
          <w:szCs w:val="24"/>
        </w:rPr>
        <w:t>», символом «</w:t>
      </w:r>
      <w:r w:rsidRPr="00B14DE0">
        <w:rPr>
          <w:rFonts w:ascii="PT Astra Sans" w:hAnsi="PT Astra Sans"/>
          <w:b/>
          <w:sz w:val="24"/>
          <w:szCs w:val="24"/>
        </w:rPr>
        <w:t>§</w:t>
      </w:r>
      <w:r w:rsidRPr="00CB7789">
        <w:rPr>
          <w:rFonts w:ascii="PT Astra Sans" w:hAnsi="PT Astra Sans"/>
          <w:sz w:val="24"/>
          <w:szCs w:val="24"/>
        </w:rPr>
        <w:t>» и, как правило, должны иметь названия без точки, которые выравниваются по центру.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99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6. </w:t>
      </w:r>
      <w:r w:rsidR="00F07EEE" w:rsidRPr="00CB7789">
        <w:rPr>
          <w:rFonts w:ascii="PT Astra Sans" w:hAnsi="PT Astra Sans"/>
          <w:sz w:val="24"/>
          <w:szCs w:val="24"/>
        </w:rPr>
        <w:t>Статья может состоять из пунктов. Пункты муниципальных нормативных правовых актов должны иметь нумерацию арабскими цифрами с точкой и названий не имеют. Пункт может состоять из подпунктов, пронумерованных в пределах данного пункта арабскими цифрами со скобкой без точки. Подпункты следуют после двоеточия через точку с запятой. В конце последнего подпункта ставится точка. Статья, пункт, пункт статьи, подпункт, абзац начинаются с абзацного отступа. Пункт, подпун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кт вкл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>ючают один или несколько абзацев, не имеющих названия.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В исключительных случаях статья может делиться на пункты, нумеруемые арабскими цифрами со скобкой без точки. При этом деление пунктов на подпункты не допускается.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CB7789">
        <w:rPr>
          <w:rFonts w:ascii="PT Astra Sans" w:hAnsi="PT Astra Sans"/>
          <w:sz w:val="24"/>
          <w:szCs w:val="24"/>
        </w:rPr>
        <w:t>Допускается нумерация подпунктов буквами русского алфавита со скобкой без точки (за исключением букв «ё», «й», «ь», «ъ»</w:t>
      </w:r>
      <w:r w:rsidR="00B01165">
        <w:rPr>
          <w:rFonts w:ascii="PT Astra Sans" w:hAnsi="PT Astra Sans"/>
          <w:sz w:val="24"/>
          <w:szCs w:val="24"/>
        </w:rPr>
        <w:t>.</w:t>
      </w:r>
      <w:r w:rsidRPr="00CB7789">
        <w:rPr>
          <w:rFonts w:ascii="PT Astra Sans" w:hAnsi="PT Astra Sans"/>
          <w:sz w:val="24"/>
          <w:szCs w:val="24"/>
        </w:rPr>
        <w:t>.</w:t>
      </w:r>
      <w:proofErr w:type="gramEnd"/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Абзацы могут обозначаться дефисами и заканчиваются точкой с запятой, за исключением последнего абзаца, заканчивающегося точкой. Обозначение абзацев любыми символами, кроме дефисов, не допускается.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67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7. </w:t>
      </w:r>
      <w:r w:rsidR="00F07EEE" w:rsidRPr="00CB7789">
        <w:rPr>
          <w:rFonts w:ascii="PT Astra Sans" w:hAnsi="PT Astra Sans"/>
          <w:sz w:val="24"/>
          <w:szCs w:val="24"/>
        </w:rPr>
        <w:t xml:space="preserve">Разделы, главы, параграфы, статьи, </w:t>
      </w:r>
      <w:r w:rsidR="00BA3EAE">
        <w:rPr>
          <w:rFonts w:ascii="PT Astra Sans" w:hAnsi="PT Astra Sans"/>
          <w:sz w:val="24"/>
          <w:szCs w:val="24"/>
        </w:rPr>
        <w:t>пункты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муниципальных нормативных правовых актов должны имеет единую сквозную нумерацию.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99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8. </w:t>
      </w:r>
      <w:r w:rsidR="00F07EEE" w:rsidRPr="00CB7789">
        <w:rPr>
          <w:rFonts w:ascii="PT Astra Sans" w:hAnsi="PT Astra Sans"/>
          <w:sz w:val="24"/>
          <w:szCs w:val="24"/>
        </w:rPr>
        <w:t>Муниципальные нормативные правовые акты должны иметь название, отражающее предмет правового регулирования. Название может обозначать изменения в ранее принятом муниципальном нормативном правовом акте либо его отмену.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26" w:name="bookmark26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14. Требования к содержанию муниципального нормативного правового акта</w:t>
      </w:r>
      <w:bookmarkEnd w:id="26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47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Изложение муниципального нормативного правового акта должно обеспечивать последовательное раскрытие его положений.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6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lastRenderedPageBreak/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В муниципальные нормативные правовые акты могут включаться индивидуальные предписания.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8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>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Курганской области, должностей, организаций или дается обобщающее определение соответствующего уполномоченного органа, организации, должностного лица.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>При ссылке на иные нормативные правовые акты указываются форма соответствующего нормативного правового акта, дата его подписания, номер и его название или дается обобщающее определение соответствующих нормативных правовых актов, регулирующих определенную сферу общественных отношений. Ссылки в муниципальных нормативных правовых актах могут даваться на законодательные акты высшей или равной юридической силы.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акта, дата его подписания, номер и его название, далее в скобках указывается сокращенный вариант его дальнейшего упоминания - без даты его подписания и номера.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При ссылке на Конституцию Российской Федерации дата ее принятия не указывается.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При ссылке на кодекс дата подписания и регистрационный номер кодекса не указываются.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При ссылках на конкретную статью кодекса, состоящего из нескольких частей, номер части кодекса не указывается.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При необходимости дать ссылку не на весь нормативный правовой акт, а только на его структурную единицу, сначала указывается эта конкретная единица (начиная </w:t>
      </w:r>
      <w:proofErr w:type="gramStart"/>
      <w:r w:rsidRPr="00CB7789">
        <w:rPr>
          <w:rFonts w:ascii="PT Astra Sans" w:hAnsi="PT Astra Sans"/>
          <w:sz w:val="24"/>
          <w:szCs w:val="24"/>
        </w:rPr>
        <w:t>с</w:t>
      </w:r>
      <w:proofErr w:type="gramEnd"/>
      <w:r w:rsidRPr="00CB7789">
        <w:rPr>
          <w:rFonts w:ascii="PT Astra Sans" w:hAnsi="PT Astra Sans"/>
          <w:sz w:val="24"/>
          <w:szCs w:val="24"/>
        </w:rPr>
        <w:t xml:space="preserve"> наименьшей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990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Даты в муниципальных нормативных правовых актах могут оформляться словесно-цифровым способом, в следующей последовательности - число (цифрами, без добавления нуля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, месяц (словом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, год (цифрами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с добавлением слова «год» в соответствующем падеже, без сокращения, либо цифровым способом в следующей последовательности - число (с добавлением нуля в однозначном числе перед цифрой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, месяц (обозначается двумя цифрами с заменой в необходимых случаях отсутствующей цифры нулем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, год (обозначенный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четырьмя цифрами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с добавлением слова «год» с сокращением до первой буквы с точкой.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90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6. </w:t>
      </w:r>
      <w:r w:rsidR="00F07EEE" w:rsidRPr="00CB7789">
        <w:rPr>
          <w:rFonts w:ascii="PT Astra Sans" w:hAnsi="PT Astra Sans"/>
          <w:sz w:val="24"/>
          <w:szCs w:val="24"/>
        </w:rPr>
        <w:t xml:space="preserve">В муниципальных нормативных правовых актах не допускается содержание </w:t>
      </w:r>
      <w:proofErr w:type="spellStart"/>
      <w:r w:rsidR="00F07EEE" w:rsidRPr="00CB7789">
        <w:rPr>
          <w:rFonts w:ascii="PT Astra Sans" w:hAnsi="PT Astra Sans"/>
          <w:sz w:val="24"/>
          <w:szCs w:val="24"/>
        </w:rPr>
        <w:t>коррупциогенных</w:t>
      </w:r>
      <w:proofErr w:type="spellEnd"/>
      <w:r w:rsidR="00F07EEE" w:rsidRPr="00CB7789">
        <w:rPr>
          <w:rFonts w:ascii="PT Astra Sans" w:hAnsi="PT Astra Sans"/>
          <w:sz w:val="24"/>
          <w:szCs w:val="24"/>
        </w:rPr>
        <w:t xml:space="preserve"> факторов, предусмотренных действующим законодательством.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27" w:name="bookmark27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15. Оформление приложений к муниципальному нормативному правовому акту</w:t>
      </w:r>
      <w:bookmarkEnd w:id="27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4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Положения муниципального нормативного правового акта могут оформляться в виде приложений к такому муниципальному нормативному правовому акту, являющихся его неотъемлемой частью.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В муниципальном нормативном правовом акте приводится положение об утверждении соответствующего приложения или ссылка на него.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Если муниципальным нормативным правовым актом предусматривается утверждение нескольких приложений, они нумеруются арабскими цифрами без указания знака «№». При ссылках на приложения в тексте муниципального нормативного правового акта знак «№» также не указывается.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05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На первом листе в верхнем правом углу приложения указываются: слово «Приложение», номер приложения (если их несколько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, форма, дата, номер и название муниципального нормативного правового акта.</w:t>
      </w:r>
    </w:p>
    <w:p w:rsidR="00373612" w:rsidRDefault="00754200" w:rsidP="005C2409">
      <w:pPr>
        <w:pStyle w:val="11"/>
        <w:widowControl w:val="0"/>
        <w:shd w:val="clear" w:color="auto" w:fill="auto"/>
        <w:tabs>
          <w:tab w:val="left" w:pos="106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Приложения к муниципальному нормативному правовому акту должны иметь </w:t>
      </w:r>
      <w:r w:rsidR="00F07EEE" w:rsidRPr="00CB7789">
        <w:rPr>
          <w:rFonts w:ascii="PT Astra Sans" w:hAnsi="PT Astra Sans"/>
          <w:sz w:val="24"/>
          <w:szCs w:val="24"/>
        </w:rPr>
        <w:lastRenderedPageBreak/>
        <w:t>названия, включающие указание на их форму.</w:t>
      </w:r>
    </w:p>
    <w:p w:rsidR="00930B0D" w:rsidRPr="00930B0D" w:rsidRDefault="00930B0D" w:rsidP="005C2409">
      <w:pPr>
        <w:pStyle w:val="11"/>
        <w:widowControl w:val="0"/>
        <w:shd w:val="clear" w:color="auto" w:fill="auto"/>
        <w:tabs>
          <w:tab w:val="left" w:pos="106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  <w:lang w:val="ru-RU"/>
        </w:rPr>
      </w:pPr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28" w:name="bookmark28"/>
      <w:r w:rsidRPr="00CB7789">
        <w:rPr>
          <w:rFonts w:ascii="PT Astra Sans" w:hAnsi="PT Astra Sans"/>
          <w:sz w:val="24"/>
          <w:szCs w:val="24"/>
        </w:rPr>
        <w:t>Статья 16. Внесение изменений в муниципальный нормативный правовой акт</w:t>
      </w:r>
      <w:bookmarkEnd w:id="28"/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1</w:t>
      </w:r>
      <w:r w:rsidR="00B01165">
        <w:rPr>
          <w:rFonts w:ascii="PT Astra Sans" w:hAnsi="PT Astra Sans"/>
          <w:sz w:val="24"/>
          <w:szCs w:val="24"/>
        </w:rPr>
        <w:t>.</w:t>
      </w:r>
      <w:r w:rsidRPr="00CB7789">
        <w:rPr>
          <w:rFonts w:ascii="PT Astra Sans" w:hAnsi="PT Astra Sans"/>
          <w:sz w:val="24"/>
          <w:szCs w:val="24"/>
        </w:rPr>
        <w:t xml:space="preserve"> Все изменения и дополнения, вносимые в муниципальный нормативный правовой акт, должны соответствовать его структуре.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28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Если муниципальный нормативный правовой акт предусматривает существенные изменения и (или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дополнения какого-либо муниципального нормативного правового акта, то изменения и (или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дополнения такого акта предусматривают, как правило, его изложение в новой редакции.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18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При внесении изменений в муниципальные нормативные правовые акты разделы, главы, параграфы, статьи, пункты, подпункты, абзацы, предложения, приложения к муниципальным нормативным правовым актам исключаются, излагаются в новой редакции, отменяются, признаются утратившими силу, а слова, символы исключаются или заменяются, муниципальный нормативный правовой акт дополняется новыми положениями (разделами, главами, параграфами, статьями, пунктами, подпунктами, абзацами, предложениями, словами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.</w:t>
      </w:r>
      <w:proofErr w:type="gramEnd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57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>Если подлежащий отмене (признанию утратившим силу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подпункт, пункт или статья содержит указание на приложение, которое соответственно должно быть отменено (признано утратившим силу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, то отменяется (признается утратившим силу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только этот подпункт, пункт или эта статья, а приложение считается отмененным (признанным утратившим силу</w:t>
      </w:r>
      <w:r w:rsidR="00FC653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90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r w:rsidR="00F07EEE" w:rsidRPr="00CB7789">
        <w:rPr>
          <w:rFonts w:ascii="PT Astra Sans" w:hAnsi="PT Astra Sans"/>
          <w:sz w:val="24"/>
          <w:szCs w:val="24"/>
        </w:rPr>
        <w:t>Вновь дополняемые разделы, главы, параграфы, статьи, пункты, подпункты, абзацы, предложения располагаются там, где находятся близкие по содержанию положения муниципального нормативного правового акта.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86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6. </w:t>
      </w:r>
      <w:r w:rsidR="00F07EEE" w:rsidRPr="00CB7789">
        <w:rPr>
          <w:rFonts w:ascii="PT Astra Sans" w:hAnsi="PT Astra Sans"/>
          <w:sz w:val="24"/>
          <w:szCs w:val="24"/>
        </w:rPr>
        <w:t>Отсчет абзацев ведется с первой красной строки статьи, пункта, подпункта муниципального нормативного правового акта, при этом название или нумерацию статьи в подсчете абзацев не учитывают.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86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7. </w:t>
      </w:r>
      <w:r w:rsidR="00F07EEE" w:rsidRPr="00CB7789">
        <w:rPr>
          <w:rFonts w:ascii="PT Astra Sans" w:hAnsi="PT Astra Sans"/>
          <w:sz w:val="24"/>
          <w:szCs w:val="24"/>
        </w:rPr>
        <w:t>Если муниципальным нормативным правовым актом предусматривается прекращение действия какого-либо муниципального нормативного правового акта, то такой муниципальный нормативный правовой акт отменяется либо признается утратившим силу.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При этом отдельными позициями указывается как сам муниципальный нормативный правовой акт, так и все муниципальные нормативные правовые акты, которыми в текст основного муниципального нормативного правового акта ранее вносились изменения.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В перечни муниципальных нормативных правовых актов, подлежащих отмене (признанию </w:t>
      </w:r>
      <w:proofErr w:type="gramStart"/>
      <w:r w:rsidRPr="00CB7789">
        <w:rPr>
          <w:rFonts w:ascii="PT Astra Sans" w:hAnsi="PT Astra Sans"/>
          <w:sz w:val="24"/>
          <w:szCs w:val="24"/>
        </w:rPr>
        <w:t>утратившими</w:t>
      </w:r>
      <w:proofErr w:type="gramEnd"/>
      <w:r w:rsidRPr="00CB7789">
        <w:rPr>
          <w:rFonts w:ascii="PT Astra Sans" w:hAnsi="PT Astra Sans"/>
          <w:sz w:val="24"/>
          <w:szCs w:val="24"/>
        </w:rPr>
        <w:t xml:space="preserve"> силу</w:t>
      </w:r>
      <w:r w:rsidR="004C2590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, не включаются муниципальные нормативные правовые акты временного характера, срок действия которых истек.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19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8. </w:t>
      </w:r>
      <w:r w:rsidR="00F07EEE" w:rsidRPr="00CB7789">
        <w:rPr>
          <w:rFonts w:ascii="PT Astra Sans" w:hAnsi="PT Astra Sans"/>
          <w:sz w:val="24"/>
          <w:szCs w:val="24"/>
        </w:rPr>
        <w:t>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номеров, начиная с первого.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Новым структурным элементам, включаемым в текст муниципального нормативного правового акта после последнего структурного элемента того же вида, присваиваются номера, следующие за номером последнего.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14"/>
        </w:tabs>
        <w:spacing w:before="0" w:line="240" w:lineRule="auto"/>
        <w:ind w:right="20" w:firstLine="70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9. </w:t>
      </w:r>
      <w:r w:rsidR="00F07EEE" w:rsidRPr="00CB7789">
        <w:rPr>
          <w:rFonts w:ascii="PT Astra Sans" w:hAnsi="PT Astra Sans"/>
          <w:sz w:val="24"/>
          <w:szCs w:val="24"/>
        </w:rPr>
        <w:t>При исключении из муниципального нормативного правового акта разделов, глав, параграфов, статей, пунктов и подпунктов, а также при дополнении муниципального нормативного правового акта разделами, главами, параграфами, статьями, пунктами и подпунктами изменение нумерации последующих разделов, глав, статей, пунктов и подпунктов не производится, за исключением объединения нескольких пунктов или подпунктов.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29" w:name="bookmark29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17. Реквизиты муниципальных нормативных правовых актов</w:t>
      </w:r>
      <w:bookmarkEnd w:id="29"/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Для муниципальных нормативных правовых актов устанавливаются следующие реквизиты: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в верхней части по центру помещается герб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области»;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889"/>
        </w:tabs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ниже по центру располагается полное официальное наименование органа местного самоуправления;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990"/>
        </w:tabs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ниже под наименованием органа местного самоуправления указывается вид муниципального нормативного правового акта;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ниже слева указываются дата и номер, место принятия муниципального нормативного правового акта;</w:t>
      </w:r>
    </w:p>
    <w:p w:rsidR="00373612" w:rsidRPr="00B83CCE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B83CCE">
        <w:rPr>
          <w:rFonts w:ascii="PT Astra Sans" w:hAnsi="PT Astra Sans"/>
          <w:sz w:val="24"/>
          <w:szCs w:val="24"/>
        </w:rPr>
        <w:t>ниже по центру указывается название муниципального нормативного правового</w:t>
      </w:r>
      <w:r w:rsidR="00B83CCE" w:rsidRPr="00B83CCE">
        <w:rPr>
          <w:rFonts w:ascii="PT Astra Sans" w:hAnsi="PT Astra Sans"/>
          <w:sz w:val="24"/>
          <w:szCs w:val="24"/>
          <w:lang w:val="ru-RU"/>
        </w:rPr>
        <w:t xml:space="preserve"> </w:t>
      </w:r>
      <w:r w:rsidRPr="00B83CCE">
        <w:rPr>
          <w:rFonts w:ascii="PT Astra Sans" w:hAnsi="PT Astra Sans"/>
          <w:sz w:val="24"/>
          <w:szCs w:val="24"/>
        </w:rPr>
        <w:t>акта;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898"/>
        </w:tabs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под основным текстом муниципального нормативного правового акта указываются должность, инициалы имени, отчества и фамилия лица, уполномоченного подписать муниципальный нормативный правовой акт.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tabs>
          <w:tab w:val="left" w:pos="6663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bookmarkStart w:id="30" w:name="bookmark30"/>
    </w:p>
    <w:p w:rsidR="0007317C" w:rsidRPr="00CB7789" w:rsidRDefault="00F07EEE" w:rsidP="005C2409">
      <w:pPr>
        <w:pStyle w:val="20"/>
        <w:keepNext/>
        <w:keepLines/>
        <w:widowControl w:val="0"/>
        <w:shd w:val="clear" w:color="auto" w:fill="auto"/>
        <w:tabs>
          <w:tab w:val="left" w:pos="6663"/>
        </w:tabs>
        <w:spacing w:line="240" w:lineRule="auto"/>
        <w:ind w:firstLine="709"/>
        <w:rPr>
          <w:rFonts w:ascii="PT Astra Sans" w:hAnsi="PT Astra Sans"/>
          <w:sz w:val="24"/>
          <w:szCs w:val="24"/>
          <w:lang w:val="ru-RU"/>
        </w:rPr>
      </w:pPr>
      <w:r w:rsidRPr="00CB7789">
        <w:rPr>
          <w:rFonts w:ascii="PT Astra Sans" w:hAnsi="PT Astra Sans"/>
          <w:sz w:val="24"/>
          <w:szCs w:val="24"/>
        </w:rPr>
        <w:t xml:space="preserve">Глава 5. </w:t>
      </w:r>
      <w:r w:rsidR="007016C7" w:rsidRPr="00CB7789">
        <w:rPr>
          <w:rFonts w:ascii="PT Astra Sans" w:hAnsi="PT Astra Sans"/>
          <w:sz w:val="24"/>
          <w:szCs w:val="24"/>
        </w:rPr>
        <w:t xml:space="preserve">Правотворческий </w:t>
      </w:r>
      <w:r w:rsidR="00F32E32" w:rsidRPr="00CB7789">
        <w:rPr>
          <w:rFonts w:ascii="PT Astra Sans" w:hAnsi="PT Astra Sans"/>
          <w:sz w:val="24"/>
          <w:szCs w:val="24"/>
          <w:lang w:val="ru-RU"/>
        </w:rPr>
        <w:t xml:space="preserve"> </w:t>
      </w:r>
      <w:r w:rsidR="007016C7" w:rsidRPr="00CB7789">
        <w:rPr>
          <w:rFonts w:ascii="PT Astra Sans" w:hAnsi="PT Astra Sans"/>
          <w:sz w:val="24"/>
          <w:szCs w:val="24"/>
        </w:rPr>
        <w:t>процесс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tabs>
          <w:tab w:val="left" w:pos="6663"/>
        </w:tabs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tabs>
          <w:tab w:val="left" w:pos="6663"/>
        </w:tabs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18. Стадии правотворческого процесса</w:t>
      </w:r>
      <w:bookmarkEnd w:id="30"/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Основными стадиями правотворческого процесса являются: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922"/>
        </w:tabs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подготовка и внесение проекта муниципального нормативного правового акта в органы местного самоуправления;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870"/>
        </w:tabs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рассмотрение проекта муниципального нормативного правового акта и его принятие органом местного самоуправления;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1047"/>
        </w:tabs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подписание и официальное опубликование муниципального нормативного правового акта;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874"/>
        </w:tabs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вступление в силу муниципального нормативного правового акта.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31" w:name="bookmark31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19. Плановые основы правотворческой деятельности</w:t>
      </w:r>
      <w:bookmarkEnd w:id="31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28"/>
        </w:tabs>
        <w:spacing w:before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Правотворческая деятельность органов местного самоуправления осуществляется на плановой основе.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47"/>
        </w:tabs>
        <w:spacing w:before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Планы правотворческой деятельности могут быть текущими (на срок не более одного года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и перспективными (на срок более одного года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71"/>
        </w:tabs>
        <w:spacing w:before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Планы правотворческой деятельности разрабатываются с учетом предложений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Главы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43"/>
        </w:tabs>
        <w:spacing w:before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 xml:space="preserve">Порядок разработки, рассмотрения и утверждения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плана правотворческой деятельности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определяется Регламентом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Утвержденные планы правотворческой деятельности не препятствуют разработке и внесению на рассмотрение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проектов муниципальных нормативных правовых актов, не предусмотренных в плане.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43"/>
        </w:tabs>
        <w:spacing w:before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r w:rsidR="00F07EEE" w:rsidRPr="00CB7789">
        <w:rPr>
          <w:rFonts w:ascii="PT Astra Sans" w:hAnsi="PT Astra Sans"/>
          <w:sz w:val="24"/>
          <w:szCs w:val="24"/>
        </w:rPr>
        <w:t xml:space="preserve">Порядок разработки, рассмотрения и утверждения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плана правотворческой деятельности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определяется Администрацией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firstLine="720"/>
        <w:jc w:val="left"/>
        <w:rPr>
          <w:rFonts w:ascii="PT Astra Sans" w:hAnsi="PT Astra Sans"/>
          <w:sz w:val="24"/>
          <w:szCs w:val="24"/>
          <w:lang w:val="ru-RU"/>
        </w:rPr>
      </w:pPr>
      <w:bookmarkStart w:id="32" w:name="bookmark32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firstLine="720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20. Подготовка проектов муниципальных нормативных правовых актов</w:t>
      </w:r>
      <w:bookmarkEnd w:id="32"/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1</w:t>
      </w:r>
      <w:r w:rsidR="00B01165">
        <w:rPr>
          <w:rFonts w:ascii="PT Astra Sans" w:hAnsi="PT Astra Sans"/>
          <w:sz w:val="24"/>
          <w:szCs w:val="24"/>
        </w:rPr>
        <w:t>.</w:t>
      </w:r>
      <w:r w:rsidRPr="00CB7789">
        <w:rPr>
          <w:rFonts w:ascii="PT Astra Sans" w:hAnsi="PT Astra Sans"/>
          <w:sz w:val="24"/>
          <w:szCs w:val="24"/>
        </w:rPr>
        <w:t xml:space="preserve"> Проекты муниципальных правовых актов могут вноситься депутатами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Главой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органами территориального общественного самоуправления, инициативными группами граждан, прокуратурой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</w:t>
      </w:r>
      <w:r w:rsidR="00E27E5D">
        <w:rPr>
          <w:rFonts w:ascii="PT Astra Sans" w:hAnsi="PT Astra Sans"/>
          <w:sz w:val="24"/>
          <w:szCs w:val="24"/>
          <w:lang w:val="ru-RU"/>
        </w:rPr>
        <w:t>муниципального округа</w:t>
      </w:r>
      <w:r w:rsidRPr="00CB7789">
        <w:rPr>
          <w:rFonts w:ascii="PT Astra Sans" w:hAnsi="PT Astra Sans"/>
          <w:sz w:val="24"/>
          <w:szCs w:val="24"/>
        </w:rPr>
        <w:t xml:space="preserve"> Курганской области, а также иными субъектами правотворческой инициативы, установленными Уставом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1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Порядок внесения проектов муниципальных правовых актов, перечень и форма прилагаемых к ним документов устанавливаются решением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или нормативным правовым актом Главы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r w:rsidR="00E27E5D">
        <w:rPr>
          <w:rFonts w:ascii="PT Astra Sans" w:hAnsi="PT Astra Sans"/>
          <w:sz w:val="24"/>
          <w:szCs w:val="24"/>
          <w:lang w:val="ru-RU"/>
        </w:rPr>
        <w:t>,</w:t>
      </w:r>
      <w:r w:rsidR="00F07EEE" w:rsidRPr="00CB7789">
        <w:rPr>
          <w:rFonts w:ascii="PT Astra Sans" w:hAnsi="PT Astra Sans"/>
          <w:sz w:val="24"/>
          <w:szCs w:val="24"/>
        </w:rPr>
        <w:t xml:space="preserve"> на рассмотрение которых вносятся указанные проекты.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1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Проекты решений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предусматривающие установление, изменение, приостановление или отмену местных налогов и сборов, регулирующие бюджетные правоотношения в </w:t>
      </w:r>
      <w:r w:rsidR="00E27E5D">
        <w:rPr>
          <w:rFonts w:ascii="PT Astra Sans" w:hAnsi="PT Astra Sans"/>
          <w:sz w:val="24"/>
          <w:szCs w:val="24"/>
          <w:lang w:val="ru-RU"/>
        </w:rPr>
        <w:t>Белозер</w:t>
      </w:r>
      <w:r w:rsidR="00930B0D">
        <w:rPr>
          <w:rFonts w:ascii="PT Astra Sans" w:hAnsi="PT Astra Sans"/>
          <w:sz w:val="24"/>
          <w:szCs w:val="24"/>
          <w:lang w:val="ru-RU"/>
        </w:rPr>
        <w:t>ском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муниципальном округе Курганской области, разработанные в целях ликвидации чрезвычайных ситуаций природного и техногенного характера на период действия режимов чрезвычайных ситуаций, могут быть внесены на рассмотрение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Главой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или при наличии заключения Главы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right="20" w:firstLine="689"/>
        <w:jc w:val="left"/>
        <w:rPr>
          <w:rFonts w:ascii="PT Astra Sans" w:hAnsi="PT Astra Sans"/>
          <w:sz w:val="24"/>
          <w:szCs w:val="24"/>
          <w:lang w:val="ru-RU"/>
        </w:rPr>
      </w:pPr>
      <w:bookmarkStart w:id="33" w:name="bookmark33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Статья 21. Подготовка проектов муниципальных нормативных правовых актов по результатам рассмотрения общественных инициатив, направленных гражданами Российской Федерации с использованием </w:t>
      </w:r>
      <w:r w:rsidR="0094771C" w:rsidRPr="00CB7789">
        <w:rPr>
          <w:rFonts w:ascii="PT Astra Sans" w:hAnsi="PT Astra Sans"/>
          <w:sz w:val="24"/>
          <w:szCs w:val="24"/>
        </w:rPr>
        <w:t>Интернет-ресурса</w:t>
      </w:r>
      <w:r w:rsidRPr="00CB7789">
        <w:rPr>
          <w:rFonts w:ascii="PT Astra Sans" w:hAnsi="PT Astra Sans"/>
          <w:sz w:val="24"/>
          <w:szCs w:val="24"/>
        </w:rPr>
        <w:t xml:space="preserve"> «Российская общественная инициатива»</w:t>
      </w:r>
      <w:bookmarkEnd w:id="33"/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Проекты муниципальных нормативных правовых актов, о разработке которых принято решение экспертной рабочей группой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разрабатываются органами местного самоуправления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срок, не позднее трех месяцев с момента принятия соответствующего решения экспертной рабочей группой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34" w:name="bookmark34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22. Вступление в силу муниципальных нормативных правовых актов</w:t>
      </w:r>
      <w:bookmarkEnd w:id="34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23"/>
        </w:tabs>
        <w:spacing w:before="0" w:line="240" w:lineRule="auto"/>
        <w:ind w:right="2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 xml:space="preserve">Муниципальные правовые акты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вступают в силу со дня их подписания, если иное не установлено действующим законодательством, Уставом, самим актом.</w:t>
      </w:r>
    </w:p>
    <w:p w:rsidR="00373612" w:rsidRPr="0094771C" w:rsidRDefault="00754200" w:rsidP="005C2409">
      <w:pPr>
        <w:pStyle w:val="11"/>
        <w:widowControl w:val="0"/>
        <w:shd w:val="clear" w:color="auto" w:fill="auto"/>
        <w:tabs>
          <w:tab w:val="left" w:pos="1018"/>
        </w:tabs>
        <w:spacing w:before="0" w:line="240" w:lineRule="auto"/>
        <w:ind w:right="23" w:firstLine="709"/>
        <w:jc w:val="both"/>
        <w:rPr>
          <w:rFonts w:ascii="PT Astra Sans" w:hAnsi="PT Astra Sans"/>
          <w:sz w:val="24"/>
          <w:szCs w:val="24"/>
        </w:rPr>
      </w:pPr>
      <w:r w:rsidRPr="0094771C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="00F07EEE" w:rsidRPr="0094771C">
        <w:rPr>
          <w:rFonts w:ascii="PT Astra Sans" w:hAnsi="PT Astra Sans"/>
          <w:sz w:val="24"/>
          <w:szCs w:val="24"/>
        </w:rPr>
        <w:t xml:space="preserve">Муниципальные нормативные правовые акты </w:t>
      </w:r>
      <w:r w:rsidR="00612F64" w:rsidRPr="0094771C">
        <w:rPr>
          <w:rFonts w:ascii="PT Astra Sans" w:hAnsi="PT Astra Sans"/>
          <w:sz w:val="24"/>
          <w:szCs w:val="24"/>
        </w:rPr>
        <w:t>Белозерского</w:t>
      </w:r>
      <w:r w:rsidR="00F07EEE" w:rsidRPr="0094771C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или обнародования путем размещение полного текста на </w:t>
      </w:r>
      <w:r w:rsidR="0094771C" w:rsidRPr="0094771C">
        <w:rPr>
          <w:rFonts w:ascii="PT Astra Sans" w:hAnsi="PT Astra Sans"/>
          <w:sz w:val="24"/>
          <w:szCs w:val="24"/>
        </w:rPr>
        <w:t>официальном сайте Администрации</w:t>
      </w:r>
      <w:r w:rsidR="00F07EEE" w:rsidRPr="0094771C">
        <w:rPr>
          <w:rFonts w:ascii="PT Astra Sans" w:hAnsi="PT Astra Sans"/>
          <w:sz w:val="24"/>
          <w:szCs w:val="24"/>
        </w:rPr>
        <w:t xml:space="preserve"> </w:t>
      </w:r>
      <w:r w:rsidR="00612F64" w:rsidRPr="0094771C">
        <w:rPr>
          <w:rFonts w:ascii="PT Astra Sans" w:hAnsi="PT Astra Sans"/>
          <w:sz w:val="24"/>
          <w:szCs w:val="24"/>
        </w:rPr>
        <w:t>Белозерского</w:t>
      </w:r>
      <w:r w:rsidR="00F07EEE" w:rsidRPr="0094771C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r w:rsidR="0094771C" w:rsidRPr="0094771C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="00F07EEE" w:rsidRPr="0094771C">
        <w:rPr>
          <w:rFonts w:ascii="PT Astra Sans" w:hAnsi="PT Astra Sans"/>
          <w:sz w:val="24"/>
          <w:szCs w:val="24"/>
        </w:rPr>
        <w:t>.</w:t>
      </w:r>
      <w:proofErr w:type="gramEnd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Решения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предусматривающие установление, изменение или отмену местных налогов и сборов вступают в силу в соответствии с законодательством о налогах и сборах.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>Новый Устав, решение о внесении изменений и (или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дополнений в Устав </w:t>
      </w:r>
      <w:r w:rsidR="00F07EEE" w:rsidRPr="00CB7789">
        <w:rPr>
          <w:rFonts w:ascii="PT Astra Sans" w:hAnsi="PT Astra Sans"/>
          <w:sz w:val="24"/>
          <w:szCs w:val="24"/>
        </w:rPr>
        <w:lastRenderedPageBreak/>
        <w:t>вступают в силу после их официального опубликования (обнародования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Изменения и дополнения, внесенные в Устав и изменяющие структуру органов местного самоуправления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разграничение полномочий между органами местного самоуправления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(за исключением случаев приведения устава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соответствие с федеральными законами, а также изменения полномочий, срока полномочий, порядка избрания Главы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и депутатов Думы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, вступают в силу после истечения срока полномочий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принявшего решение о внесении указанных изменений и дополнений в Устав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  <w:proofErr w:type="gramEnd"/>
    </w:p>
    <w:p w:rsidR="0007317C" w:rsidRPr="00CB7789" w:rsidRDefault="0007317C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420" w:firstLine="0"/>
        <w:jc w:val="left"/>
        <w:rPr>
          <w:rFonts w:ascii="PT Astra Sans" w:hAnsi="PT Astra Sans"/>
          <w:sz w:val="24"/>
          <w:szCs w:val="24"/>
          <w:lang w:val="ru-RU"/>
        </w:rPr>
      </w:pPr>
      <w:bookmarkStart w:id="35" w:name="bookmark35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23. Официальное опубликование муниципальных нормативных правовых актов</w:t>
      </w:r>
      <w:bookmarkEnd w:id="35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210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>Муниципальные нормативные правовые акты подлежат официальному опубликованию.</w:t>
      </w:r>
    </w:p>
    <w:p w:rsidR="00373612" w:rsidRPr="00DF745B" w:rsidRDefault="00754200" w:rsidP="005C2409">
      <w:pPr>
        <w:pStyle w:val="11"/>
        <w:widowControl w:val="0"/>
        <w:shd w:val="clear" w:color="auto" w:fill="auto"/>
        <w:tabs>
          <w:tab w:val="left" w:pos="1210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DF745B">
        <w:rPr>
          <w:rFonts w:ascii="PT Astra Sans" w:hAnsi="PT Astra Sans"/>
          <w:sz w:val="24"/>
          <w:szCs w:val="24"/>
        </w:rPr>
        <w:t xml:space="preserve">2. </w:t>
      </w:r>
      <w:r w:rsidR="00F07EEE" w:rsidRPr="00DF745B">
        <w:rPr>
          <w:rFonts w:ascii="PT Astra Sans" w:hAnsi="PT Astra Sans"/>
          <w:sz w:val="24"/>
          <w:szCs w:val="24"/>
        </w:rPr>
        <w:t>Официальным опубликованием муниципального нормативного правового акта считается публикация его полного текста в районной общественно-политической газете «</w:t>
      </w:r>
      <w:r w:rsidR="00AF7E62" w:rsidRPr="00DF745B">
        <w:rPr>
          <w:rFonts w:ascii="PT Astra Sans" w:hAnsi="PT Astra Sans"/>
          <w:sz w:val="24"/>
          <w:szCs w:val="24"/>
        </w:rPr>
        <w:t>Боевое слово</w:t>
      </w:r>
      <w:r w:rsidR="00F07EEE" w:rsidRPr="00DF745B">
        <w:rPr>
          <w:rFonts w:ascii="PT Astra Sans" w:hAnsi="PT Astra Sans"/>
          <w:sz w:val="24"/>
          <w:szCs w:val="24"/>
        </w:rPr>
        <w:t>» или информационном бюллетене «</w:t>
      </w:r>
      <w:r w:rsidR="00AF7E62" w:rsidRPr="00DF745B">
        <w:rPr>
          <w:rFonts w:ascii="PT Astra Sans" w:hAnsi="PT Astra Sans"/>
          <w:sz w:val="24"/>
          <w:szCs w:val="24"/>
        </w:rPr>
        <w:t>Белозерский вестник</w:t>
      </w:r>
      <w:r w:rsidR="00F07EEE" w:rsidRPr="00DF745B">
        <w:rPr>
          <w:rFonts w:ascii="PT Astra Sans" w:hAnsi="PT Astra Sans"/>
          <w:sz w:val="24"/>
          <w:szCs w:val="24"/>
        </w:rPr>
        <w:t>»</w:t>
      </w:r>
      <w:r w:rsidR="00DF745B" w:rsidRPr="00DF745B">
        <w:rPr>
          <w:rFonts w:ascii="PT Astra Sans" w:hAnsi="PT Astra Sans"/>
          <w:sz w:val="24"/>
          <w:szCs w:val="24"/>
        </w:rPr>
        <w:t xml:space="preserve"> или на официальном сайте Администрации Белозерского муниципального округа</w:t>
      </w:r>
      <w:r w:rsidR="00F07EEE" w:rsidRPr="00DF745B">
        <w:rPr>
          <w:rFonts w:ascii="PT Astra Sans" w:hAnsi="PT Astra Sans"/>
          <w:sz w:val="24"/>
          <w:szCs w:val="24"/>
        </w:rPr>
        <w:t>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99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>Для официального опубликования направляется заверенная копия муниципального нормативного правового акта на бумажном носителе.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4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>Муниципальный нормативный правовой акт публикуется, как правило, в одном номере официального издания.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издания, то такой муниципальный нормативный правовой акт публикуется в нескольких номерах подряд. В этом случае днем официального опубликования муниципального нормативного правового акта является день выхода номера, в котором завершена публикация его полного текста.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7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r w:rsidR="00F07EEE" w:rsidRPr="00CB7789">
        <w:rPr>
          <w:rFonts w:ascii="PT Astra Sans" w:hAnsi="PT Astra Sans"/>
          <w:sz w:val="24"/>
          <w:szCs w:val="24"/>
        </w:rPr>
        <w:t>Официальное опубликование муниципальных нормативных правовых актов в сокращенном виде, а также в изложении не допускается.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6. </w:t>
      </w:r>
      <w:r w:rsidR="00F07EEE" w:rsidRPr="00CB7789">
        <w:rPr>
          <w:rFonts w:ascii="PT Astra Sans" w:hAnsi="PT Astra Sans"/>
          <w:sz w:val="24"/>
          <w:szCs w:val="24"/>
        </w:rPr>
        <w:t>Муниципальные нормативные правовые акты, в которые были внесены изменения и (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или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>дополнения, могут быть повторно официально опубликованы в полном объеме с учетом всех изменений и (или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дополнений.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1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7. </w:t>
      </w:r>
      <w:r w:rsidR="00F07EEE" w:rsidRPr="00CB7789">
        <w:rPr>
          <w:rFonts w:ascii="PT Astra Sans" w:hAnsi="PT Astra Sans"/>
          <w:sz w:val="24"/>
          <w:szCs w:val="24"/>
        </w:rPr>
        <w:t>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4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8. </w:t>
      </w:r>
      <w:r w:rsidR="00F07EEE" w:rsidRPr="00CB7789">
        <w:rPr>
          <w:rFonts w:ascii="PT Astra Sans" w:hAnsi="PT Astra Sans"/>
          <w:sz w:val="24"/>
          <w:szCs w:val="24"/>
        </w:rPr>
        <w:t>В случае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,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если при официальном опубликовании муниципального нормативного правового акта были допущены ошибки, опечатки, иные неточности в сравнении с подлинником муниципального нормативного правового акта, то в десятидневный срок со дня обнаружения ошибки, опечатки,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90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9. </w:t>
      </w:r>
      <w:r w:rsidR="00F07EEE" w:rsidRPr="00CB7789">
        <w:rPr>
          <w:rFonts w:ascii="PT Astra Sans" w:hAnsi="PT Astra Sans"/>
          <w:sz w:val="24"/>
          <w:szCs w:val="24"/>
        </w:rPr>
        <w:t>Исправление ошибок, опечаток и иных неточностей в подлинниках текстов муниципальных нормативных правовых актов осуществляется исключительно путем внесения изменений и (или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дополнений в соответствующий муниципальный нормативный правовой акт.</w:t>
      </w:r>
    </w:p>
    <w:p w:rsidR="007016C7" w:rsidRDefault="007016C7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36" w:name="bookmark36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Статья 24. Неофициальное опубликование муниципальных нормативных правовых актов</w:t>
      </w:r>
      <w:bookmarkEnd w:id="36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3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 xml:space="preserve">Муниципальные нормативные правовые акты могут быть опубликованы в </w:t>
      </w:r>
      <w:r w:rsidR="00F07EEE" w:rsidRPr="00CB7789">
        <w:rPr>
          <w:rFonts w:ascii="PT Astra Sans" w:hAnsi="PT Astra Sans"/>
          <w:sz w:val="24"/>
          <w:szCs w:val="24"/>
        </w:rPr>
        <w:lastRenderedPageBreak/>
        <w:t>иных печатных изданиях, а также доведены до всеобщего сведения по телевидению и радио, разосланы органам местного самоуправления, должностным лицам, организациям, распространены в машиночитаемой форме.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33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>Муниципальные нормативные правовые акты могут быть опубликованы также в виде отдельного издания.</w:t>
      </w:r>
    </w:p>
    <w:p w:rsidR="00373612" w:rsidRDefault="00754200" w:rsidP="005C2409">
      <w:pPr>
        <w:pStyle w:val="11"/>
        <w:widowControl w:val="0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  <w:lang w:val="ru-RU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>При неофициальном опубликовании муниципальных нормативных правовых актов должны быть указаны реквизиты, установленные для муниципальных нормативных правовых актов данного вида, источники официального опубликования соответствующих муниципальных нормативных правовых актов, а также должно быть указано на неофициальный характер публикации.</w:t>
      </w:r>
    </w:p>
    <w:p w:rsidR="009B5D11" w:rsidRPr="009B5D11" w:rsidRDefault="009B5D11" w:rsidP="005C2409">
      <w:pPr>
        <w:pStyle w:val="11"/>
        <w:widowControl w:val="0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  <w:lang w:val="ru-RU"/>
        </w:rPr>
      </w:pPr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0"/>
        <w:rPr>
          <w:rFonts w:ascii="PT Astra Sans" w:hAnsi="PT Astra Sans"/>
          <w:sz w:val="24"/>
          <w:szCs w:val="24"/>
        </w:rPr>
      </w:pPr>
      <w:bookmarkStart w:id="37" w:name="bookmark37"/>
      <w:r w:rsidRPr="00CB7789">
        <w:rPr>
          <w:rFonts w:ascii="PT Astra Sans" w:hAnsi="PT Astra Sans"/>
          <w:sz w:val="24"/>
          <w:szCs w:val="24"/>
        </w:rPr>
        <w:t xml:space="preserve">Глава </w:t>
      </w:r>
      <w:r w:rsidR="007016C7">
        <w:rPr>
          <w:rFonts w:ascii="PT Astra Sans" w:hAnsi="PT Astra Sans"/>
          <w:sz w:val="24"/>
          <w:szCs w:val="24"/>
          <w:lang w:val="ru-RU"/>
        </w:rPr>
        <w:t>6</w:t>
      </w:r>
      <w:r w:rsidRPr="00CB7789">
        <w:rPr>
          <w:rFonts w:ascii="PT Astra Sans" w:hAnsi="PT Astra Sans"/>
          <w:sz w:val="24"/>
          <w:szCs w:val="24"/>
        </w:rPr>
        <w:t xml:space="preserve">. </w:t>
      </w:r>
      <w:r w:rsidR="007016C7" w:rsidRPr="00CB7789">
        <w:rPr>
          <w:rFonts w:ascii="PT Astra Sans" w:hAnsi="PT Astra Sans"/>
          <w:sz w:val="24"/>
          <w:szCs w:val="24"/>
        </w:rPr>
        <w:t xml:space="preserve">Внесение </w:t>
      </w:r>
      <w:proofErr w:type="gramStart"/>
      <w:r w:rsidR="007016C7" w:rsidRPr="00CB7789">
        <w:rPr>
          <w:rFonts w:ascii="PT Astra Sans" w:hAnsi="PT Astra Sans"/>
          <w:sz w:val="24"/>
          <w:szCs w:val="24"/>
        </w:rPr>
        <w:t xml:space="preserve">проектов решений </w:t>
      </w:r>
      <w:r w:rsidR="007016C7">
        <w:rPr>
          <w:rFonts w:ascii="PT Astra Sans" w:hAnsi="PT Astra Sans"/>
          <w:sz w:val="24"/>
          <w:szCs w:val="24"/>
          <w:lang w:val="ru-RU"/>
        </w:rPr>
        <w:t>Д</w:t>
      </w:r>
      <w:r w:rsidR="007016C7" w:rsidRPr="00CB7789">
        <w:rPr>
          <w:rFonts w:ascii="PT Astra Sans" w:hAnsi="PT Astra Sans"/>
          <w:sz w:val="24"/>
          <w:szCs w:val="24"/>
        </w:rPr>
        <w:t xml:space="preserve">умы </w:t>
      </w:r>
      <w:r w:rsidR="009B5D11" w:rsidRPr="00CB7789">
        <w:rPr>
          <w:rFonts w:ascii="PT Astra Sans" w:hAnsi="PT Astra Sans"/>
          <w:sz w:val="24"/>
          <w:szCs w:val="24"/>
        </w:rPr>
        <w:t>Белозерского</w:t>
      </w:r>
      <w:r w:rsidR="007016C7" w:rsidRPr="00CB7789">
        <w:rPr>
          <w:rFonts w:ascii="PT Astra Sans" w:hAnsi="PT Astra Sans"/>
          <w:sz w:val="24"/>
          <w:szCs w:val="24"/>
        </w:rPr>
        <w:t xml:space="preserve"> </w:t>
      </w:r>
      <w:r w:rsidR="009B5D11" w:rsidRPr="00CB7789">
        <w:rPr>
          <w:rFonts w:ascii="PT Astra Sans" w:hAnsi="PT Astra Sans"/>
          <w:sz w:val="24"/>
          <w:szCs w:val="24"/>
        </w:rPr>
        <w:t>муниципального</w:t>
      </w:r>
      <w:r w:rsidR="007016C7" w:rsidRPr="00CB7789">
        <w:rPr>
          <w:rFonts w:ascii="PT Astra Sans" w:hAnsi="PT Astra Sans"/>
          <w:sz w:val="24"/>
          <w:szCs w:val="24"/>
        </w:rPr>
        <w:t xml:space="preserve"> округа </w:t>
      </w:r>
      <w:r w:rsidR="009B5D11">
        <w:rPr>
          <w:rFonts w:ascii="PT Astra Sans" w:hAnsi="PT Astra Sans"/>
          <w:sz w:val="24"/>
          <w:szCs w:val="24"/>
          <w:lang w:val="ru-RU"/>
        </w:rPr>
        <w:t>Курганской</w:t>
      </w:r>
      <w:r w:rsidR="009B5D11" w:rsidRPr="00CB7789">
        <w:rPr>
          <w:rFonts w:ascii="PT Astra Sans" w:hAnsi="PT Astra Sans"/>
          <w:sz w:val="24"/>
          <w:szCs w:val="24"/>
        </w:rPr>
        <w:t xml:space="preserve"> </w:t>
      </w:r>
      <w:r w:rsidR="007016C7">
        <w:rPr>
          <w:rFonts w:ascii="PT Astra Sans" w:hAnsi="PT Astra Sans"/>
          <w:sz w:val="24"/>
          <w:szCs w:val="24"/>
        </w:rPr>
        <w:t>области</w:t>
      </w:r>
      <w:proofErr w:type="gramEnd"/>
      <w:r w:rsidR="007016C7">
        <w:rPr>
          <w:rFonts w:ascii="PT Astra Sans" w:hAnsi="PT Astra Sans"/>
          <w:sz w:val="24"/>
          <w:szCs w:val="24"/>
        </w:rPr>
        <w:t xml:space="preserve"> в </w:t>
      </w:r>
      <w:r w:rsidR="007016C7">
        <w:rPr>
          <w:rFonts w:ascii="PT Astra Sans" w:hAnsi="PT Astra Sans"/>
          <w:sz w:val="24"/>
          <w:szCs w:val="24"/>
          <w:lang w:val="ru-RU"/>
        </w:rPr>
        <w:t>Д</w:t>
      </w:r>
      <w:r w:rsidR="007016C7" w:rsidRPr="00CB7789">
        <w:rPr>
          <w:rFonts w:ascii="PT Astra Sans" w:hAnsi="PT Astra Sans"/>
          <w:sz w:val="24"/>
          <w:szCs w:val="24"/>
        </w:rPr>
        <w:t xml:space="preserve">уму </w:t>
      </w:r>
      <w:r w:rsidR="009B5D11" w:rsidRPr="00CB7789">
        <w:rPr>
          <w:rFonts w:ascii="PT Astra Sans" w:hAnsi="PT Astra Sans"/>
          <w:sz w:val="24"/>
          <w:szCs w:val="24"/>
        </w:rPr>
        <w:t>Белозерского</w:t>
      </w:r>
      <w:r w:rsidR="007016C7" w:rsidRPr="00CB7789">
        <w:rPr>
          <w:rFonts w:ascii="PT Astra Sans" w:hAnsi="PT Astra Sans"/>
          <w:sz w:val="24"/>
          <w:szCs w:val="24"/>
        </w:rPr>
        <w:t xml:space="preserve"> </w:t>
      </w:r>
      <w:r w:rsidR="009B5D11" w:rsidRPr="00CB7789">
        <w:rPr>
          <w:rFonts w:ascii="PT Astra Sans" w:hAnsi="PT Astra Sans"/>
          <w:sz w:val="24"/>
          <w:szCs w:val="24"/>
        </w:rPr>
        <w:t>муниципального</w:t>
      </w:r>
      <w:r w:rsidR="007016C7" w:rsidRPr="00CB7789">
        <w:rPr>
          <w:rFonts w:ascii="PT Astra Sans" w:hAnsi="PT Astra Sans"/>
          <w:sz w:val="24"/>
          <w:szCs w:val="24"/>
        </w:rPr>
        <w:t xml:space="preserve"> округа </w:t>
      </w:r>
      <w:r w:rsidR="009B5D11">
        <w:rPr>
          <w:rFonts w:ascii="PT Astra Sans" w:hAnsi="PT Astra Sans"/>
          <w:sz w:val="24"/>
          <w:szCs w:val="24"/>
          <w:lang w:val="ru-RU"/>
        </w:rPr>
        <w:t>Курганской</w:t>
      </w:r>
      <w:r w:rsidR="007016C7" w:rsidRPr="00CB7789">
        <w:rPr>
          <w:rFonts w:ascii="PT Astra Sans" w:hAnsi="PT Astra Sans"/>
          <w:sz w:val="24"/>
          <w:szCs w:val="24"/>
        </w:rPr>
        <w:t xml:space="preserve"> области</w:t>
      </w:r>
      <w:bookmarkEnd w:id="37"/>
    </w:p>
    <w:p w:rsidR="008D19DE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right="20" w:firstLine="689"/>
        <w:jc w:val="left"/>
        <w:rPr>
          <w:rFonts w:ascii="PT Astra Sans" w:hAnsi="PT Astra Sans"/>
          <w:sz w:val="24"/>
          <w:szCs w:val="24"/>
          <w:lang w:val="ru-RU"/>
        </w:rPr>
      </w:pPr>
      <w:bookmarkStart w:id="38" w:name="bookmark38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right="20" w:firstLine="689"/>
        <w:jc w:val="both"/>
        <w:rPr>
          <w:rFonts w:ascii="PT Astra Sans" w:hAnsi="PT Astra Sans"/>
          <w:sz w:val="24"/>
          <w:szCs w:val="24"/>
          <w:lang w:val="ru-RU"/>
        </w:rPr>
      </w:pPr>
      <w:r w:rsidRPr="00CB7789">
        <w:rPr>
          <w:rFonts w:ascii="PT Astra Sans" w:hAnsi="PT Astra Sans"/>
          <w:sz w:val="24"/>
          <w:szCs w:val="24"/>
        </w:rPr>
        <w:t xml:space="preserve">Статья 25. Порядок </w:t>
      </w:r>
      <w:proofErr w:type="gramStart"/>
      <w:r w:rsidRPr="00CB7789">
        <w:rPr>
          <w:rFonts w:ascii="PT Astra Sans" w:hAnsi="PT Astra Sans"/>
          <w:sz w:val="24"/>
          <w:szCs w:val="24"/>
        </w:rPr>
        <w:t xml:space="preserve">внесения проектов решений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Pr="00CB7789">
        <w:rPr>
          <w:rFonts w:ascii="PT Astra Sans" w:hAnsi="PT Astra Sans"/>
          <w:sz w:val="24"/>
          <w:szCs w:val="24"/>
        </w:rPr>
        <w:t xml:space="preserve">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</w:t>
      </w:r>
      <w:bookmarkEnd w:id="38"/>
      <w:r w:rsidR="0007317C" w:rsidRPr="00CB7789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39" w:name="bookmark39"/>
      <w:r w:rsidRPr="00CB7789">
        <w:rPr>
          <w:rFonts w:ascii="PT Astra Sans" w:hAnsi="PT Astra Sans"/>
          <w:sz w:val="24"/>
          <w:szCs w:val="24"/>
        </w:rPr>
        <w:t>Курганской области</w:t>
      </w:r>
      <w:bookmarkEnd w:id="39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81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 xml:space="preserve">Проекты решений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(далее - проект Решения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вносятся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субъектами правотворческой инициативы.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3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Правом правотворческой инициативы обладают депутаты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Глава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прокурор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района Курганской области, иные органы местного самоуправления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органы территориального общественного самоуправления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инициативные группы граждан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71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Депутаты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реализуют право правотворческой инициативы совместно с другими депутатами или единолично.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1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 xml:space="preserve">Проекты Решений, исходящие от органов государственной власти, общественных объединений, организаций, не обладающих правом правотворческой инициативы, могут быть внесены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через соответствующие субъекты правотворческой инициативы.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2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r w:rsidR="00F07EEE" w:rsidRPr="00CB7789">
        <w:rPr>
          <w:rFonts w:ascii="PT Astra Sans" w:hAnsi="PT Astra Sans"/>
          <w:sz w:val="24"/>
          <w:szCs w:val="24"/>
        </w:rPr>
        <w:t xml:space="preserve">Субъект правотворческой инициативы может в любое время отозвать внесенный им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проект Решения, направив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письменное заявление об этом.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6. </w:t>
      </w:r>
      <w:r w:rsidR="00F07EEE" w:rsidRPr="00CB7789">
        <w:rPr>
          <w:rFonts w:ascii="PT Astra Sans" w:hAnsi="PT Astra Sans"/>
          <w:sz w:val="24"/>
          <w:szCs w:val="24"/>
        </w:rPr>
        <w:t xml:space="preserve">Проекты Решений должны быть представлены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не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позднее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чем за 15 дней до ее заседания.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7. </w:t>
      </w:r>
      <w:r w:rsidR="00F07EEE" w:rsidRPr="00CB7789">
        <w:rPr>
          <w:rFonts w:ascii="PT Astra Sans" w:hAnsi="PT Astra Sans"/>
          <w:sz w:val="24"/>
          <w:szCs w:val="24"/>
        </w:rPr>
        <w:t>Оформление проекта Решения осуществляется лицом или органом, по инициативе которых он вносится, с учетом требований, предъявляемых к оформлению, структуре, языку в соответствии с настоящим Положением.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При несоответствии представляемых материалов требованиям настоящего Положения проект Решения возвращается на доработку.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Датой официального внесения проекта Решения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считается дата его регистрации и соответствующего сопроводительного письма.</w:t>
      </w:r>
    </w:p>
    <w:p w:rsidR="008D19DE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40" w:name="bookmark40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Статья 26. Условия внесения проектов Решений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40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81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 xml:space="preserve">Проект Решения, внесенный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</w:t>
      </w:r>
      <w:r w:rsidR="00F07EEE" w:rsidRPr="00CB7789">
        <w:rPr>
          <w:rFonts w:ascii="PT Astra Sans" w:hAnsi="PT Astra Sans"/>
          <w:sz w:val="24"/>
          <w:szCs w:val="24"/>
        </w:rPr>
        <w:lastRenderedPageBreak/>
        <w:t xml:space="preserve">Курганской области, должен содержать реквизиты, установленные настоящим </w:t>
      </w:r>
      <w:r w:rsidR="00FC4F94">
        <w:rPr>
          <w:rFonts w:ascii="PT Astra Sans" w:hAnsi="PT Astra Sans"/>
          <w:sz w:val="24"/>
          <w:szCs w:val="24"/>
          <w:lang w:val="ru-RU"/>
        </w:rPr>
        <w:t>р</w:t>
      </w:r>
      <w:proofErr w:type="spellStart"/>
      <w:r w:rsidR="00F07EEE" w:rsidRPr="00CB7789">
        <w:rPr>
          <w:rFonts w:ascii="PT Astra Sans" w:hAnsi="PT Astra Sans"/>
          <w:sz w:val="24"/>
          <w:szCs w:val="24"/>
        </w:rPr>
        <w:t>ешением</w:t>
      </w:r>
      <w:proofErr w:type="spellEnd"/>
      <w:r w:rsidR="00F07EEE" w:rsidRPr="00CB7789">
        <w:rPr>
          <w:rFonts w:ascii="PT Astra Sans" w:hAnsi="PT Astra Sans"/>
          <w:sz w:val="24"/>
          <w:szCs w:val="24"/>
        </w:rPr>
        <w:t>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71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Одновременно с проектом Решения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разработчиком проекта представляются: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CB7789">
        <w:rPr>
          <w:rFonts w:ascii="PT Astra Sans" w:hAnsi="PT Astra Sans"/>
          <w:sz w:val="24"/>
          <w:szCs w:val="24"/>
        </w:rPr>
        <w:t xml:space="preserve">- пояснительная записка к проекту Решения, содержащая краткое обоснование необходимости его принятия и изложение его концепции; информацию о муниципальных нормативных правовых актах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подлежащих приостановлению, изменению, дополнению или отмене (признанию утратившими силу</w:t>
      </w:r>
      <w:r w:rsidR="00E27E5D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 в связи с принятием данного муниципального нормативного правового акта; сведения о состоянии действующего законодательства в данной сфере правового регулирования;</w:t>
      </w:r>
      <w:proofErr w:type="gramEnd"/>
    </w:p>
    <w:p w:rsidR="00373612" w:rsidRPr="00CB7789" w:rsidRDefault="00F07EEE" w:rsidP="005C2409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90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финансово-экономическое обоснование (в случае внесения проекта Решения, реализация которого требует материальных затрат</w:t>
      </w:r>
      <w:r w:rsidR="007F3486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заключение Финансового отдела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Главы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случае внесения проекта Решения по вопросам бюджета, налогов, сборов, а также предусматривающего расходы из бюджета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874"/>
        </w:tabs>
        <w:spacing w:before="0" w:line="240" w:lineRule="auto"/>
        <w:ind w:lef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заключение по итогам правовой (независимой</w:t>
      </w:r>
      <w:r w:rsidR="007F3486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 экспертизы проекта Решения;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решение с указанием официального представителя субъекта правотворческой инициативы (в случае внесения проекта Решения субъектом правотворческой инициативы - коллегиальным органом</w:t>
      </w:r>
      <w:r w:rsidR="007F3486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6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Проекты Решений, вносимые в порядке правотворческой инициативы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должны сопровождаться письмом на имя председателя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за подписью субъекта правотворческой инициативы.</w:t>
      </w:r>
      <w:proofErr w:type="gramEnd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04"/>
        </w:tabs>
        <w:spacing w:before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>Проект Решения должен быть предварительно согласован и завизирован: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1009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CB7789">
        <w:rPr>
          <w:rFonts w:ascii="PT Astra Sans" w:hAnsi="PT Astra Sans"/>
          <w:sz w:val="24"/>
          <w:szCs w:val="24"/>
        </w:rPr>
        <w:t xml:space="preserve">в случае если проект Решения вносится Администрацией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- руководителем отраслевого (функционального</w:t>
      </w:r>
      <w:r w:rsidR="007F3486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 органа (структурного подразделения</w:t>
      </w:r>
      <w:r w:rsidR="007F3486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 xml:space="preserve">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осуществляющего разработку проекта Решения, заместителем Главы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курирующим разработку проекта Решения, специалистом </w:t>
      </w:r>
      <w:r w:rsidR="007F3486">
        <w:rPr>
          <w:rFonts w:ascii="PT Astra Sans" w:hAnsi="PT Astra Sans"/>
          <w:sz w:val="24"/>
          <w:szCs w:val="24"/>
          <w:lang w:val="ru-RU"/>
        </w:rPr>
        <w:t>отдела</w:t>
      </w:r>
      <w:r w:rsidRPr="00CB7789">
        <w:rPr>
          <w:rFonts w:ascii="PT Astra Sans" w:hAnsi="PT Astra Sans"/>
          <w:sz w:val="24"/>
          <w:szCs w:val="24"/>
        </w:rPr>
        <w:t xml:space="preserve"> правового обеспечения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(в функциональные обязанности которого входят проведение правовой экспертизы</w:t>
      </w:r>
      <w:r w:rsidR="00FC4F94">
        <w:rPr>
          <w:rFonts w:ascii="PT Astra Sans" w:hAnsi="PT Astra Sans"/>
          <w:sz w:val="24"/>
          <w:szCs w:val="24"/>
          <w:lang w:val="ru-RU"/>
        </w:rPr>
        <w:t>)</w:t>
      </w:r>
      <w:r w:rsidRPr="00CB7789">
        <w:rPr>
          <w:rFonts w:ascii="PT Astra Sans" w:hAnsi="PT Astra Sans"/>
          <w:sz w:val="24"/>
          <w:szCs w:val="24"/>
        </w:rPr>
        <w:t>;</w:t>
      </w:r>
      <w:proofErr w:type="gramEnd"/>
    </w:p>
    <w:p w:rsidR="00373612" w:rsidRPr="00CB7789" w:rsidRDefault="00F07EEE" w:rsidP="005C2409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в случае если проект Решения вносится депутатами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- соответствующими депутатами;</w:t>
      </w:r>
    </w:p>
    <w:p w:rsidR="00373612" w:rsidRPr="00CB7789" w:rsidRDefault="00F07EEE" w:rsidP="005C2409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CB7789">
        <w:rPr>
          <w:rFonts w:ascii="PT Astra Sans" w:hAnsi="PT Astra Sans"/>
          <w:sz w:val="24"/>
          <w:szCs w:val="24"/>
        </w:rPr>
        <w:t xml:space="preserve">в случае если проект Решения внесен не Администрацией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и предусматривает установление, изменение и отмену местных налогов и сборов, осуществление расходов из средств бюджета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он подлежит обязательному направлению в Администрацию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для получения заключения Главы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  <w:proofErr w:type="gramEnd"/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Несогласованные проекты Решений Думой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к рассмотрению не принимаются.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99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r w:rsidR="00F07EEE" w:rsidRPr="00CB7789">
        <w:rPr>
          <w:rFonts w:ascii="PT Astra Sans" w:hAnsi="PT Astra Sans"/>
          <w:sz w:val="24"/>
          <w:szCs w:val="24"/>
        </w:rPr>
        <w:t>Вместе с проектом Решения и материалами к нему разработчиком проекта Решения представляются одна копия текста вносимого проекта Решения. Проект Решения и материалы, предусмотренные пунктами 2 и 3 настоящей статьи, представляются разработчиком в документальном и электронном виде.</w:t>
      </w:r>
    </w:p>
    <w:p w:rsidR="008D19DE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1760" w:right="200" w:hanging="1040"/>
        <w:jc w:val="left"/>
        <w:rPr>
          <w:rFonts w:ascii="PT Astra Sans" w:hAnsi="PT Astra Sans"/>
          <w:sz w:val="24"/>
          <w:szCs w:val="24"/>
          <w:lang w:val="ru-RU"/>
        </w:rPr>
      </w:pPr>
      <w:bookmarkStart w:id="41" w:name="bookmark41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1760" w:right="200" w:hanging="1040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Глава </w:t>
      </w:r>
      <w:r w:rsidR="008D19DE">
        <w:rPr>
          <w:rFonts w:ascii="PT Astra Sans" w:hAnsi="PT Astra Sans"/>
          <w:sz w:val="24"/>
          <w:szCs w:val="24"/>
          <w:lang w:val="ru-RU"/>
        </w:rPr>
        <w:t>7</w:t>
      </w:r>
      <w:r w:rsidRPr="00CB7789">
        <w:rPr>
          <w:rFonts w:ascii="PT Astra Sans" w:hAnsi="PT Astra Sans"/>
          <w:sz w:val="24"/>
          <w:szCs w:val="24"/>
        </w:rPr>
        <w:t xml:space="preserve">. </w:t>
      </w:r>
      <w:r w:rsidR="008D19DE" w:rsidRPr="00CB7789">
        <w:rPr>
          <w:rFonts w:ascii="PT Astra Sans" w:hAnsi="PT Astra Sans"/>
          <w:sz w:val="24"/>
          <w:szCs w:val="24"/>
        </w:rPr>
        <w:t xml:space="preserve">Рассмотрение проектов решений </w:t>
      </w:r>
      <w:r w:rsidR="008D19DE">
        <w:rPr>
          <w:rFonts w:ascii="PT Astra Sans" w:hAnsi="PT Astra Sans"/>
          <w:sz w:val="24"/>
          <w:szCs w:val="24"/>
          <w:lang w:val="ru-RU"/>
        </w:rPr>
        <w:t>Д</w:t>
      </w:r>
      <w:r w:rsidR="008D19DE" w:rsidRPr="00CB7789">
        <w:rPr>
          <w:rFonts w:ascii="PT Astra Sans" w:hAnsi="PT Astra Sans"/>
          <w:sz w:val="24"/>
          <w:szCs w:val="24"/>
        </w:rPr>
        <w:t xml:space="preserve">умой </w:t>
      </w:r>
      <w:r w:rsidR="00FC4F94" w:rsidRPr="00CB7789">
        <w:rPr>
          <w:rFonts w:ascii="PT Astra Sans" w:hAnsi="PT Astra Sans"/>
          <w:sz w:val="24"/>
          <w:szCs w:val="24"/>
        </w:rPr>
        <w:t>Белозерского</w:t>
      </w:r>
      <w:r w:rsidR="008D19DE" w:rsidRPr="00CB7789">
        <w:rPr>
          <w:rFonts w:ascii="PT Astra Sans" w:hAnsi="PT Astra Sans"/>
          <w:sz w:val="24"/>
          <w:szCs w:val="24"/>
        </w:rPr>
        <w:t xml:space="preserve"> муниципального округа </w:t>
      </w:r>
      <w:r w:rsidR="00FC4F94">
        <w:rPr>
          <w:rFonts w:ascii="PT Astra Sans" w:hAnsi="PT Astra Sans"/>
          <w:sz w:val="24"/>
          <w:szCs w:val="24"/>
          <w:lang w:val="ru-RU"/>
        </w:rPr>
        <w:t>Курганской</w:t>
      </w:r>
      <w:r w:rsidR="008D19DE" w:rsidRPr="00CB7789">
        <w:rPr>
          <w:rFonts w:ascii="PT Astra Sans" w:hAnsi="PT Astra Sans"/>
          <w:sz w:val="24"/>
          <w:szCs w:val="24"/>
        </w:rPr>
        <w:t xml:space="preserve"> области</w:t>
      </w:r>
      <w:bookmarkEnd w:id="41"/>
    </w:p>
    <w:p w:rsidR="008D19DE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right="360"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42" w:name="bookmark42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Статья 27. Предварительное обсуждение </w:t>
      </w:r>
      <w:proofErr w:type="gramStart"/>
      <w:r w:rsidRPr="00CB7789">
        <w:rPr>
          <w:rFonts w:ascii="PT Astra Sans" w:hAnsi="PT Astra Sans"/>
          <w:sz w:val="24"/>
          <w:szCs w:val="24"/>
        </w:rPr>
        <w:t xml:space="preserve">проекта решения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42"/>
      <w:proofErr w:type="gramEnd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71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 xml:space="preserve">С момента официального внесения проекта Решения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до его рассмотрения на заседании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проводится его предварительное обсуждение.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Проекты Решений по вопросам местного значения по решению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могут быть вынесены на открытое обсуждение через средства массовой информации или публичные слушания. Такие проекты публикуются в средствах массовой информации и размещаются на официальном сайте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с указанием срока подачи предложений, замечаний, дополнений и адреса, по которому должны направляться предложения.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>3</w:t>
      </w:r>
      <w:r w:rsidR="00B01165">
        <w:rPr>
          <w:rFonts w:ascii="PT Astra Sans" w:hAnsi="PT Astra Sans"/>
          <w:sz w:val="24"/>
          <w:szCs w:val="24"/>
        </w:rPr>
        <w:t>.</w:t>
      </w:r>
      <w:r w:rsidR="00F07EEE" w:rsidRPr="00CB7789">
        <w:rPr>
          <w:rFonts w:ascii="PT Astra Sans" w:hAnsi="PT Astra Sans"/>
          <w:sz w:val="24"/>
          <w:szCs w:val="24"/>
        </w:rPr>
        <w:t xml:space="preserve"> Проекты Решений, внесенные для рассмотрения в Думу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материалы к таким проектам, а также поступившие заключения о соответствии проекта Решения действующему законодательству после регистрации в Думе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размещаются на официальном сайте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D19DE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43" w:name="bookmark43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Статья 28. Подготовка проекта Решения для рассмотрения на заседании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43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77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Проект Решения и комплект документов к нему председатель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а в его отсутствие заместитель председателя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направляет на рассмотрение в депутатскую комиссию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соответствии с вопросами ее компетенции, которая назначается ответственной за подготовку проекта Решения для рассмотрения на заседании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области.</w:t>
      </w:r>
    </w:p>
    <w:p w:rsidR="00373612" w:rsidRPr="00DF745B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color w:val="auto"/>
          <w:sz w:val="24"/>
          <w:szCs w:val="24"/>
        </w:rPr>
      </w:pPr>
      <w:r w:rsidRPr="00DF745B">
        <w:rPr>
          <w:rFonts w:ascii="PT Astra Sans" w:hAnsi="PT Astra Sans"/>
          <w:color w:val="auto"/>
          <w:sz w:val="24"/>
          <w:szCs w:val="24"/>
        </w:rPr>
        <w:t xml:space="preserve">Подготовленный проект Решения за </w:t>
      </w:r>
      <w:r w:rsidR="00DF745B" w:rsidRPr="00DF745B">
        <w:rPr>
          <w:rFonts w:ascii="PT Astra Sans" w:hAnsi="PT Astra Sans"/>
          <w:color w:val="auto"/>
          <w:sz w:val="24"/>
          <w:szCs w:val="24"/>
          <w:lang w:val="ru-RU"/>
        </w:rPr>
        <w:t>14</w:t>
      </w:r>
      <w:r w:rsidRPr="00DF745B">
        <w:rPr>
          <w:rFonts w:ascii="PT Astra Sans" w:hAnsi="PT Astra Sans"/>
          <w:color w:val="auto"/>
          <w:sz w:val="24"/>
          <w:szCs w:val="24"/>
        </w:rPr>
        <w:t xml:space="preserve"> </w:t>
      </w:r>
      <w:r w:rsidR="00DF745B" w:rsidRPr="00DF745B">
        <w:rPr>
          <w:rFonts w:ascii="PT Astra Sans" w:hAnsi="PT Astra Sans"/>
          <w:color w:val="auto"/>
          <w:sz w:val="24"/>
          <w:szCs w:val="24"/>
          <w:lang w:val="ru-RU"/>
        </w:rPr>
        <w:t>календарных</w:t>
      </w:r>
      <w:r w:rsidRPr="00DF745B">
        <w:rPr>
          <w:rFonts w:ascii="PT Astra Sans" w:hAnsi="PT Astra Sans"/>
          <w:color w:val="auto"/>
          <w:sz w:val="24"/>
          <w:szCs w:val="24"/>
        </w:rPr>
        <w:t xml:space="preserve"> дней до его рассмотрения депутатами Думы </w:t>
      </w:r>
      <w:r w:rsidR="00612F64" w:rsidRPr="00DF745B">
        <w:rPr>
          <w:rFonts w:ascii="PT Astra Sans" w:hAnsi="PT Astra Sans"/>
          <w:color w:val="auto"/>
          <w:sz w:val="24"/>
          <w:szCs w:val="24"/>
        </w:rPr>
        <w:t>Белозерского</w:t>
      </w:r>
      <w:r w:rsidRPr="00DF745B">
        <w:rPr>
          <w:rFonts w:ascii="PT Astra Sans" w:hAnsi="PT Astra Sans"/>
          <w:color w:val="auto"/>
          <w:sz w:val="24"/>
          <w:szCs w:val="24"/>
        </w:rPr>
        <w:t xml:space="preserve"> муниципального округа Курганской области должен быть направлен в Прокуратуру </w:t>
      </w:r>
      <w:r w:rsidR="00612F64" w:rsidRPr="00DF745B">
        <w:rPr>
          <w:rFonts w:ascii="PT Astra Sans" w:hAnsi="PT Astra Sans"/>
          <w:color w:val="auto"/>
          <w:sz w:val="24"/>
          <w:szCs w:val="24"/>
        </w:rPr>
        <w:t>Белозерского</w:t>
      </w:r>
      <w:r w:rsidRPr="00DF745B">
        <w:rPr>
          <w:rFonts w:ascii="PT Astra Sans" w:hAnsi="PT Astra Sans"/>
          <w:color w:val="auto"/>
          <w:sz w:val="24"/>
          <w:szCs w:val="24"/>
        </w:rPr>
        <w:t xml:space="preserve"> района (по согласованию</w:t>
      </w:r>
      <w:r w:rsidR="007F3486" w:rsidRPr="00DF745B">
        <w:rPr>
          <w:rFonts w:ascii="PT Astra Sans" w:hAnsi="PT Astra Sans"/>
          <w:color w:val="auto"/>
          <w:sz w:val="24"/>
          <w:szCs w:val="24"/>
          <w:lang w:val="ru-RU"/>
        </w:rPr>
        <w:t>)</w:t>
      </w:r>
      <w:r w:rsidRPr="00DF745B">
        <w:rPr>
          <w:rFonts w:ascii="PT Astra Sans" w:hAnsi="PT Astra Sans"/>
          <w:color w:val="auto"/>
          <w:sz w:val="24"/>
          <w:szCs w:val="24"/>
        </w:rPr>
        <w:t xml:space="preserve"> для проведения правовой экспертизы и подготовки заключения о соответствии проекта Решения действующему законодательству.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7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DF745B">
        <w:rPr>
          <w:rFonts w:ascii="PT Astra Sans" w:hAnsi="PT Astra Sans"/>
          <w:color w:val="auto"/>
          <w:sz w:val="24"/>
          <w:szCs w:val="24"/>
          <w:lang w:val="ru-RU"/>
        </w:rPr>
        <w:t xml:space="preserve">2. </w:t>
      </w:r>
      <w:r w:rsidR="00F07EEE" w:rsidRPr="00DF745B">
        <w:rPr>
          <w:rFonts w:ascii="PT Astra Sans" w:hAnsi="PT Astra Sans"/>
          <w:color w:val="auto"/>
          <w:sz w:val="24"/>
          <w:szCs w:val="24"/>
        </w:rPr>
        <w:t>Рассмотрение проекта Решения в ответственной депутатской комиссии Думы</w:t>
      </w:r>
      <w:r w:rsidR="00F07EEE" w:rsidRPr="00CB7789">
        <w:rPr>
          <w:rFonts w:ascii="PT Astra Sans" w:hAnsi="PT Astra Sans"/>
          <w:sz w:val="24"/>
          <w:szCs w:val="24"/>
        </w:rPr>
        <w:t xml:space="preserve">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осуществляется в порядке, установленном Регламентом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F07EEE" w:rsidP="005C2409">
      <w:pPr>
        <w:pStyle w:val="11"/>
        <w:widowControl w:val="0"/>
        <w:shd w:val="clear" w:color="auto" w:fill="auto"/>
        <w:spacing w:before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Для работы над проектами Решений депутаты могут создавать рабочие группы. Состав и порядок деятельности рабочих групп определяется правовым актом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3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На </w:t>
      </w:r>
      <w:r w:rsidR="00DF745B">
        <w:rPr>
          <w:rFonts w:ascii="PT Astra Sans" w:hAnsi="PT Astra Sans"/>
          <w:sz w:val="24"/>
          <w:szCs w:val="24"/>
          <w:lang w:val="ru-RU"/>
        </w:rPr>
        <w:t>заседание</w:t>
      </w:r>
      <w:r w:rsidR="00F07EEE" w:rsidRPr="00CB7789">
        <w:rPr>
          <w:rFonts w:ascii="PT Astra Sans" w:hAnsi="PT Astra Sans"/>
          <w:sz w:val="24"/>
          <w:szCs w:val="24"/>
        </w:rPr>
        <w:t xml:space="preserve"> ответственной депутатской комиссии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приглашаются с правом совещательного голоса специалисты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субъекты правотворческой инициативы (их представители</w:t>
      </w:r>
      <w:r w:rsidR="007F348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, которые представляют замечания и предложения по рассматриваемому проекту Решения.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6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 xml:space="preserve">Проект Решения может быть направлен на заключение Главе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в органы местного самоуправления иных </w:t>
      </w:r>
      <w:r w:rsidR="00F07EEE" w:rsidRPr="00CB7789">
        <w:rPr>
          <w:rFonts w:ascii="PT Astra Sans" w:hAnsi="PT Astra Sans"/>
          <w:sz w:val="24"/>
          <w:szCs w:val="24"/>
        </w:rPr>
        <w:lastRenderedPageBreak/>
        <w:t>муниципальных образований (по согласованию</w:t>
      </w:r>
      <w:r w:rsidR="007F348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, а также в органы государственной власти (по согласованию</w:t>
      </w:r>
      <w:r w:rsidR="007F348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>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6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5. </w:t>
      </w:r>
      <w:r w:rsidR="00F07EEE" w:rsidRPr="00CB7789">
        <w:rPr>
          <w:rFonts w:ascii="PT Astra Sans" w:hAnsi="PT Astra Sans"/>
          <w:sz w:val="24"/>
          <w:szCs w:val="24"/>
        </w:rPr>
        <w:t xml:space="preserve">Замечания и предложения субъектов правотворческой инициативы по проекту Решения, а также замечания и предложения, полученные в ходе открытого обсуждения проекта Решения через средства массовой информации, направляются в ответственную депутатскую комиссию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57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6. </w:t>
      </w:r>
      <w:r w:rsidR="00F07EEE" w:rsidRPr="00CB7789">
        <w:rPr>
          <w:rFonts w:ascii="PT Astra Sans" w:hAnsi="PT Astra Sans"/>
          <w:sz w:val="24"/>
          <w:szCs w:val="24"/>
        </w:rPr>
        <w:t xml:space="preserve">По итогам рассмотрения проекта Решения ответственная депутатская комиссия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может вернуть его для дополнительной проработки или рекомендовать Думе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принять решение (в том числе с учетом поступивших на него замечаний и предложений</w:t>
      </w:r>
      <w:r w:rsidR="007F3486">
        <w:rPr>
          <w:rFonts w:ascii="PT Astra Sans" w:hAnsi="PT Astra Sans"/>
          <w:sz w:val="24"/>
          <w:szCs w:val="24"/>
          <w:lang w:val="ru-RU"/>
        </w:rPr>
        <w:t>)</w:t>
      </w:r>
      <w:r w:rsidR="00F07EEE" w:rsidRPr="00CB7789">
        <w:rPr>
          <w:rFonts w:ascii="PT Astra Sans" w:hAnsi="PT Astra Sans"/>
          <w:sz w:val="24"/>
          <w:szCs w:val="24"/>
        </w:rPr>
        <w:t xml:space="preserve"> или отклонить данный проект Решения.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57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7. </w:t>
      </w:r>
      <w:r w:rsidR="00F07EEE" w:rsidRPr="00CB7789">
        <w:rPr>
          <w:rFonts w:ascii="PT Astra Sans" w:hAnsi="PT Astra Sans"/>
          <w:sz w:val="24"/>
          <w:szCs w:val="24"/>
        </w:rPr>
        <w:t xml:space="preserve">Проект Решения, подготовленный ответственной депутатской комиссией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с визами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области, материалы к нему направляются для рассмотрения на заседании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8D19DE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  <w:lang w:val="ru-RU"/>
        </w:rPr>
      </w:pPr>
      <w:bookmarkStart w:id="44" w:name="bookmark44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Статья 29. Рассмотрение проекта Решения и принятие решения на заседании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bookmarkEnd w:id="44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6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 xml:space="preserve">При рассмотрении Думой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проекта Решения обсуждаются его основные положения, вопрос о необходимости его принятия, дается общая оценка концепции проекта, определяется его соответствие действующему законодательству.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29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Рассмотрение проекта Решения осуществляется в порядке, установленном Регламентом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9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По результатам рассмотрения проекта Решения Дума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принимает одно из следующих решений:</w:t>
      </w:r>
    </w:p>
    <w:p w:rsidR="00373612" w:rsidRPr="00CB7789" w:rsidRDefault="00481FF0" w:rsidP="005C2409">
      <w:pPr>
        <w:pStyle w:val="11"/>
        <w:widowControl w:val="0"/>
        <w:shd w:val="clear" w:color="auto" w:fill="auto"/>
        <w:tabs>
          <w:tab w:val="left" w:pos="119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- </w:t>
      </w:r>
      <w:r w:rsidR="00F07EEE" w:rsidRPr="00CB7789">
        <w:rPr>
          <w:rFonts w:ascii="PT Astra Sans" w:hAnsi="PT Astra Sans"/>
          <w:sz w:val="24"/>
          <w:szCs w:val="24"/>
        </w:rPr>
        <w:t xml:space="preserve">принять проект решения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области;</w:t>
      </w:r>
    </w:p>
    <w:p w:rsidR="00373612" w:rsidRPr="00CB7789" w:rsidRDefault="00481FF0" w:rsidP="005C2409">
      <w:pPr>
        <w:pStyle w:val="11"/>
        <w:widowControl w:val="0"/>
        <w:shd w:val="clear" w:color="auto" w:fill="auto"/>
        <w:tabs>
          <w:tab w:val="left" w:pos="1196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- </w:t>
      </w:r>
      <w:r w:rsidR="00F07EEE" w:rsidRPr="00CB7789">
        <w:rPr>
          <w:rFonts w:ascii="PT Astra Sans" w:hAnsi="PT Astra Sans"/>
          <w:sz w:val="24"/>
          <w:szCs w:val="24"/>
        </w:rPr>
        <w:t xml:space="preserve">отклонить проект решения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95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4. </w:t>
      </w:r>
      <w:r w:rsidR="00F07EEE" w:rsidRPr="00CB7789">
        <w:rPr>
          <w:rFonts w:ascii="PT Astra Sans" w:hAnsi="PT Astra Sans"/>
          <w:sz w:val="24"/>
          <w:szCs w:val="24"/>
        </w:rPr>
        <w:t xml:space="preserve">Решение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подписывается председателем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r w:rsidR="00E026B3">
        <w:rPr>
          <w:rFonts w:ascii="PT Astra Sans" w:hAnsi="PT Astra Sans"/>
          <w:sz w:val="24"/>
          <w:szCs w:val="24"/>
          <w:lang w:val="ru-RU"/>
        </w:rPr>
        <w:t xml:space="preserve"> и Главой Белозерского муниципального округа</w:t>
      </w:r>
      <w:r w:rsidR="00F07EEE" w:rsidRPr="00CB7789">
        <w:rPr>
          <w:rFonts w:ascii="PT Astra Sans" w:hAnsi="PT Astra Sans"/>
          <w:sz w:val="24"/>
          <w:szCs w:val="24"/>
        </w:rPr>
        <w:t>.</w:t>
      </w:r>
    </w:p>
    <w:p w:rsidR="008D19DE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0"/>
        <w:rPr>
          <w:rFonts w:ascii="PT Astra Sans" w:hAnsi="PT Astra Sans"/>
          <w:sz w:val="24"/>
          <w:szCs w:val="24"/>
          <w:lang w:val="ru-RU"/>
        </w:rPr>
      </w:pPr>
      <w:bookmarkStart w:id="45" w:name="bookmark45"/>
    </w:p>
    <w:p w:rsidR="00373612" w:rsidRPr="00CB7789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0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>Глава</w:t>
      </w:r>
      <w:r w:rsidR="00F07EEE" w:rsidRPr="00CB7789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  <w:lang w:val="ru-RU"/>
        </w:rPr>
        <w:t>8</w:t>
      </w:r>
      <w:r w:rsidR="00F07EEE" w:rsidRPr="00CB7789">
        <w:rPr>
          <w:rFonts w:ascii="PT Astra Sans" w:hAnsi="PT Astra Sans"/>
          <w:sz w:val="24"/>
          <w:szCs w:val="24"/>
        </w:rPr>
        <w:t xml:space="preserve">. </w:t>
      </w:r>
      <w:r w:rsidRPr="00CB7789">
        <w:rPr>
          <w:rFonts w:ascii="PT Astra Sans" w:hAnsi="PT Astra Sans"/>
          <w:sz w:val="24"/>
          <w:szCs w:val="24"/>
        </w:rPr>
        <w:t xml:space="preserve">Обнародование решений </w:t>
      </w:r>
      <w:r>
        <w:rPr>
          <w:rFonts w:ascii="PT Astra Sans" w:hAnsi="PT Astra Sans"/>
          <w:sz w:val="24"/>
          <w:szCs w:val="24"/>
          <w:lang w:val="ru-RU"/>
        </w:rPr>
        <w:t>Д</w:t>
      </w:r>
      <w:r w:rsidRPr="00CB7789">
        <w:rPr>
          <w:rFonts w:ascii="PT Astra Sans" w:hAnsi="PT Astra Sans"/>
          <w:sz w:val="24"/>
          <w:szCs w:val="24"/>
        </w:rPr>
        <w:t xml:space="preserve">умы </w:t>
      </w:r>
      <w:r w:rsidR="00481FF0" w:rsidRPr="00CB7789">
        <w:rPr>
          <w:rFonts w:ascii="PT Astra Sans" w:hAnsi="PT Astra Sans"/>
          <w:sz w:val="24"/>
          <w:szCs w:val="24"/>
        </w:rPr>
        <w:t xml:space="preserve">Белозерского муниципального </w:t>
      </w:r>
      <w:r w:rsidRPr="00CB7789">
        <w:rPr>
          <w:rFonts w:ascii="PT Astra Sans" w:hAnsi="PT Astra Sans"/>
          <w:sz w:val="24"/>
          <w:szCs w:val="24"/>
        </w:rPr>
        <w:t xml:space="preserve">округа </w:t>
      </w:r>
      <w:r w:rsidR="00481FF0" w:rsidRPr="00CB7789">
        <w:rPr>
          <w:rFonts w:ascii="PT Astra Sans" w:hAnsi="PT Astra Sans"/>
          <w:sz w:val="24"/>
          <w:szCs w:val="24"/>
        </w:rPr>
        <w:t xml:space="preserve">Курганской </w:t>
      </w:r>
      <w:r w:rsidRPr="00CB7789">
        <w:rPr>
          <w:rFonts w:ascii="PT Astra Sans" w:hAnsi="PT Astra Sans"/>
          <w:sz w:val="24"/>
          <w:szCs w:val="24"/>
        </w:rPr>
        <w:t xml:space="preserve">области и </w:t>
      </w:r>
      <w:proofErr w:type="gramStart"/>
      <w:r w:rsidRPr="00CB7789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CB7789">
        <w:rPr>
          <w:rFonts w:ascii="PT Astra Sans" w:hAnsi="PT Astra Sans"/>
          <w:sz w:val="24"/>
          <w:szCs w:val="24"/>
        </w:rPr>
        <w:t xml:space="preserve"> их исполнением</w:t>
      </w:r>
      <w:bookmarkEnd w:id="45"/>
    </w:p>
    <w:p w:rsidR="008D19DE" w:rsidRPr="008D19DE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bookmarkStart w:id="46" w:name="bookmark46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firstLine="709"/>
        <w:jc w:val="left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Статья 30. Обнародование решений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 округа</w:t>
      </w:r>
      <w:bookmarkEnd w:id="46"/>
      <w:r w:rsidR="00481FF0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47" w:name="bookmark47"/>
      <w:r w:rsidRPr="00CB7789">
        <w:rPr>
          <w:rFonts w:ascii="PT Astra Sans" w:hAnsi="PT Astra Sans"/>
          <w:sz w:val="24"/>
          <w:szCs w:val="24"/>
        </w:rPr>
        <w:t>Курганской области</w:t>
      </w:r>
      <w:bookmarkEnd w:id="47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71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 xml:space="preserve">Принятые решения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направляются Главе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для подписания и обнародования в течение 10 дней.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12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DF745B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После подписания решение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течение 30 дней </w:t>
      </w:r>
      <w:r w:rsidR="00F07EEE" w:rsidRPr="00DF745B">
        <w:rPr>
          <w:rFonts w:ascii="PT Astra Sans" w:hAnsi="PT Astra Sans"/>
          <w:sz w:val="24"/>
          <w:szCs w:val="24"/>
        </w:rPr>
        <w:t xml:space="preserve">направляется </w:t>
      </w:r>
      <w:r w:rsidR="0007317C" w:rsidRPr="00DF745B">
        <w:rPr>
          <w:rFonts w:ascii="PT Astra Sans" w:hAnsi="PT Astra Sans"/>
          <w:sz w:val="24"/>
          <w:szCs w:val="24"/>
        </w:rPr>
        <w:t>специалистом</w:t>
      </w:r>
      <w:r w:rsidR="0071438B" w:rsidRPr="00DF745B">
        <w:rPr>
          <w:rFonts w:ascii="PT Astra Sans" w:hAnsi="PT Astra Sans"/>
          <w:sz w:val="24"/>
          <w:szCs w:val="24"/>
        </w:rPr>
        <w:t>, ответственным за работу с документами</w:t>
      </w:r>
      <w:r w:rsidR="00F07EEE" w:rsidRPr="00DF745B">
        <w:rPr>
          <w:rFonts w:ascii="PT Astra Sans" w:hAnsi="PT Astra Sans"/>
          <w:sz w:val="24"/>
          <w:szCs w:val="24"/>
        </w:rPr>
        <w:t xml:space="preserve"> Думы </w:t>
      </w:r>
      <w:r w:rsidR="00612F64" w:rsidRPr="00DF745B">
        <w:rPr>
          <w:rFonts w:ascii="PT Astra Sans" w:hAnsi="PT Astra Sans"/>
          <w:sz w:val="24"/>
          <w:szCs w:val="24"/>
        </w:rPr>
        <w:t>Белозерского</w:t>
      </w:r>
      <w:r w:rsidR="00F07EEE" w:rsidRPr="00DF745B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r w:rsidR="0071438B" w:rsidRPr="00DF745B">
        <w:rPr>
          <w:rFonts w:ascii="PT Astra Sans" w:hAnsi="PT Astra Sans"/>
          <w:sz w:val="24"/>
          <w:szCs w:val="24"/>
        </w:rPr>
        <w:t>,</w:t>
      </w:r>
      <w:r w:rsidR="00F07EEE" w:rsidRPr="00CB7789">
        <w:rPr>
          <w:rFonts w:ascii="PT Astra Sans" w:hAnsi="PT Astra Sans"/>
          <w:sz w:val="24"/>
          <w:szCs w:val="24"/>
        </w:rPr>
        <w:t xml:space="preserve"> для официального опубликования в районную общественно-политическую газету «</w:t>
      </w:r>
      <w:r w:rsidR="0007317C" w:rsidRPr="00DF745B">
        <w:rPr>
          <w:rFonts w:ascii="PT Astra Sans" w:hAnsi="PT Astra Sans"/>
          <w:sz w:val="24"/>
          <w:szCs w:val="24"/>
        </w:rPr>
        <w:t>Боевое слово</w:t>
      </w:r>
      <w:r w:rsidR="00F07EEE" w:rsidRPr="00CB7789">
        <w:rPr>
          <w:rFonts w:ascii="PT Astra Sans" w:hAnsi="PT Astra Sans"/>
          <w:sz w:val="24"/>
          <w:szCs w:val="24"/>
        </w:rPr>
        <w:t>» или информационный бюллетень «</w:t>
      </w:r>
      <w:r w:rsidR="0007317C" w:rsidRPr="00DF745B">
        <w:rPr>
          <w:rFonts w:ascii="PT Astra Sans" w:hAnsi="PT Astra Sans"/>
          <w:sz w:val="24"/>
          <w:szCs w:val="24"/>
        </w:rPr>
        <w:t>Белозерский вестник</w:t>
      </w:r>
      <w:r w:rsidR="00F07EEE" w:rsidRPr="00CB7789">
        <w:rPr>
          <w:rFonts w:ascii="PT Astra Sans" w:hAnsi="PT Astra Sans"/>
          <w:sz w:val="24"/>
          <w:szCs w:val="24"/>
        </w:rPr>
        <w:t xml:space="preserve">», а также </w:t>
      </w:r>
      <w:r w:rsidR="0071438B">
        <w:rPr>
          <w:rFonts w:ascii="PT Astra Sans" w:hAnsi="PT Astra Sans"/>
          <w:sz w:val="24"/>
          <w:szCs w:val="24"/>
          <w:lang w:val="ru-RU"/>
        </w:rPr>
        <w:t>для размещения</w:t>
      </w:r>
      <w:r w:rsidR="00F07EEE" w:rsidRPr="00CB7789">
        <w:rPr>
          <w:rFonts w:ascii="PT Astra Sans" w:hAnsi="PT Astra Sans"/>
          <w:sz w:val="24"/>
          <w:szCs w:val="24"/>
        </w:rPr>
        <w:t xml:space="preserve"> на официальном сайте Администрации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  <w:proofErr w:type="gramEnd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62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CB7789">
        <w:rPr>
          <w:rFonts w:ascii="PT Astra Sans" w:hAnsi="PT Astra Sans"/>
          <w:sz w:val="24"/>
          <w:szCs w:val="24"/>
        </w:rPr>
        <w:t xml:space="preserve">Решение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в </w:t>
      </w:r>
      <w:r w:rsidR="00F07EEE" w:rsidRPr="00CB7789">
        <w:rPr>
          <w:rFonts w:ascii="PT Astra Sans" w:hAnsi="PT Astra Sans"/>
          <w:sz w:val="24"/>
          <w:szCs w:val="24"/>
        </w:rPr>
        <w:lastRenderedPageBreak/>
        <w:t xml:space="preserve">течение 10 дней со дня его принятия направляется в </w:t>
      </w:r>
      <w:r w:rsidR="0071438B" w:rsidRPr="00CB7789">
        <w:rPr>
          <w:rFonts w:ascii="PT Astra Sans" w:hAnsi="PT Astra Sans"/>
          <w:sz w:val="24"/>
          <w:szCs w:val="24"/>
        </w:rPr>
        <w:t xml:space="preserve">Прокуратуру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</w:t>
      </w:r>
      <w:r w:rsidR="0071438B">
        <w:rPr>
          <w:rFonts w:ascii="PT Astra Sans" w:hAnsi="PT Astra Sans"/>
          <w:sz w:val="24"/>
          <w:szCs w:val="24"/>
          <w:lang w:val="ru-RU"/>
        </w:rPr>
        <w:t>района</w:t>
      </w:r>
      <w:r w:rsidR="00F07EEE" w:rsidRPr="00E026B3">
        <w:rPr>
          <w:rFonts w:ascii="PT Astra Sans" w:hAnsi="PT Astra Sans"/>
          <w:sz w:val="24"/>
          <w:szCs w:val="24"/>
        </w:rPr>
        <w:t>.</w:t>
      </w:r>
    </w:p>
    <w:p w:rsidR="008D19DE" w:rsidRDefault="008D19D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firstLine="720"/>
        <w:jc w:val="left"/>
        <w:rPr>
          <w:rFonts w:ascii="PT Astra Sans" w:hAnsi="PT Astra Sans"/>
          <w:sz w:val="24"/>
          <w:szCs w:val="24"/>
          <w:lang w:val="ru-RU"/>
        </w:rPr>
      </w:pPr>
      <w:bookmarkStart w:id="48" w:name="bookmark48"/>
    </w:p>
    <w:p w:rsidR="00373612" w:rsidRPr="00CB7789" w:rsidRDefault="00F07EEE" w:rsidP="005C2409">
      <w:pPr>
        <w:pStyle w:val="20"/>
        <w:keepNext/>
        <w:keepLines/>
        <w:widowControl w:val="0"/>
        <w:shd w:val="clear" w:color="auto" w:fill="auto"/>
        <w:spacing w:line="240" w:lineRule="auto"/>
        <w:ind w:left="20" w:firstLine="720"/>
        <w:jc w:val="both"/>
        <w:rPr>
          <w:rFonts w:ascii="PT Astra Sans" w:hAnsi="PT Astra Sans"/>
          <w:sz w:val="24"/>
          <w:szCs w:val="24"/>
        </w:rPr>
      </w:pPr>
      <w:r w:rsidRPr="00CB7789">
        <w:rPr>
          <w:rFonts w:ascii="PT Astra Sans" w:hAnsi="PT Astra Sans"/>
          <w:sz w:val="24"/>
          <w:szCs w:val="24"/>
        </w:rPr>
        <w:t xml:space="preserve">Статья 31. </w:t>
      </w:r>
      <w:proofErr w:type="gramStart"/>
      <w:r w:rsidRPr="00CB7789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CB7789">
        <w:rPr>
          <w:rFonts w:ascii="PT Astra Sans" w:hAnsi="PT Astra Sans"/>
          <w:sz w:val="24"/>
          <w:szCs w:val="24"/>
        </w:rPr>
        <w:t xml:space="preserve"> исполнением решений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Pr="00CB7789">
        <w:rPr>
          <w:rFonts w:ascii="PT Astra Sans" w:hAnsi="PT Astra Sans"/>
          <w:sz w:val="24"/>
          <w:szCs w:val="24"/>
        </w:rPr>
        <w:t xml:space="preserve"> муниципального</w:t>
      </w:r>
      <w:bookmarkEnd w:id="48"/>
      <w:r w:rsidR="008D19DE">
        <w:rPr>
          <w:rFonts w:ascii="PT Astra Sans" w:hAnsi="PT Astra Sans"/>
          <w:sz w:val="24"/>
          <w:szCs w:val="24"/>
          <w:lang w:val="ru-RU"/>
        </w:rPr>
        <w:t xml:space="preserve"> </w:t>
      </w:r>
      <w:bookmarkStart w:id="49" w:name="bookmark49"/>
      <w:r w:rsidRPr="00CB7789">
        <w:rPr>
          <w:rFonts w:ascii="PT Astra Sans" w:hAnsi="PT Astra Sans"/>
          <w:sz w:val="24"/>
          <w:szCs w:val="24"/>
        </w:rPr>
        <w:t>округа Курганской области</w:t>
      </w:r>
      <w:bookmarkEnd w:id="49"/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04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1. </w:t>
      </w:r>
      <w:r w:rsidR="00F07EEE" w:rsidRPr="00CB7789">
        <w:rPr>
          <w:rFonts w:ascii="PT Astra Sans" w:hAnsi="PT Astra Sans"/>
          <w:sz w:val="24"/>
          <w:szCs w:val="24"/>
        </w:rPr>
        <w:t xml:space="preserve">Общий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>контроль за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исполнением решений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организует председатель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p w:rsidR="00373612" w:rsidRPr="00CB7789" w:rsidRDefault="00754200" w:rsidP="005C2409">
      <w:pPr>
        <w:pStyle w:val="11"/>
        <w:widowControl w:val="0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2. </w:t>
      </w:r>
      <w:r w:rsidR="00F07EEE" w:rsidRPr="00CB7789">
        <w:rPr>
          <w:rFonts w:ascii="PT Astra Sans" w:hAnsi="PT Astra Sans"/>
          <w:sz w:val="24"/>
          <w:szCs w:val="24"/>
        </w:rPr>
        <w:t xml:space="preserve">На заседаниях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 заслушивается информация о ходе </w:t>
      </w:r>
      <w:proofErr w:type="gramStart"/>
      <w:r w:rsidR="00F07EEE" w:rsidRPr="00CB7789">
        <w:rPr>
          <w:rFonts w:ascii="PT Astra Sans" w:hAnsi="PT Astra Sans"/>
          <w:sz w:val="24"/>
          <w:szCs w:val="24"/>
        </w:rPr>
        <w:t xml:space="preserve">исполнения решений Думы </w:t>
      </w:r>
      <w:r w:rsidR="00612F64" w:rsidRPr="00CB7789">
        <w:rPr>
          <w:rFonts w:ascii="PT Astra Sans" w:hAnsi="PT Astra Sans"/>
          <w:sz w:val="24"/>
          <w:szCs w:val="24"/>
        </w:rPr>
        <w:t>Белозерского</w:t>
      </w:r>
      <w:r w:rsidR="00F07EEE" w:rsidRPr="00CB7789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="00F07EEE" w:rsidRPr="00CB7789">
        <w:rPr>
          <w:rFonts w:ascii="PT Astra Sans" w:hAnsi="PT Astra Sans"/>
          <w:sz w:val="24"/>
          <w:szCs w:val="24"/>
        </w:rPr>
        <w:t xml:space="preserve"> и осуществляется снятие их с контроля.</w:t>
      </w:r>
    </w:p>
    <w:p w:rsidR="00373612" w:rsidRPr="008D19DE" w:rsidRDefault="00754200" w:rsidP="005C2409">
      <w:pPr>
        <w:pStyle w:val="11"/>
        <w:widowControl w:val="0"/>
        <w:shd w:val="clear" w:color="auto" w:fill="auto"/>
        <w:tabs>
          <w:tab w:val="left" w:pos="1004"/>
        </w:tabs>
        <w:spacing w:before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val="ru-RU"/>
        </w:rPr>
        <w:t xml:space="preserve">3. </w:t>
      </w:r>
      <w:r w:rsidR="00F07EEE" w:rsidRPr="008D19DE">
        <w:rPr>
          <w:rFonts w:ascii="PT Astra Sans" w:hAnsi="PT Astra Sans"/>
          <w:sz w:val="24"/>
          <w:szCs w:val="24"/>
        </w:rPr>
        <w:t xml:space="preserve">Формы и порядок </w:t>
      </w:r>
      <w:proofErr w:type="gramStart"/>
      <w:r w:rsidR="00F07EEE" w:rsidRPr="008D19DE">
        <w:rPr>
          <w:rFonts w:ascii="PT Astra Sans" w:hAnsi="PT Astra Sans"/>
          <w:sz w:val="24"/>
          <w:szCs w:val="24"/>
        </w:rPr>
        <w:t xml:space="preserve">осуществления контрольной деятельности Думы </w:t>
      </w:r>
      <w:r w:rsidR="00612F64" w:rsidRPr="008D19DE">
        <w:rPr>
          <w:rFonts w:ascii="PT Astra Sans" w:hAnsi="PT Astra Sans"/>
          <w:sz w:val="24"/>
          <w:szCs w:val="24"/>
        </w:rPr>
        <w:t>Белозерского</w:t>
      </w:r>
      <w:r w:rsidR="00F07EEE" w:rsidRPr="008D19DE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="00F07EEE" w:rsidRPr="008D19DE">
        <w:rPr>
          <w:rFonts w:ascii="PT Astra Sans" w:hAnsi="PT Astra Sans"/>
          <w:sz w:val="24"/>
          <w:szCs w:val="24"/>
        </w:rPr>
        <w:t xml:space="preserve"> за исполнением решений Думы </w:t>
      </w:r>
      <w:r w:rsidR="00612F64" w:rsidRPr="008D19DE">
        <w:rPr>
          <w:rFonts w:ascii="PT Astra Sans" w:hAnsi="PT Astra Sans"/>
          <w:sz w:val="24"/>
          <w:szCs w:val="24"/>
        </w:rPr>
        <w:t>Белозерского</w:t>
      </w:r>
      <w:r w:rsidR="008D19DE" w:rsidRPr="008D19DE">
        <w:rPr>
          <w:rFonts w:ascii="PT Astra Sans" w:hAnsi="PT Astra Sans"/>
          <w:sz w:val="24"/>
          <w:szCs w:val="24"/>
          <w:lang w:val="ru-RU"/>
        </w:rPr>
        <w:t xml:space="preserve"> </w:t>
      </w:r>
      <w:r w:rsidR="00F07EEE" w:rsidRPr="008D19DE">
        <w:rPr>
          <w:rFonts w:ascii="PT Astra Sans" w:hAnsi="PT Astra Sans"/>
          <w:sz w:val="24"/>
          <w:szCs w:val="24"/>
        </w:rPr>
        <w:t xml:space="preserve">муниципального округа Курганской области устанавливаются Регламентом Думы </w:t>
      </w:r>
      <w:r w:rsidR="00612F64" w:rsidRPr="008D19DE">
        <w:rPr>
          <w:rFonts w:ascii="PT Astra Sans" w:hAnsi="PT Astra Sans"/>
          <w:sz w:val="24"/>
          <w:szCs w:val="24"/>
        </w:rPr>
        <w:t>Белозерского</w:t>
      </w:r>
      <w:r w:rsidR="00F07EEE" w:rsidRPr="008D19DE">
        <w:rPr>
          <w:rFonts w:ascii="PT Astra Sans" w:hAnsi="PT Astra Sans"/>
          <w:sz w:val="24"/>
          <w:szCs w:val="24"/>
        </w:rPr>
        <w:t xml:space="preserve"> муниципального округа Курганской области.</w:t>
      </w:r>
    </w:p>
    <w:sectPr w:rsidR="00373612" w:rsidRPr="008D19DE" w:rsidSect="005C2409">
      <w:headerReference w:type="default" r:id="rId10"/>
      <w:pgSz w:w="11905" w:h="16837"/>
      <w:pgMar w:top="1134" w:right="1134" w:bottom="851" w:left="1701" w:header="425" w:footer="4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BD" w:rsidRDefault="00C85FBD">
      <w:r>
        <w:separator/>
      </w:r>
    </w:p>
  </w:endnote>
  <w:endnote w:type="continuationSeparator" w:id="0">
    <w:p w:rsidR="00C85FBD" w:rsidRDefault="00C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BD" w:rsidRDefault="00C85FBD"/>
  </w:footnote>
  <w:footnote w:type="continuationSeparator" w:id="0">
    <w:p w:rsidR="00C85FBD" w:rsidRDefault="00C85F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38B" w:rsidRDefault="0071438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35F"/>
    <w:multiLevelType w:val="multilevel"/>
    <w:tmpl w:val="B59EF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"/>
      <w:numFmt w:val="decimal"/>
      <w:lvlText w:val="%7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47246"/>
    <w:multiLevelType w:val="multilevel"/>
    <w:tmpl w:val="6A4C4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E1ECA"/>
    <w:multiLevelType w:val="multilevel"/>
    <w:tmpl w:val="A4062A58"/>
    <w:lvl w:ilvl="0">
      <w:start w:val="5"/>
      <w:numFmt w:val="decimal"/>
      <w:lvlText w:val="%1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D29AA"/>
    <w:multiLevelType w:val="multilevel"/>
    <w:tmpl w:val="20DC1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2"/>
      <w:numFmt w:val="decimal"/>
      <w:lvlText w:val="%7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B219A"/>
    <w:multiLevelType w:val="multilevel"/>
    <w:tmpl w:val="1990E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"/>
      <w:numFmt w:val="decimal"/>
      <w:lvlText w:val="%7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7">
      <w:start w:val="1"/>
      <w:numFmt w:val="decimal"/>
      <w:lvlText w:val="%8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numFmt w:val="decimal"/>
      <w:lvlText w:val=""/>
      <w:lvlJc w:val="left"/>
    </w:lvl>
  </w:abstractNum>
  <w:abstractNum w:abstractNumId="5">
    <w:nsid w:val="4B582FB3"/>
    <w:multiLevelType w:val="multilevel"/>
    <w:tmpl w:val="02EA3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1475FD"/>
    <w:multiLevelType w:val="multilevel"/>
    <w:tmpl w:val="29AAAF9A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2026AA"/>
    <w:multiLevelType w:val="multilevel"/>
    <w:tmpl w:val="50149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BF12C8"/>
    <w:multiLevelType w:val="multilevel"/>
    <w:tmpl w:val="A1AEF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3612"/>
    <w:rsid w:val="0007317C"/>
    <w:rsid w:val="000D2878"/>
    <w:rsid w:val="001D72EC"/>
    <w:rsid w:val="001F203D"/>
    <w:rsid w:val="002057DA"/>
    <w:rsid w:val="00254A79"/>
    <w:rsid w:val="00270056"/>
    <w:rsid w:val="002B2D79"/>
    <w:rsid w:val="002F3B03"/>
    <w:rsid w:val="00301BCB"/>
    <w:rsid w:val="00314278"/>
    <w:rsid w:val="00371238"/>
    <w:rsid w:val="00373612"/>
    <w:rsid w:val="00461406"/>
    <w:rsid w:val="00465ED7"/>
    <w:rsid w:val="00481FF0"/>
    <w:rsid w:val="004B7CC3"/>
    <w:rsid w:val="004C2590"/>
    <w:rsid w:val="004D5AA3"/>
    <w:rsid w:val="004E34C0"/>
    <w:rsid w:val="0050150C"/>
    <w:rsid w:val="00542D79"/>
    <w:rsid w:val="005B0249"/>
    <w:rsid w:val="005C2409"/>
    <w:rsid w:val="005D352C"/>
    <w:rsid w:val="005F7D76"/>
    <w:rsid w:val="00612F64"/>
    <w:rsid w:val="006A10D1"/>
    <w:rsid w:val="006B0FEA"/>
    <w:rsid w:val="006D070B"/>
    <w:rsid w:val="006F79BB"/>
    <w:rsid w:val="007016C7"/>
    <w:rsid w:val="0071438B"/>
    <w:rsid w:val="00754200"/>
    <w:rsid w:val="00787F6E"/>
    <w:rsid w:val="007A3C82"/>
    <w:rsid w:val="007A4CC5"/>
    <w:rsid w:val="007F3486"/>
    <w:rsid w:val="007F7F7C"/>
    <w:rsid w:val="008302FC"/>
    <w:rsid w:val="008D19DE"/>
    <w:rsid w:val="00906C2D"/>
    <w:rsid w:val="00911860"/>
    <w:rsid w:val="00924CBA"/>
    <w:rsid w:val="00930B0D"/>
    <w:rsid w:val="00943F5F"/>
    <w:rsid w:val="0094771C"/>
    <w:rsid w:val="00994186"/>
    <w:rsid w:val="009A13CA"/>
    <w:rsid w:val="009B5D11"/>
    <w:rsid w:val="00A623B6"/>
    <w:rsid w:val="00A7018B"/>
    <w:rsid w:val="00AF340D"/>
    <w:rsid w:val="00AF7E62"/>
    <w:rsid w:val="00B01165"/>
    <w:rsid w:val="00B14DE0"/>
    <w:rsid w:val="00B83CCE"/>
    <w:rsid w:val="00BA3EAE"/>
    <w:rsid w:val="00BC757A"/>
    <w:rsid w:val="00C85FBD"/>
    <w:rsid w:val="00CB7789"/>
    <w:rsid w:val="00D0703A"/>
    <w:rsid w:val="00D22EC6"/>
    <w:rsid w:val="00DE2682"/>
    <w:rsid w:val="00DE7CBF"/>
    <w:rsid w:val="00DF745B"/>
    <w:rsid w:val="00E026B3"/>
    <w:rsid w:val="00E27E5D"/>
    <w:rsid w:val="00F07EEE"/>
    <w:rsid w:val="00F2185B"/>
    <w:rsid w:val="00F32E32"/>
    <w:rsid w:val="00FC4F94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557" w:lineRule="exact"/>
      <w:ind w:hanging="150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42"/>
      <w:szCs w:val="4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07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3A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7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03A"/>
    <w:rPr>
      <w:color w:val="000000"/>
    </w:rPr>
  </w:style>
  <w:style w:type="paragraph" w:styleId="a9">
    <w:name w:val="footer"/>
    <w:basedOn w:val="a"/>
    <w:link w:val="aa"/>
    <w:uiPriority w:val="99"/>
    <w:unhideWhenUsed/>
    <w:rsid w:val="00D070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03A"/>
    <w:rPr>
      <w:color w:val="000000"/>
    </w:rPr>
  </w:style>
  <w:style w:type="table" w:styleId="ab">
    <w:name w:val="Table Grid"/>
    <w:basedOn w:val="a1"/>
    <w:uiPriority w:val="59"/>
    <w:rsid w:val="005C2409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FD31-43D0-48DC-82E4-8F10F806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18</Pages>
  <Words>7552</Words>
  <Characters>43048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Uprav</cp:lastModifiedBy>
  <cp:revision>23</cp:revision>
  <cp:lastPrinted>2022-06-07T10:02:00Z</cp:lastPrinted>
  <dcterms:created xsi:type="dcterms:W3CDTF">2022-05-11T09:39:00Z</dcterms:created>
  <dcterms:modified xsi:type="dcterms:W3CDTF">2022-06-22T05:28:00Z</dcterms:modified>
</cp:coreProperties>
</file>