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53" w:rsidRDefault="00136653" w:rsidP="009043EC">
      <w:pPr>
        <w:jc w:val="center"/>
        <w:rPr>
          <w:rFonts w:ascii="PT Astra Sans" w:hAnsi="PT Astra Sans"/>
          <w:b/>
          <w:sz w:val="36"/>
          <w:szCs w:val="36"/>
        </w:rPr>
      </w:pPr>
      <w:r>
        <w:rPr>
          <w:rFonts w:ascii="PT Astra Sans" w:hAnsi="PT Astra Sans"/>
          <w:b/>
          <w:noProof/>
          <w:sz w:val="28"/>
        </w:rPr>
        <w:drawing>
          <wp:inline distT="0" distB="0" distL="0" distR="0" wp14:anchorId="4ADE6FDD" wp14:editId="52765B62">
            <wp:extent cx="561109" cy="863627"/>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858" cy="864780"/>
                    </a:xfrm>
                    <a:prstGeom prst="rect">
                      <a:avLst/>
                    </a:prstGeom>
                    <a:noFill/>
                    <a:ln>
                      <a:noFill/>
                    </a:ln>
                  </pic:spPr>
                </pic:pic>
              </a:graphicData>
            </a:graphic>
          </wp:inline>
        </w:drawing>
      </w:r>
    </w:p>
    <w:p w:rsidR="009043EC" w:rsidRPr="007E5A75" w:rsidRDefault="00B1091C" w:rsidP="009043EC">
      <w:pPr>
        <w:jc w:val="center"/>
        <w:rPr>
          <w:rFonts w:ascii="PT Astra Sans" w:hAnsi="PT Astra Sans"/>
          <w:b/>
          <w:sz w:val="36"/>
          <w:szCs w:val="36"/>
        </w:rPr>
      </w:pPr>
      <w:r w:rsidRPr="007E5A75">
        <w:rPr>
          <w:rFonts w:ascii="PT Astra Sans" w:hAnsi="PT Astra Sans"/>
          <w:b/>
          <w:sz w:val="36"/>
          <w:szCs w:val="36"/>
        </w:rPr>
        <w:t xml:space="preserve">Дума </w:t>
      </w:r>
      <w:r w:rsidR="009043EC" w:rsidRPr="007E5A75">
        <w:rPr>
          <w:rFonts w:ascii="PT Astra Sans" w:hAnsi="PT Astra Sans"/>
          <w:b/>
          <w:sz w:val="36"/>
          <w:szCs w:val="36"/>
        </w:rPr>
        <w:t>Белозерск</w:t>
      </w:r>
      <w:r>
        <w:rPr>
          <w:rFonts w:ascii="PT Astra Sans" w:hAnsi="PT Astra Sans"/>
          <w:b/>
          <w:sz w:val="36"/>
          <w:szCs w:val="36"/>
        </w:rPr>
        <w:t>ого муниципального округа</w:t>
      </w:r>
    </w:p>
    <w:p w:rsidR="009043EC" w:rsidRPr="007E5A75" w:rsidRDefault="009043EC" w:rsidP="009043EC">
      <w:pPr>
        <w:jc w:val="center"/>
        <w:rPr>
          <w:rFonts w:ascii="PT Astra Sans" w:hAnsi="PT Astra Sans"/>
          <w:b/>
          <w:sz w:val="36"/>
          <w:szCs w:val="36"/>
        </w:rPr>
      </w:pPr>
      <w:r w:rsidRPr="007E5A75">
        <w:rPr>
          <w:rFonts w:ascii="PT Astra Sans" w:hAnsi="PT Astra Sans"/>
          <w:b/>
          <w:sz w:val="36"/>
          <w:szCs w:val="36"/>
        </w:rPr>
        <w:t>Курганской области</w:t>
      </w:r>
    </w:p>
    <w:p w:rsidR="009043EC" w:rsidRPr="007E5A75" w:rsidRDefault="009043EC" w:rsidP="009043EC">
      <w:pPr>
        <w:spacing w:line="360" w:lineRule="auto"/>
        <w:jc w:val="center"/>
        <w:rPr>
          <w:rFonts w:ascii="PT Astra Sans" w:hAnsi="PT Astra Sans"/>
          <w:b/>
          <w:sz w:val="36"/>
          <w:szCs w:val="36"/>
        </w:rPr>
      </w:pPr>
    </w:p>
    <w:p w:rsidR="009043EC" w:rsidRPr="007E5A75" w:rsidRDefault="009043EC" w:rsidP="009043EC">
      <w:pPr>
        <w:jc w:val="center"/>
        <w:rPr>
          <w:rFonts w:ascii="PT Astra Sans" w:hAnsi="PT Astra Sans"/>
          <w:b/>
          <w:sz w:val="52"/>
          <w:szCs w:val="52"/>
        </w:rPr>
      </w:pPr>
      <w:r w:rsidRPr="007E5A75">
        <w:rPr>
          <w:rFonts w:ascii="PT Astra Sans" w:hAnsi="PT Astra Sans"/>
          <w:b/>
          <w:sz w:val="52"/>
          <w:szCs w:val="52"/>
        </w:rPr>
        <w:t>РЕШЕНИЕ</w:t>
      </w:r>
    </w:p>
    <w:p w:rsidR="009043EC" w:rsidRPr="007E5A75" w:rsidRDefault="009043EC" w:rsidP="009043EC">
      <w:pPr>
        <w:jc w:val="center"/>
        <w:rPr>
          <w:rFonts w:ascii="PT Astra Sans" w:hAnsi="PT Astra Sans"/>
        </w:rPr>
      </w:pPr>
    </w:p>
    <w:p w:rsidR="009043EC" w:rsidRPr="007E5A75" w:rsidRDefault="009043EC" w:rsidP="009043EC">
      <w:pPr>
        <w:rPr>
          <w:rFonts w:ascii="PT Astra Sans" w:hAnsi="PT Astra Sans"/>
        </w:rPr>
      </w:pPr>
    </w:p>
    <w:p w:rsidR="009043EC" w:rsidRPr="007E5A75" w:rsidRDefault="000459CF" w:rsidP="009043EC">
      <w:pPr>
        <w:jc w:val="both"/>
        <w:rPr>
          <w:rFonts w:ascii="PT Astra Sans" w:hAnsi="PT Astra Sans"/>
          <w:sz w:val="24"/>
          <w:szCs w:val="24"/>
        </w:rPr>
      </w:pPr>
      <w:r w:rsidRPr="007E5A75">
        <w:rPr>
          <w:rFonts w:ascii="PT Astra Sans" w:hAnsi="PT Astra Sans"/>
          <w:sz w:val="24"/>
          <w:szCs w:val="24"/>
        </w:rPr>
        <w:t xml:space="preserve">от </w:t>
      </w:r>
      <w:r w:rsidR="00B1091C">
        <w:rPr>
          <w:rFonts w:ascii="PT Astra Sans" w:hAnsi="PT Astra Sans"/>
          <w:sz w:val="24"/>
          <w:szCs w:val="24"/>
        </w:rPr>
        <w:t>5 мая</w:t>
      </w:r>
      <w:r w:rsidR="009043EC" w:rsidRPr="007E5A75">
        <w:rPr>
          <w:rFonts w:ascii="PT Astra Sans" w:hAnsi="PT Astra Sans"/>
          <w:sz w:val="24"/>
          <w:szCs w:val="24"/>
        </w:rPr>
        <w:t xml:space="preserve"> 20</w:t>
      </w:r>
      <w:r w:rsidR="00664C05" w:rsidRPr="007E5A75">
        <w:rPr>
          <w:rFonts w:ascii="PT Astra Sans" w:hAnsi="PT Astra Sans"/>
          <w:sz w:val="24"/>
          <w:szCs w:val="24"/>
        </w:rPr>
        <w:t>2</w:t>
      </w:r>
      <w:r w:rsidR="00776980">
        <w:rPr>
          <w:rFonts w:ascii="PT Astra Sans" w:hAnsi="PT Astra Sans"/>
          <w:sz w:val="24"/>
          <w:szCs w:val="24"/>
        </w:rPr>
        <w:t>2</w:t>
      </w:r>
      <w:r w:rsidR="009043EC" w:rsidRPr="007E5A75">
        <w:rPr>
          <w:rFonts w:ascii="PT Astra Sans" w:hAnsi="PT Astra Sans"/>
          <w:sz w:val="24"/>
          <w:szCs w:val="24"/>
        </w:rPr>
        <w:t xml:space="preserve"> года  №</w:t>
      </w:r>
      <w:r w:rsidR="00885BBB">
        <w:rPr>
          <w:rFonts w:ascii="PT Astra Sans" w:hAnsi="PT Astra Sans"/>
          <w:sz w:val="24"/>
          <w:szCs w:val="24"/>
        </w:rPr>
        <w:t xml:space="preserve"> 17</w:t>
      </w:r>
    </w:p>
    <w:p w:rsidR="009043EC" w:rsidRPr="007E5A75" w:rsidRDefault="009043EC" w:rsidP="009043EC">
      <w:pPr>
        <w:jc w:val="both"/>
        <w:rPr>
          <w:rFonts w:ascii="PT Astra Sans" w:hAnsi="PT Astra Sans"/>
          <w:b/>
        </w:rPr>
      </w:pPr>
      <w:r w:rsidRPr="007E5A75">
        <w:rPr>
          <w:rFonts w:ascii="PT Astra Sans" w:hAnsi="PT Astra Sans"/>
          <w:sz w:val="24"/>
          <w:szCs w:val="24"/>
        </w:rPr>
        <w:t xml:space="preserve">        </w:t>
      </w:r>
      <w:r w:rsidRPr="007E5A75">
        <w:rPr>
          <w:rFonts w:ascii="PT Astra Sans" w:hAnsi="PT Astra Sans"/>
        </w:rPr>
        <w:t>с. Белозерское</w:t>
      </w:r>
    </w:p>
    <w:p w:rsidR="009043EC" w:rsidRPr="007E5A75" w:rsidRDefault="009043EC" w:rsidP="009043EC">
      <w:pPr>
        <w:jc w:val="center"/>
        <w:rPr>
          <w:rFonts w:ascii="PT Astra Sans" w:hAnsi="PT Astra Sans"/>
          <w:b/>
          <w:sz w:val="28"/>
          <w:szCs w:val="28"/>
        </w:rPr>
      </w:pPr>
    </w:p>
    <w:p w:rsidR="009043EC" w:rsidRPr="007E5A75" w:rsidRDefault="009043EC" w:rsidP="009043EC">
      <w:pPr>
        <w:jc w:val="center"/>
        <w:rPr>
          <w:rFonts w:ascii="PT Astra Sans" w:hAnsi="PT Astra Sans"/>
          <w:b/>
          <w:sz w:val="28"/>
          <w:szCs w:val="28"/>
        </w:rPr>
      </w:pPr>
    </w:p>
    <w:p w:rsidR="00D25B48" w:rsidRPr="00D25B48" w:rsidRDefault="00D25B48" w:rsidP="00D25B48">
      <w:pPr>
        <w:jc w:val="center"/>
        <w:rPr>
          <w:rFonts w:ascii="PT Astra Sans" w:hAnsi="PT Astra Sans"/>
          <w:b/>
          <w:sz w:val="28"/>
          <w:szCs w:val="28"/>
        </w:rPr>
      </w:pPr>
      <w:r w:rsidRPr="00D25B48">
        <w:rPr>
          <w:rFonts w:ascii="PT Astra Sans" w:hAnsi="PT Astra Sans"/>
          <w:b/>
          <w:sz w:val="28"/>
          <w:szCs w:val="28"/>
        </w:rPr>
        <w:t>Об утверждении Положения о депутатском объединении</w:t>
      </w:r>
    </w:p>
    <w:p w:rsidR="002D1DD0" w:rsidRPr="002D1DD0" w:rsidRDefault="00D25B48" w:rsidP="00D25B48">
      <w:pPr>
        <w:jc w:val="center"/>
        <w:rPr>
          <w:rFonts w:ascii="PT Astra Sans" w:hAnsi="PT Astra Sans"/>
          <w:b/>
          <w:sz w:val="28"/>
          <w:szCs w:val="28"/>
        </w:rPr>
      </w:pPr>
      <w:r w:rsidRPr="00D25B48">
        <w:rPr>
          <w:rFonts w:ascii="PT Astra Sans" w:hAnsi="PT Astra Sans"/>
          <w:b/>
          <w:sz w:val="28"/>
          <w:szCs w:val="28"/>
        </w:rPr>
        <w:t xml:space="preserve">(фракции) в Думе </w:t>
      </w:r>
      <w:r>
        <w:rPr>
          <w:rFonts w:ascii="PT Astra Sans" w:hAnsi="PT Astra Sans"/>
          <w:b/>
          <w:sz w:val="28"/>
          <w:szCs w:val="28"/>
        </w:rPr>
        <w:t>Белозерского</w:t>
      </w:r>
      <w:r w:rsidRPr="00CC5968">
        <w:rPr>
          <w:rFonts w:ascii="PT Astra Sans" w:hAnsi="PT Astra Sans"/>
          <w:b/>
          <w:sz w:val="28"/>
          <w:szCs w:val="28"/>
        </w:rPr>
        <w:t xml:space="preserve"> </w:t>
      </w:r>
      <w:r w:rsidRPr="00D25B48">
        <w:rPr>
          <w:rFonts w:ascii="PT Astra Sans" w:hAnsi="PT Astra Sans"/>
          <w:b/>
          <w:sz w:val="28"/>
          <w:szCs w:val="28"/>
        </w:rPr>
        <w:t>муниципального округа</w:t>
      </w:r>
    </w:p>
    <w:p w:rsidR="00B32290" w:rsidRPr="00B32290" w:rsidRDefault="00B32290" w:rsidP="00B32290">
      <w:pPr>
        <w:jc w:val="center"/>
        <w:rPr>
          <w:rFonts w:ascii="PT Astra Sans" w:hAnsi="PT Astra Sans"/>
          <w:b/>
          <w:sz w:val="28"/>
          <w:szCs w:val="28"/>
        </w:rPr>
      </w:pPr>
      <w:r w:rsidRPr="00B32290">
        <w:rPr>
          <w:rFonts w:ascii="PT Astra Sans" w:hAnsi="PT Astra Sans"/>
          <w:b/>
          <w:sz w:val="28"/>
          <w:szCs w:val="28"/>
        </w:rPr>
        <w:t xml:space="preserve"> </w:t>
      </w:r>
    </w:p>
    <w:p w:rsidR="006058BF" w:rsidRPr="006058BF" w:rsidRDefault="006058BF" w:rsidP="006058BF">
      <w:pPr>
        <w:jc w:val="center"/>
        <w:rPr>
          <w:rFonts w:ascii="PT Astra Sans" w:hAnsi="PT Astra Sans"/>
          <w:b/>
          <w:sz w:val="28"/>
          <w:szCs w:val="28"/>
        </w:rPr>
      </w:pP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В соответствии с Федеральным законом от 6 октября </w:t>
      </w:r>
      <w:smartTag w:uri="urn:schemas-microsoft-com:office:smarttags" w:element="metricconverter">
        <w:smartTagPr>
          <w:attr w:name="ProductID" w:val="2003 г"/>
        </w:smartTagPr>
        <w:r w:rsidRPr="00D25B48">
          <w:rPr>
            <w:rFonts w:ascii="PT Astra Sans" w:hAnsi="PT Astra Sans"/>
            <w:sz w:val="24"/>
            <w:szCs w:val="28"/>
          </w:rPr>
          <w:t>2003 г</w:t>
        </w:r>
        <w:r>
          <w:rPr>
            <w:rFonts w:ascii="PT Astra Sans" w:hAnsi="PT Astra Sans"/>
            <w:sz w:val="24"/>
            <w:szCs w:val="28"/>
          </w:rPr>
          <w:t>ода</w:t>
        </w:r>
      </w:smartTag>
      <w:r w:rsidRPr="00D25B48">
        <w:rPr>
          <w:rFonts w:ascii="PT Astra Sans" w:hAnsi="PT Astra Sans"/>
          <w:sz w:val="24"/>
          <w:szCs w:val="28"/>
        </w:rPr>
        <w:t xml:space="preserve"> № 131-ФЗ «Об общих принципах организации местного самоуправления в Российской Федерации», Регламентом Думы </w:t>
      </w:r>
      <w:r>
        <w:rPr>
          <w:rFonts w:ascii="PT Astra Sans" w:hAnsi="PT Astra Sans"/>
          <w:sz w:val="24"/>
          <w:szCs w:val="28"/>
        </w:rPr>
        <w:t>Белозерского</w:t>
      </w:r>
      <w:r w:rsidRPr="002D1DD0">
        <w:rPr>
          <w:rFonts w:ascii="PT Astra Sans" w:hAnsi="PT Astra Sans"/>
          <w:sz w:val="24"/>
          <w:szCs w:val="28"/>
        </w:rPr>
        <w:t xml:space="preserve"> </w:t>
      </w:r>
      <w:r w:rsidRPr="00D25B48">
        <w:rPr>
          <w:rFonts w:ascii="PT Astra Sans" w:hAnsi="PT Astra Sans"/>
          <w:sz w:val="24"/>
          <w:szCs w:val="28"/>
        </w:rPr>
        <w:t xml:space="preserve">муниципального округа, утвержденным решением Думы </w:t>
      </w:r>
      <w:r>
        <w:rPr>
          <w:rFonts w:ascii="PT Astra Sans" w:hAnsi="PT Astra Sans"/>
          <w:sz w:val="24"/>
          <w:szCs w:val="28"/>
        </w:rPr>
        <w:t>Белозерского</w:t>
      </w:r>
      <w:r w:rsidRPr="002D1DD0">
        <w:rPr>
          <w:rFonts w:ascii="PT Astra Sans" w:hAnsi="PT Astra Sans"/>
          <w:sz w:val="24"/>
          <w:szCs w:val="28"/>
        </w:rPr>
        <w:t xml:space="preserve"> </w:t>
      </w:r>
      <w:r w:rsidRPr="00D25B48">
        <w:rPr>
          <w:rFonts w:ascii="PT Astra Sans" w:hAnsi="PT Astra Sans"/>
          <w:sz w:val="24"/>
          <w:szCs w:val="28"/>
        </w:rPr>
        <w:t xml:space="preserve">муниципального округа от 28 сентября 2021 года № 6 Дума </w:t>
      </w:r>
      <w:r>
        <w:rPr>
          <w:rFonts w:ascii="PT Astra Sans" w:hAnsi="PT Astra Sans"/>
          <w:sz w:val="24"/>
          <w:szCs w:val="28"/>
        </w:rPr>
        <w:t>Белозерского</w:t>
      </w:r>
      <w:r w:rsidRPr="002D1DD0">
        <w:rPr>
          <w:rFonts w:ascii="PT Astra Sans" w:hAnsi="PT Astra Sans"/>
          <w:sz w:val="24"/>
          <w:szCs w:val="28"/>
        </w:rPr>
        <w:t xml:space="preserve"> </w:t>
      </w:r>
      <w:r w:rsidRPr="00D25B48">
        <w:rPr>
          <w:rFonts w:ascii="PT Astra Sans" w:hAnsi="PT Astra Sans"/>
          <w:sz w:val="24"/>
          <w:szCs w:val="28"/>
        </w:rPr>
        <w:t xml:space="preserve">муниципального округа </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РЕШИЛА:</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1. Утвердить </w:t>
      </w:r>
      <w:hyperlink w:anchor="P35" w:history="1">
        <w:r w:rsidRPr="00D25B48">
          <w:rPr>
            <w:rFonts w:ascii="PT Astra Sans" w:hAnsi="PT Astra Sans"/>
            <w:sz w:val="24"/>
            <w:szCs w:val="28"/>
          </w:rPr>
          <w:t>Положение</w:t>
        </w:r>
      </w:hyperlink>
      <w:r w:rsidRPr="00D25B48">
        <w:rPr>
          <w:rFonts w:ascii="PT Astra Sans" w:hAnsi="PT Astra Sans"/>
          <w:sz w:val="24"/>
          <w:szCs w:val="28"/>
        </w:rPr>
        <w:t xml:space="preserve"> о депутатском объединении (фракции) в Думе </w:t>
      </w:r>
      <w:r>
        <w:rPr>
          <w:rFonts w:ascii="PT Astra Sans" w:hAnsi="PT Astra Sans"/>
          <w:sz w:val="24"/>
          <w:szCs w:val="28"/>
        </w:rPr>
        <w:t>Белозерского</w:t>
      </w:r>
      <w:r w:rsidRPr="002D1DD0">
        <w:rPr>
          <w:rFonts w:ascii="PT Astra Sans" w:hAnsi="PT Astra Sans"/>
          <w:sz w:val="24"/>
          <w:szCs w:val="28"/>
        </w:rPr>
        <w:t xml:space="preserve"> </w:t>
      </w:r>
      <w:r w:rsidRPr="00D25B48">
        <w:rPr>
          <w:rFonts w:ascii="PT Astra Sans" w:hAnsi="PT Astra Sans"/>
          <w:sz w:val="24"/>
          <w:szCs w:val="28"/>
        </w:rPr>
        <w:t>муниципального округа согласно приложению к настоящему решению.</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2. Настоящее решение разместить на официальном сайте Администрации </w:t>
      </w:r>
      <w:r>
        <w:rPr>
          <w:rFonts w:ascii="PT Astra Sans" w:hAnsi="PT Astra Sans"/>
          <w:sz w:val="24"/>
          <w:szCs w:val="28"/>
        </w:rPr>
        <w:t>Белозерского</w:t>
      </w:r>
      <w:r w:rsidRPr="002D1DD0">
        <w:rPr>
          <w:rFonts w:ascii="PT Astra Sans" w:hAnsi="PT Astra Sans"/>
          <w:sz w:val="24"/>
          <w:szCs w:val="28"/>
        </w:rPr>
        <w:t xml:space="preserve"> </w:t>
      </w:r>
      <w:r w:rsidRPr="00D25B48">
        <w:rPr>
          <w:rFonts w:ascii="PT Astra Sans" w:hAnsi="PT Astra Sans"/>
          <w:sz w:val="24"/>
          <w:szCs w:val="28"/>
        </w:rPr>
        <w:t>района в информационно-</w:t>
      </w:r>
      <w:r>
        <w:rPr>
          <w:rFonts w:ascii="PT Astra Sans" w:hAnsi="PT Astra Sans"/>
          <w:sz w:val="24"/>
          <w:szCs w:val="28"/>
        </w:rPr>
        <w:t>теле</w:t>
      </w:r>
      <w:r w:rsidRPr="00D25B48">
        <w:rPr>
          <w:rFonts w:ascii="PT Astra Sans" w:hAnsi="PT Astra Sans"/>
          <w:sz w:val="24"/>
          <w:szCs w:val="28"/>
        </w:rPr>
        <w:t>коммуникационной сети «Интернет».</w:t>
      </w:r>
    </w:p>
    <w:p w:rsidR="006058BF" w:rsidRPr="00C14BB0" w:rsidRDefault="006058BF" w:rsidP="00C14BB0">
      <w:pPr>
        <w:ind w:firstLine="708"/>
        <w:jc w:val="both"/>
        <w:rPr>
          <w:rFonts w:ascii="PT Astra Sans" w:hAnsi="PT Astra Sans"/>
          <w:sz w:val="24"/>
          <w:szCs w:val="28"/>
        </w:rPr>
      </w:pPr>
    </w:p>
    <w:p w:rsidR="009043EC" w:rsidRPr="007E5A75" w:rsidRDefault="009043EC" w:rsidP="000459CF">
      <w:pPr>
        <w:jc w:val="both"/>
        <w:rPr>
          <w:rFonts w:ascii="PT Astra Sans" w:hAnsi="PT Astra Sans"/>
          <w:sz w:val="28"/>
          <w:szCs w:val="28"/>
        </w:rPr>
      </w:pPr>
    </w:p>
    <w:p w:rsidR="009043EC" w:rsidRPr="0001287D" w:rsidRDefault="009043EC" w:rsidP="000459CF">
      <w:pPr>
        <w:jc w:val="both"/>
        <w:rPr>
          <w:rFonts w:ascii="PT Astra Sans" w:hAnsi="PT Astra Sans"/>
          <w:sz w:val="24"/>
          <w:szCs w:val="28"/>
        </w:rPr>
      </w:pPr>
    </w:p>
    <w:p w:rsidR="00C14BB0" w:rsidRPr="0001287D" w:rsidRDefault="0025424E" w:rsidP="000459CF">
      <w:pPr>
        <w:jc w:val="both"/>
        <w:rPr>
          <w:rFonts w:ascii="PT Astra Sans" w:hAnsi="PT Astra Sans"/>
          <w:sz w:val="24"/>
          <w:szCs w:val="28"/>
        </w:rPr>
      </w:pPr>
      <w:r w:rsidRPr="0001287D">
        <w:rPr>
          <w:rFonts w:ascii="PT Astra Sans" w:hAnsi="PT Astra Sans"/>
          <w:sz w:val="24"/>
          <w:szCs w:val="28"/>
        </w:rPr>
        <w:t xml:space="preserve">Председатель </w:t>
      </w:r>
      <w:r w:rsidR="00C14BB0" w:rsidRPr="0001287D">
        <w:rPr>
          <w:rFonts w:ascii="PT Astra Sans" w:hAnsi="PT Astra Sans"/>
          <w:sz w:val="24"/>
          <w:szCs w:val="28"/>
        </w:rPr>
        <w:t xml:space="preserve">Думы </w:t>
      </w:r>
    </w:p>
    <w:p w:rsidR="009043EC" w:rsidRPr="0001287D" w:rsidRDefault="009043EC" w:rsidP="000459CF">
      <w:pPr>
        <w:jc w:val="both"/>
        <w:rPr>
          <w:rFonts w:ascii="PT Astra Sans" w:hAnsi="PT Astra Sans"/>
          <w:sz w:val="24"/>
          <w:szCs w:val="28"/>
        </w:rPr>
      </w:pPr>
      <w:r w:rsidRPr="0001287D">
        <w:rPr>
          <w:rFonts w:ascii="PT Astra Sans" w:hAnsi="PT Astra Sans"/>
          <w:sz w:val="24"/>
          <w:szCs w:val="28"/>
        </w:rPr>
        <w:t>Белозерско</w:t>
      </w:r>
      <w:r w:rsidR="00C14BB0" w:rsidRPr="0001287D">
        <w:rPr>
          <w:rFonts w:ascii="PT Astra Sans" w:hAnsi="PT Astra Sans"/>
          <w:sz w:val="24"/>
          <w:szCs w:val="28"/>
        </w:rPr>
        <w:t>го муниципального округа</w:t>
      </w:r>
      <w:r w:rsidRPr="0001287D">
        <w:rPr>
          <w:rFonts w:ascii="PT Astra Sans" w:hAnsi="PT Astra Sans"/>
          <w:sz w:val="24"/>
          <w:szCs w:val="28"/>
        </w:rPr>
        <w:t xml:space="preserve">                    </w:t>
      </w:r>
      <w:r w:rsidR="000459CF" w:rsidRPr="0001287D">
        <w:rPr>
          <w:rFonts w:ascii="PT Astra Sans" w:hAnsi="PT Astra Sans"/>
          <w:sz w:val="24"/>
          <w:szCs w:val="28"/>
        </w:rPr>
        <w:t xml:space="preserve">      </w:t>
      </w:r>
      <w:r w:rsidR="00A0158E">
        <w:rPr>
          <w:rFonts w:ascii="PT Astra Sans" w:hAnsi="PT Astra Sans"/>
          <w:sz w:val="24"/>
          <w:szCs w:val="28"/>
        </w:rPr>
        <w:t xml:space="preserve"> </w:t>
      </w:r>
      <w:bookmarkStart w:id="0" w:name="_GoBack"/>
      <w:bookmarkEnd w:id="0"/>
      <w:r w:rsidR="000459CF" w:rsidRPr="0001287D">
        <w:rPr>
          <w:rFonts w:ascii="PT Astra Sans" w:hAnsi="PT Astra Sans"/>
          <w:sz w:val="24"/>
          <w:szCs w:val="28"/>
        </w:rPr>
        <w:t xml:space="preserve">          </w:t>
      </w:r>
      <w:r w:rsidR="00A0158E">
        <w:rPr>
          <w:rFonts w:ascii="PT Astra Sans" w:hAnsi="PT Astra Sans"/>
          <w:sz w:val="24"/>
          <w:szCs w:val="28"/>
        </w:rPr>
        <w:t>П.А. Макаров</w:t>
      </w:r>
    </w:p>
    <w:p w:rsidR="00664C05" w:rsidRDefault="00664C05" w:rsidP="000459CF">
      <w:pPr>
        <w:jc w:val="both"/>
        <w:rPr>
          <w:rFonts w:ascii="PT Astra Sans" w:hAnsi="PT Astra Sans"/>
          <w:sz w:val="24"/>
          <w:szCs w:val="28"/>
        </w:rPr>
      </w:pPr>
    </w:p>
    <w:p w:rsidR="00136653" w:rsidRDefault="00136653" w:rsidP="000459CF">
      <w:pPr>
        <w:jc w:val="both"/>
        <w:rPr>
          <w:rFonts w:ascii="PT Astra Sans" w:hAnsi="PT Astra Sans"/>
          <w:sz w:val="24"/>
          <w:szCs w:val="28"/>
        </w:rPr>
      </w:pPr>
    </w:p>
    <w:p w:rsidR="00EB3476" w:rsidRPr="0001287D" w:rsidRDefault="00EB3476" w:rsidP="000459CF">
      <w:pPr>
        <w:jc w:val="both"/>
        <w:rPr>
          <w:rFonts w:ascii="PT Astra Sans" w:hAnsi="PT Astra Sans"/>
          <w:sz w:val="24"/>
          <w:szCs w:val="28"/>
        </w:rPr>
      </w:pPr>
    </w:p>
    <w:p w:rsidR="00664C05" w:rsidRDefault="00664C05" w:rsidP="00664C05">
      <w:pPr>
        <w:jc w:val="both"/>
        <w:rPr>
          <w:rFonts w:ascii="PT Astra Sans" w:hAnsi="PT Astra Sans"/>
          <w:sz w:val="24"/>
          <w:szCs w:val="28"/>
        </w:rPr>
      </w:pPr>
      <w:r w:rsidRPr="0001287D">
        <w:rPr>
          <w:rFonts w:ascii="PT Astra Sans" w:hAnsi="PT Astra Sans"/>
          <w:sz w:val="24"/>
          <w:szCs w:val="28"/>
        </w:rPr>
        <w:t>Глав</w:t>
      </w:r>
      <w:r w:rsidR="00C14BB0" w:rsidRPr="0001287D">
        <w:rPr>
          <w:rFonts w:ascii="PT Astra Sans" w:hAnsi="PT Astra Sans"/>
          <w:sz w:val="24"/>
          <w:szCs w:val="28"/>
        </w:rPr>
        <w:t>а</w:t>
      </w:r>
      <w:r w:rsidRPr="0001287D">
        <w:rPr>
          <w:rFonts w:ascii="PT Astra Sans" w:hAnsi="PT Astra Sans"/>
          <w:sz w:val="24"/>
          <w:szCs w:val="28"/>
        </w:rPr>
        <w:t xml:space="preserve"> Белозерского района         </w:t>
      </w:r>
      <w:r w:rsidR="0001287D">
        <w:rPr>
          <w:rFonts w:ascii="PT Astra Sans" w:hAnsi="PT Astra Sans"/>
          <w:sz w:val="24"/>
          <w:szCs w:val="28"/>
        </w:rPr>
        <w:t xml:space="preserve">                </w:t>
      </w:r>
      <w:r w:rsidRPr="0001287D">
        <w:rPr>
          <w:rFonts w:ascii="PT Astra Sans" w:hAnsi="PT Astra Sans"/>
          <w:sz w:val="24"/>
          <w:szCs w:val="28"/>
        </w:rPr>
        <w:t xml:space="preserve">                            А.В. Завьялов</w:t>
      </w:r>
    </w:p>
    <w:p w:rsidR="00136653" w:rsidRDefault="00136653" w:rsidP="00664C05">
      <w:pPr>
        <w:jc w:val="both"/>
        <w:rPr>
          <w:rFonts w:ascii="PT Astra Sans" w:hAnsi="PT Astra Sans"/>
          <w:sz w:val="24"/>
          <w:szCs w:val="28"/>
        </w:rPr>
      </w:pPr>
    </w:p>
    <w:p w:rsidR="00136653" w:rsidRDefault="00136653" w:rsidP="00664C05">
      <w:pPr>
        <w:jc w:val="both"/>
        <w:rPr>
          <w:rFonts w:ascii="PT Astra Sans" w:hAnsi="PT Astra Sans"/>
          <w:sz w:val="24"/>
          <w:szCs w:val="28"/>
        </w:rPr>
      </w:pPr>
    </w:p>
    <w:p w:rsidR="00136653" w:rsidRDefault="00136653" w:rsidP="00664C05">
      <w:pPr>
        <w:jc w:val="both"/>
        <w:rPr>
          <w:rFonts w:ascii="PT Astra Sans" w:hAnsi="PT Astra Sans"/>
          <w:sz w:val="24"/>
          <w:szCs w:val="28"/>
        </w:rPr>
      </w:pPr>
    </w:p>
    <w:tbl>
      <w:tblPr>
        <w:tblStyle w:val="ac"/>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16"/>
        <w:gridCol w:w="2420"/>
      </w:tblGrid>
      <w:tr w:rsidR="00136653" w:rsidTr="004E4012">
        <w:tc>
          <w:tcPr>
            <w:tcW w:w="4786" w:type="dxa"/>
          </w:tcPr>
          <w:p w:rsidR="00136653" w:rsidRDefault="001366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Баяракского</w:t>
            </w:r>
            <w:proofErr w:type="spellEnd"/>
            <w:r>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Default="00136653" w:rsidP="004E4012">
            <w:pPr>
              <w:jc w:val="both"/>
              <w:rPr>
                <w:rFonts w:ascii="PT Astra Sans" w:hAnsi="PT Astra Sans" w:cs="Liberation Serif"/>
                <w:sz w:val="24"/>
                <w:szCs w:val="24"/>
              </w:rPr>
            </w:pPr>
            <w:r>
              <w:rPr>
                <w:rFonts w:ascii="PT Astra Sans" w:hAnsi="PT Astra Sans" w:cs="Liberation Serif"/>
                <w:sz w:val="24"/>
                <w:szCs w:val="24"/>
              </w:rPr>
              <w:t>В.И. Арефьев</w:t>
            </w:r>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Default="001366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Белозерского</w:t>
            </w:r>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Default="00136653" w:rsidP="004E4012">
            <w:pPr>
              <w:jc w:val="both"/>
              <w:rPr>
                <w:rFonts w:ascii="PT Astra Sans" w:hAnsi="PT Astra Sans" w:cs="Liberation Serif"/>
                <w:sz w:val="24"/>
                <w:szCs w:val="24"/>
              </w:rPr>
            </w:pPr>
            <w:r>
              <w:rPr>
                <w:rFonts w:ascii="PT Astra Sans" w:hAnsi="PT Astra Sans" w:cs="Liberation Serif"/>
                <w:sz w:val="24"/>
                <w:szCs w:val="24"/>
              </w:rPr>
              <w:t>М.П. Козлов</w:t>
            </w: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Default="00136653" w:rsidP="004E4012">
            <w:pPr>
              <w:rPr>
                <w:rFonts w:ascii="PT Astra Sans" w:hAnsi="PT Astra Sans" w:cs="Liberation Serif"/>
                <w:sz w:val="24"/>
                <w:szCs w:val="24"/>
              </w:rPr>
            </w:pPr>
            <w:r w:rsidRPr="006464A6">
              <w:rPr>
                <w:rFonts w:ascii="PT Astra Sans" w:hAnsi="PT Astra Sans" w:cs="Liberation Serif"/>
                <w:sz w:val="24"/>
                <w:szCs w:val="24"/>
              </w:rPr>
              <w:lastRenderedPageBreak/>
              <w:t xml:space="preserve">Глава </w:t>
            </w:r>
            <w:proofErr w:type="spellStart"/>
            <w:r>
              <w:rPr>
                <w:rFonts w:ascii="PT Astra Sans" w:hAnsi="PT Astra Sans" w:cs="Liberation Serif"/>
                <w:sz w:val="24"/>
                <w:szCs w:val="24"/>
              </w:rPr>
              <w:t>Боровлянского</w:t>
            </w:r>
            <w:proofErr w:type="spellEnd"/>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Default="00136653" w:rsidP="004E4012">
            <w:pPr>
              <w:jc w:val="both"/>
              <w:rPr>
                <w:rFonts w:ascii="PT Astra Sans" w:hAnsi="PT Astra Sans" w:cs="Liberation Serif"/>
                <w:sz w:val="24"/>
                <w:szCs w:val="24"/>
              </w:rPr>
            </w:pPr>
            <w:r>
              <w:rPr>
                <w:rFonts w:ascii="PT Astra Sans" w:hAnsi="PT Astra Sans" w:cs="Liberation Serif"/>
                <w:sz w:val="24"/>
                <w:szCs w:val="24"/>
              </w:rPr>
              <w:t>С.П. Артемьев</w:t>
            </w:r>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Default="00136653" w:rsidP="004E4012">
            <w:pPr>
              <w:rPr>
                <w:rFonts w:ascii="PT Astra Sans" w:hAnsi="PT Astra Sans" w:cs="Liberation Serif"/>
                <w:sz w:val="24"/>
                <w:szCs w:val="24"/>
              </w:rPr>
            </w:pPr>
            <w:proofErr w:type="spellStart"/>
            <w:r>
              <w:rPr>
                <w:rFonts w:ascii="PT Astra Sans" w:hAnsi="PT Astra Sans" w:cs="Liberation Serif"/>
                <w:sz w:val="24"/>
                <w:szCs w:val="24"/>
              </w:rPr>
              <w:t>Врип</w:t>
            </w:r>
            <w:proofErr w:type="spellEnd"/>
            <w:r>
              <w:rPr>
                <w:rFonts w:ascii="PT Astra Sans" w:hAnsi="PT Astra Sans" w:cs="Liberation Serif"/>
                <w:sz w:val="24"/>
                <w:szCs w:val="24"/>
              </w:rPr>
              <w:t xml:space="preserve"> </w:t>
            </w:r>
            <w:r w:rsidRPr="006464A6">
              <w:rPr>
                <w:rFonts w:ascii="PT Astra Sans" w:hAnsi="PT Astra Sans" w:cs="Liberation Serif"/>
                <w:sz w:val="24"/>
                <w:szCs w:val="24"/>
              </w:rPr>
              <w:t>Глав</w:t>
            </w:r>
            <w:r>
              <w:rPr>
                <w:rFonts w:ascii="PT Astra Sans" w:hAnsi="PT Astra Sans" w:cs="Liberation Serif"/>
                <w:sz w:val="24"/>
                <w:szCs w:val="24"/>
              </w:rPr>
              <w:t>ы</w:t>
            </w:r>
            <w:r w:rsidRPr="006464A6">
              <w:rPr>
                <w:rFonts w:ascii="PT Astra Sans" w:hAnsi="PT Astra Sans" w:cs="Liberation Serif"/>
                <w:sz w:val="24"/>
                <w:szCs w:val="24"/>
              </w:rPr>
              <w:t xml:space="preserve"> </w:t>
            </w:r>
            <w:r>
              <w:rPr>
                <w:rFonts w:ascii="PT Astra Sans" w:hAnsi="PT Astra Sans" w:cs="Liberation Serif"/>
                <w:sz w:val="24"/>
                <w:szCs w:val="24"/>
              </w:rPr>
              <w:t>Боровского</w:t>
            </w:r>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Pr="006464A6" w:rsidRDefault="00136653" w:rsidP="004E4012">
            <w:pPr>
              <w:jc w:val="both"/>
              <w:rPr>
                <w:rFonts w:ascii="PT Astra Sans" w:hAnsi="PT Astra Sans" w:cs="Liberation Serif"/>
                <w:sz w:val="24"/>
                <w:szCs w:val="24"/>
              </w:rPr>
            </w:pPr>
            <w:r>
              <w:rPr>
                <w:rFonts w:ascii="PT Astra Sans" w:hAnsi="PT Astra Sans" w:cs="Liberation Serif"/>
                <w:sz w:val="24"/>
                <w:szCs w:val="24"/>
              </w:rPr>
              <w:t xml:space="preserve">С.Л. </w:t>
            </w:r>
            <w:proofErr w:type="spellStart"/>
            <w:r>
              <w:rPr>
                <w:rFonts w:ascii="PT Astra Sans" w:hAnsi="PT Astra Sans" w:cs="Liberation Serif"/>
                <w:sz w:val="24"/>
                <w:szCs w:val="24"/>
              </w:rPr>
              <w:t>Черкащенко</w:t>
            </w:r>
            <w:proofErr w:type="spellEnd"/>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Default="00136653" w:rsidP="004E4012">
            <w:pPr>
              <w:rPr>
                <w:rFonts w:ascii="PT Astra Sans" w:hAnsi="PT Astra Sans" w:cs="Liberation Serif"/>
                <w:sz w:val="24"/>
                <w:szCs w:val="24"/>
              </w:rPr>
            </w:pPr>
            <w:proofErr w:type="spellStart"/>
            <w:r>
              <w:rPr>
                <w:rFonts w:ascii="PT Astra Sans" w:hAnsi="PT Astra Sans" w:cs="Liberation Serif"/>
                <w:sz w:val="24"/>
                <w:szCs w:val="24"/>
              </w:rPr>
              <w:t>И.о</w:t>
            </w:r>
            <w:proofErr w:type="spellEnd"/>
            <w:r>
              <w:rPr>
                <w:rFonts w:ascii="PT Astra Sans" w:hAnsi="PT Astra Sans" w:cs="Liberation Serif"/>
                <w:sz w:val="24"/>
                <w:szCs w:val="24"/>
              </w:rPr>
              <w:t xml:space="preserve">. </w:t>
            </w:r>
            <w:r w:rsidRPr="006464A6">
              <w:rPr>
                <w:rFonts w:ascii="PT Astra Sans" w:hAnsi="PT Astra Sans" w:cs="Liberation Serif"/>
                <w:sz w:val="24"/>
                <w:szCs w:val="24"/>
              </w:rPr>
              <w:t>Глав</w:t>
            </w:r>
            <w:r>
              <w:rPr>
                <w:rFonts w:ascii="PT Astra Sans" w:hAnsi="PT Astra Sans" w:cs="Liberation Serif"/>
                <w:sz w:val="24"/>
                <w:szCs w:val="24"/>
              </w:rPr>
              <w:t>ы</w:t>
            </w:r>
            <w:r w:rsidRPr="006464A6">
              <w:rPr>
                <w:rFonts w:ascii="PT Astra Sans" w:hAnsi="PT Astra Sans" w:cs="Liberation Serif"/>
                <w:sz w:val="24"/>
                <w:szCs w:val="24"/>
              </w:rPr>
              <w:t xml:space="preserve"> </w:t>
            </w:r>
            <w:r>
              <w:rPr>
                <w:rFonts w:ascii="PT Astra Sans" w:hAnsi="PT Astra Sans" w:cs="Liberation Serif"/>
                <w:sz w:val="24"/>
                <w:szCs w:val="24"/>
              </w:rPr>
              <w:t>Вагинского</w:t>
            </w:r>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Pr="006464A6" w:rsidRDefault="00136653" w:rsidP="004E4012">
            <w:pPr>
              <w:jc w:val="both"/>
              <w:rPr>
                <w:rFonts w:ascii="PT Astra Sans" w:hAnsi="PT Astra Sans" w:cs="Liberation Serif"/>
                <w:sz w:val="24"/>
                <w:szCs w:val="24"/>
              </w:rPr>
            </w:pPr>
            <w:r>
              <w:rPr>
                <w:rFonts w:ascii="PT Astra Sans" w:hAnsi="PT Astra Sans" w:cs="Liberation Serif"/>
                <w:sz w:val="24"/>
                <w:szCs w:val="24"/>
              </w:rPr>
              <w:t>Ю.С. Аксенова</w:t>
            </w:r>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Default="00136653" w:rsidP="004E4012">
            <w:pPr>
              <w:rPr>
                <w:rFonts w:ascii="PT Astra Sans" w:hAnsi="PT Astra Sans" w:cs="Liberation Serif"/>
                <w:sz w:val="24"/>
                <w:szCs w:val="24"/>
              </w:rPr>
            </w:pPr>
            <w:r w:rsidRPr="006464A6">
              <w:rPr>
                <w:rFonts w:ascii="PT Astra Sans" w:hAnsi="PT Astra Sans" w:cs="Liberation Serif"/>
                <w:sz w:val="24"/>
                <w:szCs w:val="24"/>
              </w:rPr>
              <w:t>Глав</w:t>
            </w:r>
            <w:r>
              <w:rPr>
                <w:rFonts w:ascii="PT Astra Sans" w:hAnsi="PT Astra Sans" w:cs="Liberation Serif"/>
                <w:sz w:val="24"/>
                <w:szCs w:val="24"/>
              </w:rPr>
              <w:t>а</w:t>
            </w:r>
            <w:r w:rsidRPr="006464A6">
              <w:rPr>
                <w:rFonts w:ascii="PT Astra Sans" w:hAnsi="PT Astra Sans" w:cs="Liberation Serif"/>
                <w:sz w:val="24"/>
                <w:szCs w:val="24"/>
              </w:rPr>
              <w:t xml:space="preserve"> </w:t>
            </w:r>
            <w:proofErr w:type="spellStart"/>
            <w:r>
              <w:rPr>
                <w:rFonts w:ascii="PT Astra Sans" w:hAnsi="PT Astra Sans" w:cs="Liberation Serif"/>
                <w:sz w:val="24"/>
                <w:szCs w:val="24"/>
              </w:rPr>
              <w:t>Зарослинского</w:t>
            </w:r>
            <w:proofErr w:type="spellEnd"/>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Pr="006464A6" w:rsidRDefault="00136653" w:rsidP="004E4012">
            <w:pPr>
              <w:jc w:val="both"/>
              <w:rPr>
                <w:rFonts w:ascii="PT Astra Sans" w:hAnsi="PT Astra Sans" w:cs="Liberation Serif"/>
                <w:sz w:val="24"/>
                <w:szCs w:val="24"/>
              </w:rPr>
            </w:pPr>
            <w:r>
              <w:rPr>
                <w:rFonts w:ascii="PT Astra Sans" w:hAnsi="PT Astra Sans" w:cs="Liberation Serif"/>
                <w:sz w:val="24"/>
                <w:szCs w:val="24"/>
              </w:rPr>
              <w:t xml:space="preserve">Н.Г. </w:t>
            </w:r>
            <w:proofErr w:type="spellStart"/>
            <w:r>
              <w:rPr>
                <w:rFonts w:ascii="PT Astra Sans" w:hAnsi="PT Astra Sans" w:cs="Liberation Serif"/>
                <w:sz w:val="24"/>
                <w:szCs w:val="24"/>
              </w:rPr>
              <w:t>Олларь</w:t>
            </w:r>
            <w:proofErr w:type="spellEnd"/>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Default="001366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Камаганского</w:t>
            </w:r>
            <w:proofErr w:type="spellEnd"/>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Pr="006464A6" w:rsidRDefault="00136653" w:rsidP="004E4012">
            <w:pPr>
              <w:jc w:val="both"/>
              <w:rPr>
                <w:rFonts w:ascii="PT Astra Sans" w:hAnsi="PT Astra Sans" w:cs="Liberation Serif"/>
                <w:sz w:val="24"/>
                <w:szCs w:val="24"/>
              </w:rPr>
            </w:pPr>
            <w:r>
              <w:rPr>
                <w:rFonts w:ascii="PT Astra Sans" w:hAnsi="PT Astra Sans" w:cs="Liberation Serif"/>
                <w:sz w:val="24"/>
                <w:szCs w:val="24"/>
              </w:rPr>
              <w:t>С.В. Соловаров</w:t>
            </w:r>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Pr="006464A6" w:rsidRDefault="00136653" w:rsidP="004E4012">
            <w:pPr>
              <w:rPr>
                <w:rFonts w:ascii="PT Astra Sans" w:hAnsi="PT Astra Sans" w:cs="Liberation Serif"/>
                <w:sz w:val="24"/>
                <w:szCs w:val="24"/>
              </w:rPr>
            </w:pPr>
            <w:r w:rsidRPr="006464A6">
              <w:rPr>
                <w:rFonts w:ascii="PT Astra Sans" w:hAnsi="PT Astra Sans" w:cs="Liberation Serif"/>
                <w:sz w:val="24"/>
                <w:szCs w:val="24"/>
              </w:rPr>
              <w:t>Глав</w:t>
            </w:r>
            <w:r>
              <w:rPr>
                <w:rFonts w:ascii="PT Astra Sans" w:hAnsi="PT Astra Sans" w:cs="Liberation Serif"/>
                <w:sz w:val="24"/>
                <w:szCs w:val="24"/>
              </w:rPr>
              <w:t>а</w:t>
            </w:r>
            <w:r w:rsidRPr="006464A6">
              <w:rPr>
                <w:rFonts w:ascii="PT Astra Sans" w:hAnsi="PT Astra Sans" w:cs="Liberation Serif"/>
                <w:sz w:val="24"/>
                <w:szCs w:val="24"/>
              </w:rPr>
              <w:t xml:space="preserve"> </w:t>
            </w:r>
            <w:r>
              <w:rPr>
                <w:rFonts w:ascii="PT Astra Sans" w:hAnsi="PT Astra Sans" w:cs="Liberation Serif"/>
                <w:sz w:val="24"/>
                <w:szCs w:val="24"/>
              </w:rPr>
              <w:t>Нижнетобольного</w:t>
            </w:r>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Default="00136653" w:rsidP="004E4012">
            <w:pPr>
              <w:jc w:val="both"/>
              <w:rPr>
                <w:rFonts w:ascii="PT Astra Sans" w:hAnsi="PT Astra Sans" w:cs="Liberation Serif"/>
                <w:sz w:val="24"/>
                <w:szCs w:val="24"/>
              </w:rPr>
            </w:pPr>
            <w:r>
              <w:rPr>
                <w:rFonts w:ascii="PT Astra Sans" w:hAnsi="PT Astra Sans" w:cs="Liberation Serif"/>
                <w:sz w:val="24"/>
                <w:szCs w:val="24"/>
              </w:rPr>
              <w:t>А.А. Колесников</w:t>
            </w:r>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Pr="006464A6" w:rsidRDefault="001366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Новодостоваловского</w:t>
            </w:r>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Default="00136653" w:rsidP="004E4012">
            <w:pPr>
              <w:jc w:val="both"/>
              <w:rPr>
                <w:rFonts w:ascii="PT Astra Sans" w:hAnsi="PT Astra Sans" w:cs="Liberation Serif"/>
                <w:sz w:val="24"/>
                <w:szCs w:val="24"/>
              </w:rPr>
            </w:pPr>
            <w:r>
              <w:rPr>
                <w:rFonts w:ascii="PT Astra Sans" w:hAnsi="PT Astra Sans" w:cs="Liberation Serif"/>
                <w:sz w:val="24"/>
                <w:szCs w:val="24"/>
              </w:rPr>
              <w:t>А.А. Пухов</w:t>
            </w:r>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Pr="006464A6" w:rsidRDefault="001366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Памятинского</w:t>
            </w:r>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Pr="006464A6" w:rsidRDefault="00136653" w:rsidP="004E4012">
            <w:pPr>
              <w:jc w:val="both"/>
              <w:rPr>
                <w:rFonts w:ascii="PT Astra Sans" w:hAnsi="PT Astra Sans" w:cs="Liberation Serif"/>
                <w:sz w:val="24"/>
                <w:szCs w:val="24"/>
              </w:rPr>
            </w:pPr>
            <w:r>
              <w:rPr>
                <w:rFonts w:ascii="PT Astra Sans" w:hAnsi="PT Astra Sans" w:cs="Liberation Serif"/>
                <w:sz w:val="24"/>
                <w:szCs w:val="24"/>
              </w:rPr>
              <w:t>Т.А. Радченко</w:t>
            </w:r>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Pr="006464A6" w:rsidRDefault="001366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Першинского</w:t>
            </w:r>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Pr="006464A6" w:rsidRDefault="00136653" w:rsidP="004E4012">
            <w:pPr>
              <w:jc w:val="both"/>
              <w:rPr>
                <w:rFonts w:ascii="PT Astra Sans" w:hAnsi="PT Astra Sans" w:cs="Liberation Serif"/>
                <w:sz w:val="24"/>
                <w:szCs w:val="24"/>
              </w:rPr>
            </w:pPr>
            <w:r>
              <w:rPr>
                <w:rFonts w:ascii="PT Astra Sans" w:hAnsi="PT Astra Sans" w:cs="Liberation Serif"/>
                <w:sz w:val="24"/>
                <w:szCs w:val="24"/>
              </w:rPr>
              <w:t>Н.В. Сахаров</w:t>
            </w:r>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Pr="006464A6" w:rsidRDefault="001366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Пьянковского</w:t>
            </w:r>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Pr="006464A6" w:rsidRDefault="00136653" w:rsidP="004E4012">
            <w:pPr>
              <w:jc w:val="both"/>
              <w:rPr>
                <w:rFonts w:ascii="PT Astra Sans" w:hAnsi="PT Astra Sans" w:cs="Liberation Serif"/>
                <w:sz w:val="24"/>
                <w:szCs w:val="24"/>
              </w:rPr>
            </w:pPr>
            <w:r>
              <w:rPr>
                <w:rFonts w:ascii="PT Astra Sans" w:hAnsi="PT Astra Sans" w:cs="Liberation Serif"/>
                <w:sz w:val="24"/>
                <w:szCs w:val="24"/>
              </w:rPr>
              <w:t>Н.В. Соколов</w:t>
            </w:r>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Pr="006464A6" w:rsidRDefault="001366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Речкинского</w:t>
            </w:r>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Pr="006464A6" w:rsidRDefault="00136653" w:rsidP="004E4012">
            <w:pPr>
              <w:jc w:val="both"/>
              <w:rPr>
                <w:rFonts w:ascii="PT Astra Sans" w:hAnsi="PT Astra Sans" w:cs="Liberation Serif"/>
                <w:sz w:val="24"/>
                <w:szCs w:val="24"/>
              </w:rPr>
            </w:pPr>
            <w:r>
              <w:rPr>
                <w:rFonts w:ascii="PT Astra Sans" w:hAnsi="PT Astra Sans" w:cs="Liberation Serif"/>
                <w:sz w:val="24"/>
                <w:szCs w:val="24"/>
              </w:rPr>
              <w:t xml:space="preserve">Ю.В. </w:t>
            </w:r>
            <w:proofErr w:type="spellStart"/>
            <w:r>
              <w:rPr>
                <w:rFonts w:ascii="PT Astra Sans" w:hAnsi="PT Astra Sans" w:cs="Liberation Serif"/>
                <w:sz w:val="24"/>
                <w:szCs w:val="24"/>
              </w:rPr>
              <w:t>Стенников</w:t>
            </w:r>
            <w:proofErr w:type="spellEnd"/>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Pr="006464A6" w:rsidRDefault="001366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Рычковского</w:t>
            </w:r>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Pr="006464A6" w:rsidRDefault="00136653" w:rsidP="004E4012">
            <w:pPr>
              <w:jc w:val="both"/>
              <w:rPr>
                <w:rFonts w:ascii="PT Astra Sans" w:hAnsi="PT Astra Sans" w:cs="Liberation Serif"/>
                <w:sz w:val="24"/>
                <w:szCs w:val="24"/>
              </w:rPr>
            </w:pPr>
            <w:r>
              <w:rPr>
                <w:rFonts w:ascii="PT Astra Sans" w:hAnsi="PT Astra Sans" w:cs="Liberation Serif"/>
                <w:sz w:val="24"/>
                <w:szCs w:val="24"/>
              </w:rPr>
              <w:t>Н.М. Фатькина</w:t>
            </w:r>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Pr="006464A6" w:rsidRDefault="001366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Светлодольского</w:t>
            </w:r>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Default="00136653" w:rsidP="004E4012">
            <w:pPr>
              <w:jc w:val="both"/>
              <w:rPr>
                <w:rFonts w:ascii="PT Astra Sans" w:hAnsi="PT Astra Sans" w:cs="Liberation Serif"/>
                <w:sz w:val="24"/>
                <w:szCs w:val="24"/>
              </w:rPr>
            </w:pPr>
            <w:r>
              <w:rPr>
                <w:rFonts w:ascii="PT Astra Sans" w:hAnsi="PT Astra Sans" w:cs="Liberation Serif"/>
                <w:sz w:val="24"/>
                <w:szCs w:val="24"/>
              </w:rPr>
              <w:t xml:space="preserve">Н.В. </w:t>
            </w:r>
            <w:proofErr w:type="spellStart"/>
            <w:r>
              <w:rPr>
                <w:rFonts w:ascii="PT Astra Sans" w:hAnsi="PT Astra Sans" w:cs="Liberation Serif"/>
                <w:sz w:val="24"/>
                <w:szCs w:val="24"/>
              </w:rPr>
              <w:t>Бревнов</w:t>
            </w:r>
            <w:proofErr w:type="spellEnd"/>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Pr="006464A6" w:rsidRDefault="001366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Скатинского</w:t>
            </w:r>
            <w:proofErr w:type="spellEnd"/>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Default="00136653" w:rsidP="004E4012">
            <w:pPr>
              <w:jc w:val="both"/>
              <w:rPr>
                <w:rFonts w:ascii="PT Astra Sans" w:hAnsi="PT Astra Sans" w:cs="Liberation Serif"/>
                <w:sz w:val="24"/>
                <w:szCs w:val="24"/>
              </w:rPr>
            </w:pPr>
            <w:r>
              <w:rPr>
                <w:rFonts w:ascii="PT Astra Sans" w:hAnsi="PT Astra Sans" w:cs="Liberation Serif"/>
                <w:sz w:val="24"/>
                <w:szCs w:val="24"/>
              </w:rPr>
              <w:t>Я.А. Голубцов</w:t>
            </w:r>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Pr="006464A6" w:rsidRDefault="00136653" w:rsidP="004E4012">
            <w:pPr>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Скопинского</w:t>
            </w:r>
            <w:proofErr w:type="spellEnd"/>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Default="00136653" w:rsidP="004E4012">
            <w:pPr>
              <w:jc w:val="both"/>
              <w:rPr>
                <w:rFonts w:ascii="PT Astra Sans" w:hAnsi="PT Astra Sans" w:cs="Liberation Serif"/>
                <w:sz w:val="24"/>
                <w:szCs w:val="24"/>
              </w:rPr>
            </w:pPr>
            <w:r>
              <w:rPr>
                <w:rFonts w:ascii="PT Astra Sans" w:hAnsi="PT Astra Sans" w:cs="Liberation Serif"/>
                <w:sz w:val="24"/>
                <w:szCs w:val="24"/>
              </w:rPr>
              <w:t>А.М. Зотина</w:t>
            </w:r>
          </w:p>
          <w:p w:rsidR="00136653" w:rsidRDefault="00136653" w:rsidP="004E4012">
            <w:pPr>
              <w:jc w:val="both"/>
              <w:rPr>
                <w:rFonts w:ascii="PT Astra Sans" w:hAnsi="PT Astra Sans" w:cs="Liberation Serif"/>
                <w:sz w:val="24"/>
                <w:szCs w:val="24"/>
              </w:rPr>
            </w:pPr>
          </w:p>
          <w:p w:rsidR="00136653" w:rsidRDefault="00136653" w:rsidP="004E4012">
            <w:pPr>
              <w:jc w:val="both"/>
              <w:rPr>
                <w:rFonts w:ascii="PT Astra Sans" w:hAnsi="PT Astra Sans" w:cs="Liberation Serif"/>
                <w:sz w:val="24"/>
                <w:szCs w:val="24"/>
              </w:rPr>
            </w:pPr>
          </w:p>
        </w:tc>
      </w:tr>
      <w:tr w:rsidR="00136653" w:rsidTr="004E4012">
        <w:tc>
          <w:tcPr>
            <w:tcW w:w="4786" w:type="dxa"/>
          </w:tcPr>
          <w:p w:rsidR="00136653" w:rsidRPr="006464A6" w:rsidRDefault="00136653" w:rsidP="004E4012">
            <w:pPr>
              <w:rPr>
                <w:rFonts w:ascii="PT Astra Sans" w:hAnsi="PT Astra Sans" w:cs="Liberation Serif"/>
                <w:sz w:val="24"/>
                <w:szCs w:val="24"/>
              </w:rPr>
            </w:pPr>
            <w:r>
              <w:rPr>
                <w:rFonts w:ascii="PT Astra Sans" w:hAnsi="PT Astra Sans" w:cs="Liberation Serif"/>
                <w:sz w:val="24"/>
                <w:szCs w:val="24"/>
              </w:rPr>
              <w:t>Гл</w:t>
            </w:r>
            <w:r w:rsidRPr="006464A6">
              <w:rPr>
                <w:rFonts w:ascii="PT Astra Sans" w:hAnsi="PT Astra Sans" w:cs="Liberation Serif"/>
                <w:sz w:val="24"/>
                <w:szCs w:val="24"/>
              </w:rPr>
              <w:t xml:space="preserve">ава </w:t>
            </w:r>
            <w:proofErr w:type="spellStart"/>
            <w:r>
              <w:rPr>
                <w:rFonts w:ascii="PT Astra Sans" w:hAnsi="PT Astra Sans" w:cs="Liberation Serif"/>
                <w:sz w:val="24"/>
                <w:szCs w:val="24"/>
              </w:rPr>
              <w:t>Ягоднинского</w:t>
            </w:r>
            <w:proofErr w:type="spellEnd"/>
            <w:r w:rsidRPr="006464A6">
              <w:rPr>
                <w:rFonts w:ascii="PT Astra Sans" w:hAnsi="PT Astra Sans" w:cs="Liberation Serif"/>
                <w:sz w:val="24"/>
                <w:szCs w:val="24"/>
              </w:rPr>
              <w:t xml:space="preserve"> сельсовета</w:t>
            </w:r>
          </w:p>
        </w:tc>
        <w:tc>
          <w:tcPr>
            <w:tcW w:w="2116" w:type="dxa"/>
          </w:tcPr>
          <w:p w:rsidR="00136653" w:rsidRDefault="00136653" w:rsidP="004E4012">
            <w:pPr>
              <w:jc w:val="both"/>
              <w:rPr>
                <w:rFonts w:ascii="PT Astra Sans" w:hAnsi="PT Astra Sans" w:cs="Liberation Serif"/>
                <w:sz w:val="24"/>
                <w:szCs w:val="24"/>
              </w:rPr>
            </w:pPr>
          </w:p>
        </w:tc>
        <w:tc>
          <w:tcPr>
            <w:tcW w:w="2420" w:type="dxa"/>
          </w:tcPr>
          <w:p w:rsidR="00136653" w:rsidRDefault="00136653" w:rsidP="004E4012">
            <w:pPr>
              <w:jc w:val="both"/>
              <w:rPr>
                <w:rFonts w:ascii="PT Astra Sans" w:hAnsi="PT Astra Sans" w:cs="Liberation Serif"/>
                <w:sz w:val="24"/>
                <w:szCs w:val="24"/>
              </w:rPr>
            </w:pPr>
            <w:r>
              <w:rPr>
                <w:rFonts w:ascii="PT Astra Sans" w:hAnsi="PT Astra Sans" w:cs="Liberation Serif"/>
                <w:sz w:val="24"/>
                <w:szCs w:val="24"/>
              </w:rPr>
              <w:t xml:space="preserve">Л.Я. </w:t>
            </w:r>
            <w:proofErr w:type="spellStart"/>
            <w:r>
              <w:rPr>
                <w:rFonts w:ascii="PT Astra Sans" w:hAnsi="PT Astra Sans" w:cs="Liberation Serif"/>
                <w:sz w:val="24"/>
                <w:szCs w:val="24"/>
              </w:rPr>
              <w:t>Чебыкина</w:t>
            </w:r>
            <w:proofErr w:type="spellEnd"/>
          </w:p>
        </w:tc>
      </w:tr>
    </w:tbl>
    <w:p w:rsidR="00136653" w:rsidRPr="0001287D" w:rsidRDefault="00136653" w:rsidP="00664C05">
      <w:pPr>
        <w:jc w:val="both"/>
        <w:rPr>
          <w:rFonts w:ascii="PT Astra Sans" w:hAnsi="PT Astra Sans"/>
          <w:sz w:val="24"/>
          <w:szCs w:val="28"/>
        </w:rPr>
      </w:pPr>
    </w:p>
    <w:p w:rsidR="00D25B48" w:rsidRDefault="00D25B48">
      <w:pPr>
        <w:spacing w:after="200" w:line="276" w:lineRule="auto"/>
        <w:rPr>
          <w:rFonts w:ascii="PT Astra Sans" w:hAnsi="PT Astra Sans"/>
          <w:sz w:val="24"/>
          <w:szCs w:val="28"/>
        </w:rPr>
      </w:pPr>
      <w:r>
        <w:rPr>
          <w:rFonts w:ascii="PT Astra Sans" w:hAnsi="PT Astra Sans"/>
          <w:sz w:val="24"/>
          <w:szCs w:val="28"/>
        </w:rPr>
        <w:br w:type="page"/>
      </w:r>
    </w:p>
    <w:p w:rsidR="000C7C09" w:rsidRPr="00D25B48" w:rsidRDefault="000C7C09" w:rsidP="000C7C09">
      <w:pPr>
        <w:ind w:left="5103"/>
        <w:rPr>
          <w:rFonts w:ascii="PT Astra Sans" w:hAnsi="PT Astra Sans"/>
          <w:sz w:val="24"/>
          <w:szCs w:val="28"/>
        </w:rPr>
      </w:pPr>
      <w:r w:rsidRPr="00D25B48">
        <w:rPr>
          <w:rFonts w:ascii="PT Astra Sans" w:hAnsi="PT Astra Sans"/>
          <w:sz w:val="24"/>
          <w:szCs w:val="28"/>
        </w:rPr>
        <w:lastRenderedPageBreak/>
        <w:t>Приложение к решению Думы</w:t>
      </w:r>
    </w:p>
    <w:p w:rsidR="000C7C09" w:rsidRPr="00D25B48" w:rsidRDefault="000C7C09" w:rsidP="000C7C09">
      <w:pPr>
        <w:ind w:left="5103"/>
        <w:rPr>
          <w:rFonts w:ascii="PT Astra Sans" w:hAnsi="PT Astra Sans"/>
          <w:sz w:val="24"/>
          <w:szCs w:val="28"/>
        </w:rPr>
      </w:pP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 </w:t>
      </w:r>
    </w:p>
    <w:p w:rsidR="000C7C09" w:rsidRPr="00D25B48" w:rsidRDefault="000C7C09" w:rsidP="000C7C09">
      <w:pPr>
        <w:ind w:left="5103"/>
        <w:rPr>
          <w:rFonts w:ascii="PT Astra Sans" w:hAnsi="PT Astra Sans"/>
          <w:sz w:val="24"/>
          <w:szCs w:val="28"/>
        </w:rPr>
      </w:pPr>
      <w:r w:rsidRPr="00D25B48">
        <w:rPr>
          <w:rFonts w:ascii="PT Astra Sans" w:hAnsi="PT Astra Sans"/>
          <w:sz w:val="24"/>
          <w:szCs w:val="28"/>
        </w:rPr>
        <w:t xml:space="preserve">от </w:t>
      </w:r>
      <w:r w:rsidR="00885BBB">
        <w:rPr>
          <w:rFonts w:ascii="PT Astra Sans" w:hAnsi="PT Astra Sans"/>
          <w:sz w:val="24"/>
          <w:szCs w:val="28"/>
        </w:rPr>
        <w:t>5 мая 2022 года</w:t>
      </w:r>
      <w:r w:rsidRPr="00D25B48">
        <w:rPr>
          <w:rFonts w:ascii="PT Astra Sans" w:hAnsi="PT Astra Sans"/>
          <w:sz w:val="24"/>
          <w:szCs w:val="28"/>
        </w:rPr>
        <w:t xml:space="preserve"> № </w:t>
      </w:r>
      <w:r w:rsidR="00885BBB">
        <w:rPr>
          <w:rFonts w:ascii="PT Astra Sans" w:hAnsi="PT Astra Sans"/>
          <w:sz w:val="24"/>
          <w:szCs w:val="28"/>
        </w:rPr>
        <w:t>17</w:t>
      </w:r>
      <w:r w:rsidRPr="00D25B48">
        <w:rPr>
          <w:rFonts w:ascii="PT Astra Sans" w:hAnsi="PT Astra Sans"/>
          <w:sz w:val="24"/>
          <w:szCs w:val="28"/>
        </w:rPr>
        <w:br/>
        <w:t xml:space="preserve">«Об утверждении Положения о депутатском объединении (фракции) в Думе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w:t>
      </w:r>
    </w:p>
    <w:p w:rsidR="00D25B48" w:rsidRPr="00D25B48" w:rsidRDefault="00D25B48" w:rsidP="00D25B48">
      <w:pPr>
        <w:ind w:firstLine="708"/>
        <w:jc w:val="both"/>
        <w:rPr>
          <w:rFonts w:ascii="PT Astra Sans" w:hAnsi="PT Astra Sans"/>
          <w:sz w:val="24"/>
          <w:szCs w:val="28"/>
        </w:rPr>
      </w:pPr>
    </w:p>
    <w:p w:rsidR="000C7C09" w:rsidRDefault="00EC548B" w:rsidP="000C7C09">
      <w:pPr>
        <w:ind w:firstLine="708"/>
        <w:jc w:val="center"/>
        <w:rPr>
          <w:rFonts w:ascii="PT Astra Sans" w:hAnsi="PT Astra Sans"/>
          <w:b/>
          <w:sz w:val="24"/>
          <w:szCs w:val="28"/>
        </w:rPr>
      </w:pPr>
      <w:hyperlink w:anchor="P35" w:history="1">
        <w:r w:rsidR="000C7C09" w:rsidRPr="000C7C09">
          <w:rPr>
            <w:rFonts w:ascii="PT Astra Sans" w:hAnsi="PT Astra Sans"/>
            <w:b/>
            <w:sz w:val="24"/>
            <w:szCs w:val="28"/>
          </w:rPr>
          <w:t>ПОЛОЖЕНИЕ</w:t>
        </w:r>
      </w:hyperlink>
      <w:r w:rsidR="000C7C09" w:rsidRPr="000C7C09">
        <w:rPr>
          <w:rFonts w:ascii="PT Astra Sans" w:hAnsi="PT Astra Sans"/>
          <w:b/>
          <w:sz w:val="24"/>
          <w:szCs w:val="28"/>
        </w:rPr>
        <w:t xml:space="preserve"> </w:t>
      </w:r>
    </w:p>
    <w:p w:rsidR="00D25B48" w:rsidRPr="000C7C09" w:rsidRDefault="000C7C09" w:rsidP="000C7C09">
      <w:pPr>
        <w:ind w:firstLine="708"/>
        <w:jc w:val="center"/>
        <w:rPr>
          <w:rFonts w:ascii="PT Astra Sans" w:hAnsi="PT Astra Sans"/>
          <w:b/>
          <w:sz w:val="24"/>
          <w:szCs w:val="28"/>
        </w:rPr>
      </w:pPr>
      <w:r w:rsidRPr="000C7C09">
        <w:rPr>
          <w:rFonts w:ascii="PT Astra Sans" w:hAnsi="PT Astra Sans"/>
          <w:b/>
          <w:sz w:val="24"/>
          <w:szCs w:val="28"/>
        </w:rPr>
        <w:t>о депутатском объединении (фракции) в Думе Белозерского муниципального округа</w:t>
      </w:r>
    </w:p>
    <w:p w:rsidR="00D25B48" w:rsidRDefault="00D25B48" w:rsidP="00D25B48">
      <w:pPr>
        <w:ind w:firstLine="708"/>
        <w:jc w:val="both"/>
        <w:rPr>
          <w:rFonts w:ascii="PT Astra Sans" w:hAnsi="PT Astra Sans"/>
          <w:sz w:val="24"/>
          <w:szCs w:val="28"/>
        </w:rPr>
      </w:pPr>
    </w:p>
    <w:p w:rsidR="000C7C09" w:rsidRPr="00D25B48" w:rsidRDefault="000C7C09" w:rsidP="00D25B48">
      <w:pPr>
        <w:ind w:firstLine="708"/>
        <w:jc w:val="both"/>
        <w:rPr>
          <w:rFonts w:ascii="PT Astra Sans" w:hAnsi="PT Astra Sans"/>
          <w:sz w:val="24"/>
          <w:szCs w:val="28"/>
        </w:rPr>
      </w:pPr>
    </w:p>
    <w:p w:rsidR="00D25B48" w:rsidRPr="000C7C09" w:rsidRDefault="00D25B48" w:rsidP="00D25B48">
      <w:pPr>
        <w:ind w:firstLine="708"/>
        <w:jc w:val="both"/>
        <w:rPr>
          <w:rFonts w:ascii="PT Astra Sans" w:hAnsi="PT Astra Sans"/>
          <w:b/>
          <w:sz w:val="24"/>
          <w:szCs w:val="28"/>
        </w:rPr>
      </w:pPr>
      <w:r w:rsidRPr="000C7C09">
        <w:rPr>
          <w:rFonts w:ascii="PT Astra Sans" w:hAnsi="PT Astra Sans"/>
          <w:b/>
          <w:sz w:val="24"/>
          <w:szCs w:val="28"/>
        </w:rPr>
        <w:t>Раздел 1. Общие положения</w:t>
      </w:r>
    </w:p>
    <w:p w:rsidR="00D25B48" w:rsidRPr="00D25B48" w:rsidRDefault="00D25B48" w:rsidP="00D25B48">
      <w:pPr>
        <w:ind w:firstLine="708"/>
        <w:jc w:val="both"/>
        <w:rPr>
          <w:rFonts w:ascii="PT Astra Sans" w:hAnsi="PT Astra Sans"/>
          <w:sz w:val="24"/>
          <w:szCs w:val="28"/>
        </w:rPr>
      </w:pP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1. Депутатское объединение (фракция) в Думе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 (далее - депутатское объединение) является объединением депутатов, образованным на основании решения группы депутатов в соответствии с </w:t>
      </w:r>
      <w:hyperlink r:id="rId10" w:history="1">
        <w:r w:rsidRPr="00D25B48">
          <w:rPr>
            <w:rFonts w:ascii="PT Astra Sans" w:hAnsi="PT Astra Sans"/>
            <w:sz w:val="24"/>
            <w:szCs w:val="28"/>
          </w:rPr>
          <w:t>Регламентом</w:t>
        </w:r>
      </w:hyperlink>
      <w:r w:rsidRPr="00D25B48">
        <w:rPr>
          <w:rFonts w:ascii="PT Astra Sans" w:hAnsi="PT Astra Sans"/>
          <w:sz w:val="24"/>
          <w:szCs w:val="28"/>
        </w:rPr>
        <w:t xml:space="preserve"> Думы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2. Депутатское объединение:</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1) осуществляет свою деятельность на основе </w:t>
      </w:r>
      <w:hyperlink r:id="rId11" w:history="1">
        <w:proofErr w:type="gramStart"/>
        <w:r w:rsidRPr="00D25B48">
          <w:rPr>
            <w:rFonts w:ascii="PT Astra Sans" w:hAnsi="PT Astra Sans"/>
            <w:sz w:val="24"/>
            <w:szCs w:val="28"/>
          </w:rPr>
          <w:t>Конституци</w:t>
        </w:r>
      </w:hyperlink>
      <w:r w:rsidRPr="00D25B48">
        <w:rPr>
          <w:rFonts w:ascii="PT Astra Sans" w:hAnsi="PT Astra Sans"/>
          <w:sz w:val="24"/>
          <w:szCs w:val="28"/>
        </w:rPr>
        <w:t>и</w:t>
      </w:r>
      <w:proofErr w:type="gramEnd"/>
      <w:r w:rsidRPr="00D25B48">
        <w:rPr>
          <w:rFonts w:ascii="PT Astra Sans" w:hAnsi="PT Astra Sans"/>
          <w:sz w:val="24"/>
          <w:szCs w:val="28"/>
        </w:rPr>
        <w:t xml:space="preserve"> Российской Федерации, законодательства Российской Федерации, Курганской области, Устава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 Курганской области, Положения о Думе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 Регламентом Думы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 и в соответствии с настоящим Положением;</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2) депутатское объединение, сформированное по партийному принципу, имеет право руководствоваться в своей деятельности Уставом и Программой политической партии, решениями руководящих органов парт</w:t>
      </w:r>
      <w:proofErr w:type="gramStart"/>
      <w:r w:rsidRPr="00D25B48">
        <w:rPr>
          <w:rFonts w:ascii="PT Astra Sans" w:hAnsi="PT Astra Sans"/>
          <w:sz w:val="24"/>
          <w:szCs w:val="28"/>
        </w:rPr>
        <w:t>ии и ее</w:t>
      </w:r>
      <w:proofErr w:type="gramEnd"/>
      <w:r w:rsidRPr="00D25B48">
        <w:rPr>
          <w:rFonts w:ascii="PT Astra Sans" w:hAnsi="PT Astra Sans"/>
          <w:sz w:val="24"/>
          <w:szCs w:val="28"/>
        </w:rPr>
        <w:t xml:space="preserve"> местного отделения;</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3) члены депутатского объединения, сформированного по партийному принципу, согласовывают свои позиции и действия по наиболее важным вопросам общественно-политической жизни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4) депутатское объединение численностью не менее пяти депутатов регистрируются решением Думы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w:t>
      </w:r>
    </w:p>
    <w:p w:rsidR="00D25B48" w:rsidRPr="00D25B48" w:rsidRDefault="00D25B48" w:rsidP="00D25B48">
      <w:pPr>
        <w:ind w:firstLine="708"/>
        <w:jc w:val="both"/>
        <w:rPr>
          <w:rFonts w:ascii="PT Astra Sans" w:hAnsi="PT Astra Sans"/>
          <w:sz w:val="24"/>
          <w:szCs w:val="28"/>
        </w:rPr>
      </w:pPr>
    </w:p>
    <w:p w:rsidR="00D25B48" w:rsidRPr="000C7C09" w:rsidRDefault="00D25B48" w:rsidP="00D25B48">
      <w:pPr>
        <w:ind w:firstLine="708"/>
        <w:jc w:val="both"/>
        <w:rPr>
          <w:rFonts w:ascii="PT Astra Sans" w:hAnsi="PT Astra Sans"/>
          <w:b/>
          <w:sz w:val="24"/>
          <w:szCs w:val="28"/>
        </w:rPr>
      </w:pPr>
      <w:r w:rsidRPr="000C7C09">
        <w:rPr>
          <w:rFonts w:ascii="PT Astra Sans" w:hAnsi="PT Astra Sans"/>
          <w:b/>
          <w:sz w:val="24"/>
          <w:szCs w:val="28"/>
        </w:rPr>
        <w:t>Раздел II. Основные функции депутатского объединения</w:t>
      </w:r>
    </w:p>
    <w:p w:rsidR="00D25B48" w:rsidRPr="00D25B48" w:rsidRDefault="00D25B48" w:rsidP="00D25B48">
      <w:pPr>
        <w:ind w:firstLine="708"/>
        <w:jc w:val="both"/>
        <w:rPr>
          <w:rFonts w:ascii="PT Astra Sans" w:hAnsi="PT Astra Sans"/>
          <w:sz w:val="24"/>
          <w:szCs w:val="28"/>
        </w:rPr>
      </w:pP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3. Основные функции депутатского объединения:</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1) реализация программных установок и решений руководящих органов партии в соответствии с законодательством Российской Федерации и настоящим Положением;</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2) согласование и проведение в Думе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 политики, отражающей позицию партии или депутата от группы по наиболее важным вопросам общественно-политической жизни страны с учетом местной специфики;</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3) обеспечение солидарного голосования на заседаниях при принятии решений по вопросам, внесенным членами депутатской группы либо по которым на общем собрании депутатского объединения было принято соответствующее решение;</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lastRenderedPageBreak/>
        <w:t>4) предлагать включать своих представителей во временные комиссии и рабочие группы;</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5) приглашать на свои собрания должностных лиц органов местного самоуправления;</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6) проводить консультации и иные согласительные мероприятия с другими депутатскими фракциями и группами;</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7) готовить в установленном порядке проекты нормативных правовых актов Думы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8) предлагать в установленном порядке вопросы для рассмотрения на заседаниях Думы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 и участвовать в их обсуждении;</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9) выступать в установленном порядке с обращениями и вопросами по любому обсуждаемому на заседании вопросу;</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10) осуществлять иные функции, предусмотренные Положением о фракции.</w:t>
      </w:r>
    </w:p>
    <w:p w:rsidR="00D25B48" w:rsidRPr="00D25B48" w:rsidRDefault="00D25B48" w:rsidP="00D25B48">
      <w:pPr>
        <w:ind w:firstLine="708"/>
        <w:jc w:val="both"/>
        <w:rPr>
          <w:rFonts w:ascii="PT Astra Sans" w:hAnsi="PT Astra Sans"/>
          <w:sz w:val="24"/>
          <w:szCs w:val="28"/>
        </w:rPr>
      </w:pPr>
    </w:p>
    <w:p w:rsidR="00D25B48" w:rsidRPr="000C7C09" w:rsidRDefault="00D25B48" w:rsidP="00D25B48">
      <w:pPr>
        <w:ind w:firstLine="708"/>
        <w:jc w:val="both"/>
        <w:rPr>
          <w:rFonts w:ascii="PT Astra Sans" w:hAnsi="PT Astra Sans"/>
          <w:b/>
          <w:sz w:val="24"/>
          <w:szCs w:val="28"/>
        </w:rPr>
      </w:pPr>
      <w:r w:rsidRPr="000C7C09">
        <w:rPr>
          <w:rFonts w:ascii="PT Astra Sans" w:hAnsi="PT Astra Sans"/>
          <w:b/>
          <w:sz w:val="24"/>
          <w:szCs w:val="28"/>
        </w:rPr>
        <w:t xml:space="preserve">Раздел III. Членство в депутатском объединении. </w:t>
      </w:r>
    </w:p>
    <w:p w:rsidR="00D25B48" w:rsidRPr="000C7C09" w:rsidRDefault="00D25B48" w:rsidP="00D25B48">
      <w:pPr>
        <w:ind w:firstLine="708"/>
        <w:jc w:val="both"/>
        <w:rPr>
          <w:rFonts w:ascii="PT Astra Sans" w:hAnsi="PT Astra Sans"/>
          <w:b/>
          <w:sz w:val="24"/>
          <w:szCs w:val="28"/>
        </w:rPr>
      </w:pPr>
      <w:r w:rsidRPr="000C7C09">
        <w:rPr>
          <w:rFonts w:ascii="PT Astra Sans" w:hAnsi="PT Astra Sans"/>
          <w:b/>
          <w:sz w:val="24"/>
          <w:szCs w:val="28"/>
        </w:rPr>
        <w:t>Права и обязанности членов депутатского объединения</w:t>
      </w:r>
    </w:p>
    <w:p w:rsidR="00D25B48" w:rsidRPr="00D25B48" w:rsidRDefault="00D25B48" w:rsidP="00D25B48">
      <w:pPr>
        <w:ind w:firstLine="708"/>
        <w:jc w:val="both"/>
        <w:rPr>
          <w:rFonts w:ascii="PT Astra Sans" w:hAnsi="PT Astra Sans"/>
          <w:sz w:val="24"/>
          <w:szCs w:val="28"/>
        </w:rPr>
      </w:pP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4. Членами депутатского объединения могут являться только депутаты Думы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Членство депутата в депутатском объединении оформляется решением общего собрания депутатского объединения, принятым на основании письменного заявления депутата о вхождении в состав депутатского объединения.</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Решение об исключении члена депутатского объединения из ее состава принимается общим собранием депутатского объединения большинством голосов членов депутатского объединения, участвующих в его работе, на основании личного письменного заявления либо при нарушении настоящего Положения.</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О вхождении в состав депутатского объединения нового члена либо об исключении из состава депутатского объединения в письменном виде должен быть уведомлен председатель Думы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 а в его отсутствие - заместитель председателя Думы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5. Члены депутатского объединения имеют право:</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1) избирать и быть избранными на руководящие должности в депутатском объединении;</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2) предлагать кандидатуры, в том числе </w:t>
      </w:r>
      <w:proofErr w:type="gramStart"/>
      <w:r w:rsidRPr="00D25B48">
        <w:rPr>
          <w:rFonts w:ascii="PT Astra Sans" w:hAnsi="PT Astra Sans"/>
          <w:sz w:val="24"/>
          <w:szCs w:val="28"/>
        </w:rPr>
        <w:t>свою</w:t>
      </w:r>
      <w:proofErr w:type="gramEnd"/>
      <w:r w:rsidRPr="00D25B48">
        <w:rPr>
          <w:rFonts w:ascii="PT Astra Sans" w:hAnsi="PT Astra Sans"/>
          <w:sz w:val="24"/>
          <w:szCs w:val="28"/>
        </w:rPr>
        <w:t xml:space="preserve">, для избрания на руководящие должности в Думе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3) вносить на рассмотрение депутатского объединения предложения по повестке дня общего собрания объединения;</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4) использовать возможности депутатского объединения для реализации своих проектов через Думу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5) отстаивать свое мнение при принятии решения на собраниях депутатского объединения.</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6.Депутатское объединение самостоятельно определяет организационные принципы деятельности, структурное построение и избирает руководителей объединения.</w:t>
      </w:r>
    </w:p>
    <w:p w:rsidR="00D25B48" w:rsidRPr="00D25B48" w:rsidRDefault="00D25B48" w:rsidP="00D25B48">
      <w:pPr>
        <w:ind w:firstLine="708"/>
        <w:jc w:val="both"/>
        <w:rPr>
          <w:rFonts w:ascii="PT Astra Sans" w:hAnsi="PT Astra Sans"/>
          <w:sz w:val="24"/>
          <w:szCs w:val="28"/>
        </w:rPr>
      </w:pPr>
    </w:p>
    <w:p w:rsidR="00D25B48" w:rsidRPr="000C7C09" w:rsidRDefault="00D25B48" w:rsidP="00D25B48">
      <w:pPr>
        <w:ind w:firstLine="708"/>
        <w:jc w:val="both"/>
        <w:rPr>
          <w:rFonts w:ascii="PT Astra Sans" w:hAnsi="PT Astra Sans"/>
          <w:b/>
          <w:sz w:val="24"/>
          <w:szCs w:val="28"/>
        </w:rPr>
      </w:pPr>
      <w:r w:rsidRPr="000C7C09">
        <w:rPr>
          <w:rFonts w:ascii="PT Astra Sans" w:hAnsi="PT Astra Sans"/>
          <w:b/>
          <w:sz w:val="24"/>
          <w:szCs w:val="28"/>
        </w:rPr>
        <w:t>Раздел IV. Руководящие органы депутатского объединения</w:t>
      </w:r>
    </w:p>
    <w:p w:rsidR="00D25B48" w:rsidRPr="00D25B48" w:rsidRDefault="00D25B48" w:rsidP="00D25B48">
      <w:pPr>
        <w:ind w:firstLine="708"/>
        <w:jc w:val="both"/>
        <w:rPr>
          <w:rFonts w:ascii="PT Astra Sans" w:hAnsi="PT Astra Sans"/>
          <w:sz w:val="24"/>
          <w:szCs w:val="28"/>
        </w:rPr>
      </w:pP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lastRenderedPageBreak/>
        <w:t xml:space="preserve">7. Руководящим органом депутатского объединения является Собрание, которое созывается между заседаниями Думы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8. Порядок принятия решений депутатским объединением определяется им самостоятельно.</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9. Права и обязанности членов депутатского объединения регулируются Положением о фракции и требованиями партийной дисциплины.</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10. Руководитель депутатского объединения (заместитель) избирается на первом организационном собрании тайным голосованием на альтернативной основе большинством голосов членов депутатского объединения. Заместитель избирается по предложению руководителя депутатского объединения также тайным голосованием на альтернативной основе большинством голосов депутатского объединения.</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11. Руководитель депутатского объединения:</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1) представляет на заседаниях Думы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 согласованную позицию депутатского объединения по рассматриваемым вопросам;</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2) выступает от имени депутатского объединения во взаимоотношениях с органами власти, представителями политических партий, должностными лицами, средствами массовой информации;</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3)утверждает повестку дня собраний депутатского объединения и председательствует на них;</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4) имеет право подписи документов, исходящих из депутатского объединения;</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5) организует работу с обращениями граждан и юридических лиц, поступающими в депутатское объединение;</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6) дает поручения членам депутатского объединения;</w:t>
      </w: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7) обязанности руководителя депутатского объединения во время его отсутствия по его письменному распоряжению исполняются заместителем.</w:t>
      </w:r>
    </w:p>
    <w:p w:rsidR="00D25B48" w:rsidRPr="00D25B48" w:rsidRDefault="00D25B48" w:rsidP="00D25B48">
      <w:pPr>
        <w:ind w:firstLine="708"/>
        <w:jc w:val="both"/>
        <w:rPr>
          <w:rFonts w:ascii="PT Astra Sans" w:hAnsi="PT Astra Sans"/>
          <w:sz w:val="24"/>
          <w:szCs w:val="28"/>
        </w:rPr>
      </w:pPr>
    </w:p>
    <w:p w:rsidR="00D25B48" w:rsidRPr="00D25B48" w:rsidRDefault="00D25B48" w:rsidP="00D25B48">
      <w:pPr>
        <w:ind w:firstLine="708"/>
        <w:jc w:val="both"/>
        <w:rPr>
          <w:rFonts w:ascii="PT Astra Sans" w:hAnsi="PT Astra Sans"/>
          <w:b/>
          <w:sz w:val="24"/>
          <w:szCs w:val="28"/>
        </w:rPr>
      </w:pPr>
      <w:r w:rsidRPr="00D25B48">
        <w:rPr>
          <w:rFonts w:ascii="PT Astra Sans" w:hAnsi="PT Astra Sans"/>
          <w:b/>
          <w:sz w:val="24"/>
          <w:szCs w:val="28"/>
        </w:rPr>
        <w:t>Раздел V. Заключительные положения</w:t>
      </w:r>
    </w:p>
    <w:p w:rsidR="00D25B48" w:rsidRPr="00D25B48" w:rsidRDefault="00D25B48" w:rsidP="00D25B48">
      <w:pPr>
        <w:ind w:firstLine="708"/>
        <w:jc w:val="both"/>
        <w:rPr>
          <w:rFonts w:ascii="PT Astra Sans" w:hAnsi="PT Astra Sans"/>
          <w:sz w:val="24"/>
          <w:szCs w:val="28"/>
        </w:rPr>
      </w:pPr>
    </w:p>
    <w:p w:rsidR="00D25B48" w:rsidRPr="00D25B48" w:rsidRDefault="00D25B48" w:rsidP="00D25B48">
      <w:pPr>
        <w:ind w:firstLine="708"/>
        <w:jc w:val="both"/>
        <w:rPr>
          <w:rFonts w:ascii="PT Astra Sans" w:hAnsi="PT Astra Sans"/>
          <w:sz w:val="24"/>
          <w:szCs w:val="28"/>
        </w:rPr>
      </w:pPr>
      <w:r w:rsidRPr="00D25B48">
        <w:rPr>
          <w:rFonts w:ascii="PT Astra Sans" w:hAnsi="PT Astra Sans"/>
          <w:sz w:val="24"/>
          <w:szCs w:val="28"/>
        </w:rPr>
        <w:t xml:space="preserve">12. Вопросы деятельности депутатского объединения, не регламентированные настоящим Положением, регламентируются нормами </w:t>
      </w:r>
      <w:hyperlink r:id="rId12" w:history="1">
        <w:r w:rsidRPr="00D25B48">
          <w:rPr>
            <w:rFonts w:ascii="PT Astra Sans" w:hAnsi="PT Astra Sans"/>
            <w:sz w:val="24"/>
            <w:szCs w:val="28"/>
          </w:rPr>
          <w:t>Регламента</w:t>
        </w:r>
      </w:hyperlink>
      <w:r w:rsidRPr="00D25B48">
        <w:rPr>
          <w:rFonts w:ascii="PT Astra Sans" w:hAnsi="PT Astra Sans"/>
          <w:sz w:val="24"/>
          <w:szCs w:val="28"/>
        </w:rPr>
        <w:t xml:space="preserve"> Думы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 и иными нормативными правовыми актами Думы </w:t>
      </w:r>
      <w:r>
        <w:rPr>
          <w:rFonts w:ascii="PT Astra Sans" w:hAnsi="PT Astra Sans"/>
          <w:sz w:val="24"/>
          <w:szCs w:val="28"/>
        </w:rPr>
        <w:t xml:space="preserve">Белозерского </w:t>
      </w:r>
      <w:r w:rsidRPr="00D25B48">
        <w:rPr>
          <w:rFonts w:ascii="PT Astra Sans" w:hAnsi="PT Astra Sans"/>
          <w:sz w:val="24"/>
          <w:szCs w:val="28"/>
        </w:rPr>
        <w:t xml:space="preserve"> муниципального округа.</w:t>
      </w:r>
    </w:p>
    <w:sectPr w:rsidR="00D25B48" w:rsidRPr="00D25B48" w:rsidSect="00C14BB0">
      <w:head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8B" w:rsidRDefault="00EC548B" w:rsidP="00C14BB0">
      <w:r>
        <w:separator/>
      </w:r>
    </w:p>
  </w:endnote>
  <w:endnote w:type="continuationSeparator" w:id="0">
    <w:p w:rsidR="00EC548B" w:rsidRDefault="00EC548B" w:rsidP="00C1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PT Astra Sans">
    <w:altName w:val="Trebuchet MS"/>
    <w:charset w:val="CC"/>
    <w:family w:val="swiss"/>
    <w:pitch w:val="variable"/>
    <w:sig w:usb0="00000001"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8B" w:rsidRDefault="00EC548B" w:rsidP="00C14BB0">
      <w:r>
        <w:separator/>
      </w:r>
    </w:p>
  </w:footnote>
  <w:footnote w:type="continuationSeparator" w:id="0">
    <w:p w:rsidR="00EC548B" w:rsidRDefault="00EC548B" w:rsidP="00C14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926157"/>
      <w:docPartObj>
        <w:docPartGallery w:val="Page Numbers (Top of Page)"/>
        <w:docPartUnique/>
      </w:docPartObj>
    </w:sdtPr>
    <w:sdtEndPr/>
    <w:sdtContent>
      <w:p w:rsidR="00C14BB0" w:rsidRDefault="00C14BB0">
        <w:pPr>
          <w:pStyle w:val="a8"/>
          <w:jc w:val="center"/>
        </w:pPr>
        <w:r>
          <w:fldChar w:fldCharType="begin"/>
        </w:r>
        <w:r>
          <w:instrText>PAGE   \* MERGEFORMAT</w:instrText>
        </w:r>
        <w:r>
          <w:fldChar w:fldCharType="separate"/>
        </w:r>
        <w:r w:rsidR="00A0158E">
          <w:rPr>
            <w:noProof/>
          </w:rPr>
          <w:t>2</w:t>
        </w:r>
        <w:r>
          <w:fldChar w:fldCharType="end"/>
        </w:r>
      </w:p>
    </w:sdtContent>
  </w:sdt>
  <w:p w:rsidR="00C14BB0" w:rsidRDefault="00C14B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C330E"/>
    <w:multiLevelType w:val="hybridMultilevel"/>
    <w:tmpl w:val="0496685A"/>
    <w:lvl w:ilvl="0" w:tplc="40627BA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55"/>
    <w:rsid w:val="0001287D"/>
    <w:rsid w:val="000459CF"/>
    <w:rsid w:val="00061C6D"/>
    <w:rsid w:val="00086665"/>
    <w:rsid w:val="000B0FDD"/>
    <w:rsid w:val="000C7C09"/>
    <w:rsid w:val="000C7C24"/>
    <w:rsid w:val="00136653"/>
    <w:rsid w:val="00180022"/>
    <w:rsid w:val="00181721"/>
    <w:rsid w:val="001919E7"/>
    <w:rsid w:val="00195935"/>
    <w:rsid w:val="001C7085"/>
    <w:rsid w:val="0021246E"/>
    <w:rsid w:val="00212655"/>
    <w:rsid w:val="00213EFC"/>
    <w:rsid w:val="0025424E"/>
    <w:rsid w:val="002D1783"/>
    <w:rsid w:val="002D1DD0"/>
    <w:rsid w:val="00336653"/>
    <w:rsid w:val="00392A59"/>
    <w:rsid w:val="003C7830"/>
    <w:rsid w:val="003D252E"/>
    <w:rsid w:val="00425245"/>
    <w:rsid w:val="004721C5"/>
    <w:rsid w:val="00493FC5"/>
    <w:rsid w:val="004D3059"/>
    <w:rsid w:val="004D72D5"/>
    <w:rsid w:val="00555141"/>
    <w:rsid w:val="005821B9"/>
    <w:rsid w:val="005F70D3"/>
    <w:rsid w:val="006058BF"/>
    <w:rsid w:val="006063EE"/>
    <w:rsid w:val="00610541"/>
    <w:rsid w:val="00626B47"/>
    <w:rsid w:val="0064664F"/>
    <w:rsid w:val="00664C05"/>
    <w:rsid w:val="00674595"/>
    <w:rsid w:val="0073661F"/>
    <w:rsid w:val="00776980"/>
    <w:rsid w:val="00791ED0"/>
    <w:rsid w:val="007B07A4"/>
    <w:rsid w:val="007B7770"/>
    <w:rsid w:val="007E5A75"/>
    <w:rsid w:val="00810EDC"/>
    <w:rsid w:val="0082154F"/>
    <w:rsid w:val="00834A73"/>
    <w:rsid w:val="00885BBB"/>
    <w:rsid w:val="008A0DDA"/>
    <w:rsid w:val="008B355B"/>
    <w:rsid w:val="008C36C9"/>
    <w:rsid w:val="009043EC"/>
    <w:rsid w:val="00925167"/>
    <w:rsid w:val="009B51F5"/>
    <w:rsid w:val="009C0F0F"/>
    <w:rsid w:val="00A0158E"/>
    <w:rsid w:val="00A65B3E"/>
    <w:rsid w:val="00A84EA0"/>
    <w:rsid w:val="00AA0864"/>
    <w:rsid w:val="00AF1F29"/>
    <w:rsid w:val="00B1091C"/>
    <w:rsid w:val="00B32290"/>
    <w:rsid w:val="00BB1EEF"/>
    <w:rsid w:val="00C14BB0"/>
    <w:rsid w:val="00C248C6"/>
    <w:rsid w:val="00C40269"/>
    <w:rsid w:val="00C51DE8"/>
    <w:rsid w:val="00C52151"/>
    <w:rsid w:val="00C762A9"/>
    <w:rsid w:val="00CC0E01"/>
    <w:rsid w:val="00CC5968"/>
    <w:rsid w:val="00D25B48"/>
    <w:rsid w:val="00DF4499"/>
    <w:rsid w:val="00DF4712"/>
    <w:rsid w:val="00E14168"/>
    <w:rsid w:val="00E44934"/>
    <w:rsid w:val="00E725BD"/>
    <w:rsid w:val="00EA0E09"/>
    <w:rsid w:val="00EB3476"/>
    <w:rsid w:val="00EC548B"/>
    <w:rsid w:val="00EE28A2"/>
    <w:rsid w:val="00EF4883"/>
    <w:rsid w:val="00F1792B"/>
    <w:rsid w:val="00F275AC"/>
    <w:rsid w:val="00F6215D"/>
    <w:rsid w:val="00FA6A14"/>
    <w:rsid w:val="00FC5EC0"/>
    <w:rsid w:val="00FF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B9"/>
    <w:rPr>
      <w:rFonts w:ascii="Tahoma" w:hAnsi="Tahoma" w:cs="Tahoma"/>
      <w:sz w:val="16"/>
      <w:szCs w:val="16"/>
    </w:rPr>
  </w:style>
  <w:style w:type="character" w:customStyle="1" w:styleId="a4">
    <w:name w:val="Текст выноски Знак"/>
    <w:basedOn w:val="a0"/>
    <w:link w:val="a3"/>
    <w:uiPriority w:val="99"/>
    <w:semiHidden/>
    <w:rsid w:val="005821B9"/>
    <w:rPr>
      <w:rFonts w:ascii="Tahoma" w:eastAsia="Times New Roman" w:hAnsi="Tahoma" w:cs="Tahoma"/>
      <w:sz w:val="16"/>
      <w:szCs w:val="16"/>
      <w:lang w:eastAsia="ru-RU"/>
    </w:rPr>
  </w:style>
  <w:style w:type="paragraph" w:styleId="a5">
    <w:name w:val="List Paragraph"/>
    <w:basedOn w:val="a"/>
    <w:uiPriority w:val="34"/>
    <w:qFormat/>
    <w:rsid w:val="00664C05"/>
    <w:pPr>
      <w:ind w:left="720"/>
      <w:contextualSpacing/>
    </w:pPr>
  </w:style>
  <w:style w:type="paragraph" w:styleId="a6">
    <w:name w:val="Title"/>
    <w:basedOn w:val="a"/>
    <w:link w:val="a7"/>
    <w:qFormat/>
    <w:rsid w:val="00664C05"/>
    <w:pPr>
      <w:jc w:val="center"/>
    </w:pPr>
    <w:rPr>
      <w:b/>
      <w:sz w:val="24"/>
    </w:rPr>
  </w:style>
  <w:style w:type="character" w:customStyle="1" w:styleId="a7">
    <w:name w:val="Название Знак"/>
    <w:basedOn w:val="a0"/>
    <w:link w:val="a6"/>
    <w:rsid w:val="00664C05"/>
    <w:rPr>
      <w:rFonts w:ascii="Times New Roman" w:eastAsia="Times New Roman" w:hAnsi="Times New Roman" w:cs="Times New Roman"/>
      <w:b/>
      <w:sz w:val="24"/>
      <w:szCs w:val="20"/>
      <w:lang w:eastAsia="ru-RU"/>
    </w:rPr>
  </w:style>
  <w:style w:type="paragraph" w:styleId="a8">
    <w:name w:val="header"/>
    <w:basedOn w:val="a"/>
    <w:link w:val="a9"/>
    <w:uiPriority w:val="99"/>
    <w:unhideWhenUsed/>
    <w:rsid w:val="00C14BB0"/>
    <w:pPr>
      <w:tabs>
        <w:tab w:val="center" w:pos="4677"/>
        <w:tab w:val="right" w:pos="9355"/>
      </w:tabs>
    </w:pPr>
  </w:style>
  <w:style w:type="character" w:customStyle="1" w:styleId="a9">
    <w:name w:val="Верхний колонтитул Знак"/>
    <w:basedOn w:val="a0"/>
    <w:link w:val="a8"/>
    <w:uiPriority w:val="99"/>
    <w:rsid w:val="00C14BB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14BB0"/>
    <w:pPr>
      <w:tabs>
        <w:tab w:val="center" w:pos="4677"/>
        <w:tab w:val="right" w:pos="9355"/>
      </w:tabs>
    </w:pPr>
  </w:style>
  <w:style w:type="character" w:customStyle="1" w:styleId="ab">
    <w:name w:val="Нижний колонтитул Знак"/>
    <w:basedOn w:val="a0"/>
    <w:link w:val="aa"/>
    <w:uiPriority w:val="99"/>
    <w:rsid w:val="00C14BB0"/>
    <w:rPr>
      <w:rFonts w:ascii="Times New Roman" w:eastAsia="Times New Roman" w:hAnsi="Times New Roman" w:cs="Times New Roman"/>
      <w:sz w:val="20"/>
      <w:szCs w:val="20"/>
      <w:lang w:eastAsia="ru-RU"/>
    </w:rPr>
  </w:style>
  <w:style w:type="table" w:styleId="ac">
    <w:name w:val="Table Grid"/>
    <w:basedOn w:val="a1"/>
    <w:uiPriority w:val="59"/>
    <w:rsid w:val="00834A73"/>
    <w:pPr>
      <w:spacing w:after="0" w:line="240" w:lineRule="auto"/>
    </w:pPr>
    <w:rPr>
      <w:rFonts w:ascii="PT Astra Serif" w:hAnsi="PT Astra Serif"/>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B32290"/>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B9"/>
    <w:rPr>
      <w:rFonts w:ascii="Tahoma" w:hAnsi="Tahoma" w:cs="Tahoma"/>
      <w:sz w:val="16"/>
      <w:szCs w:val="16"/>
    </w:rPr>
  </w:style>
  <w:style w:type="character" w:customStyle="1" w:styleId="a4">
    <w:name w:val="Текст выноски Знак"/>
    <w:basedOn w:val="a0"/>
    <w:link w:val="a3"/>
    <w:uiPriority w:val="99"/>
    <w:semiHidden/>
    <w:rsid w:val="005821B9"/>
    <w:rPr>
      <w:rFonts w:ascii="Tahoma" w:eastAsia="Times New Roman" w:hAnsi="Tahoma" w:cs="Tahoma"/>
      <w:sz w:val="16"/>
      <w:szCs w:val="16"/>
      <w:lang w:eastAsia="ru-RU"/>
    </w:rPr>
  </w:style>
  <w:style w:type="paragraph" w:styleId="a5">
    <w:name w:val="List Paragraph"/>
    <w:basedOn w:val="a"/>
    <w:uiPriority w:val="34"/>
    <w:qFormat/>
    <w:rsid w:val="00664C05"/>
    <w:pPr>
      <w:ind w:left="720"/>
      <w:contextualSpacing/>
    </w:pPr>
  </w:style>
  <w:style w:type="paragraph" w:styleId="a6">
    <w:name w:val="Title"/>
    <w:basedOn w:val="a"/>
    <w:link w:val="a7"/>
    <w:qFormat/>
    <w:rsid w:val="00664C05"/>
    <w:pPr>
      <w:jc w:val="center"/>
    </w:pPr>
    <w:rPr>
      <w:b/>
      <w:sz w:val="24"/>
    </w:rPr>
  </w:style>
  <w:style w:type="character" w:customStyle="1" w:styleId="a7">
    <w:name w:val="Название Знак"/>
    <w:basedOn w:val="a0"/>
    <w:link w:val="a6"/>
    <w:rsid w:val="00664C05"/>
    <w:rPr>
      <w:rFonts w:ascii="Times New Roman" w:eastAsia="Times New Roman" w:hAnsi="Times New Roman" w:cs="Times New Roman"/>
      <w:b/>
      <w:sz w:val="24"/>
      <w:szCs w:val="20"/>
      <w:lang w:eastAsia="ru-RU"/>
    </w:rPr>
  </w:style>
  <w:style w:type="paragraph" w:styleId="a8">
    <w:name w:val="header"/>
    <w:basedOn w:val="a"/>
    <w:link w:val="a9"/>
    <w:uiPriority w:val="99"/>
    <w:unhideWhenUsed/>
    <w:rsid w:val="00C14BB0"/>
    <w:pPr>
      <w:tabs>
        <w:tab w:val="center" w:pos="4677"/>
        <w:tab w:val="right" w:pos="9355"/>
      </w:tabs>
    </w:pPr>
  </w:style>
  <w:style w:type="character" w:customStyle="1" w:styleId="a9">
    <w:name w:val="Верхний колонтитул Знак"/>
    <w:basedOn w:val="a0"/>
    <w:link w:val="a8"/>
    <w:uiPriority w:val="99"/>
    <w:rsid w:val="00C14BB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14BB0"/>
    <w:pPr>
      <w:tabs>
        <w:tab w:val="center" w:pos="4677"/>
        <w:tab w:val="right" w:pos="9355"/>
      </w:tabs>
    </w:pPr>
  </w:style>
  <w:style w:type="character" w:customStyle="1" w:styleId="ab">
    <w:name w:val="Нижний колонтитул Знак"/>
    <w:basedOn w:val="a0"/>
    <w:link w:val="aa"/>
    <w:uiPriority w:val="99"/>
    <w:rsid w:val="00C14BB0"/>
    <w:rPr>
      <w:rFonts w:ascii="Times New Roman" w:eastAsia="Times New Roman" w:hAnsi="Times New Roman" w:cs="Times New Roman"/>
      <w:sz w:val="20"/>
      <w:szCs w:val="20"/>
      <w:lang w:eastAsia="ru-RU"/>
    </w:rPr>
  </w:style>
  <w:style w:type="table" w:styleId="ac">
    <w:name w:val="Table Grid"/>
    <w:basedOn w:val="a1"/>
    <w:uiPriority w:val="59"/>
    <w:rsid w:val="00834A73"/>
    <w:pPr>
      <w:spacing w:after="0" w:line="240" w:lineRule="auto"/>
    </w:pPr>
    <w:rPr>
      <w:rFonts w:ascii="PT Astra Serif" w:hAnsi="PT Astra Serif"/>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B32290"/>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4672">
      <w:bodyDiv w:val="1"/>
      <w:marLeft w:val="0"/>
      <w:marRight w:val="0"/>
      <w:marTop w:val="0"/>
      <w:marBottom w:val="0"/>
      <w:divBdr>
        <w:top w:val="none" w:sz="0" w:space="0" w:color="auto"/>
        <w:left w:val="none" w:sz="0" w:space="0" w:color="auto"/>
        <w:bottom w:val="none" w:sz="0" w:space="0" w:color="auto"/>
        <w:right w:val="none" w:sz="0" w:space="0" w:color="auto"/>
      </w:divBdr>
    </w:div>
    <w:div w:id="1229656072">
      <w:bodyDiv w:val="1"/>
      <w:marLeft w:val="0"/>
      <w:marRight w:val="0"/>
      <w:marTop w:val="0"/>
      <w:marBottom w:val="0"/>
      <w:divBdr>
        <w:top w:val="none" w:sz="0" w:space="0" w:color="auto"/>
        <w:left w:val="none" w:sz="0" w:space="0" w:color="auto"/>
        <w:bottom w:val="none" w:sz="0" w:space="0" w:color="auto"/>
        <w:right w:val="none" w:sz="0" w:space="0" w:color="auto"/>
      </w:divBdr>
    </w:div>
    <w:div w:id="1271161452">
      <w:bodyDiv w:val="1"/>
      <w:marLeft w:val="0"/>
      <w:marRight w:val="0"/>
      <w:marTop w:val="0"/>
      <w:marBottom w:val="0"/>
      <w:divBdr>
        <w:top w:val="none" w:sz="0" w:space="0" w:color="auto"/>
        <w:left w:val="none" w:sz="0" w:space="0" w:color="auto"/>
        <w:bottom w:val="none" w:sz="0" w:space="0" w:color="auto"/>
        <w:right w:val="none" w:sz="0" w:space="0" w:color="auto"/>
      </w:divBdr>
    </w:div>
    <w:div w:id="1368136628">
      <w:bodyDiv w:val="1"/>
      <w:marLeft w:val="0"/>
      <w:marRight w:val="0"/>
      <w:marTop w:val="0"/>
      <w:marBottom w:val="0"/>
      <w:divBdr>
        <w:top w:val="none" w:sz="0" w:space="0" w:color="auto"/>
        <w:left w:val="none" w:sz="0" w:space="0" w:color="auto"/>
        <w:bottom w:val="none" w:sz="0" w:space="0" w:color="auto"/>
        <w:right w:val="none" w:sz="0" w:space="0" w:color="auto"/>
      </w:divBdr>
    </w:div>
    <w:div w:id="1892032426">
      <w:bodyDiv w:val="1"/>
      <w:marLeft w:val="0"/>
      <w:marRight w:val="0"/>
      <w:marTop w:val="0"/>
      <w:marBottom w:val="0"/>
      <w:divBdr>
        <w:top w:val="none" w:sz="0" w:space="0" w:color="auto"/>
        <w:left w:val="none" w:sz="0" w:space="0" w:color="auto"/>
        <w:bottom w:val="none" w:sz="0" w:space="0" w:color="auto"/>
        <w:right w:val="none" w:sz="0" w:space="0" w:color="auto"/>
      </w:divBdr>
    </w:div>
    <w:div w:id="1896743283">
      <w:bodyDiv w:val="1"/>
      <w:marLeft w:val="0"/>
      <w:marRight w:val="0"/>
      <w:marTop w:val="0"/>
      <w:marBottom w:val="0"/>
      <w:divBdr>
        <w:top w:val="none" w:sz="0" w:space="0" w:color="auto"/>
        <w:left w:val="none" w:sz="0" w:space="0" w:color="auto"/>
        <w:bottom w:val="none" w:sz="0" w:space="0" w:color="auto"/>
        <w:right w:val="none" w:sz="0" w:space="0" w:color="auto"/>
      </w:divBdr>
    </w:div>
    <w:div w:id="2058699853">
      <w:bodyDiv w:val="1"/>
      <w:marLeft w:val="0"/>
      <w:marRight w:val="0"/>
      <w:marTop w:val="0"/>
      <w:marBottom w:val="0"/>
      <w:divBdr>
        <w:top w:val="none" w:sz="0" w:space="0" w:color="auto"/>
        <w:left w:val="none" w:sz="0" w:space="0" w:color="auto"/>
        <w:bottom w:val="none" w:sz="0" w:space="0" w:color="auto"/>
        <w:right w:val="none" w:sz="0" w:space="0" w:color="auto"/>
      </w:divBdr>
    </w:div>
    <w:div w:id="21458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C14CAD08B99C8D207D2DF6AD533B6ACA9ED30BBA8B25EEA49279E939D979BCEC336EE7E1F9005744442766F3DA9D3178F23216AFAA776AA328BF5R6MD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3A959321F3C78C16E08CCFFDB2709F8FCCC32BC1390C112197352FB9E0DAFD550797E7BCB53194F6D95977MB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C14CAD08B99C8D207D2DF6AD533B6ACA9ED30BBA8B25EEA49279E939D979BCEC336EE7E1F9005744442766F3DA9D3178F23216AFAA776AA328BF5R6MD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966C8-5D13-4A6B-8120-7507D7D0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1344</Words>
  <Characters>7663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Arm-37</dc:creator>
  <cp:lastModifiedBy>Uprav</cp:lastModifiedBy>
  <cp:revision>7</cp:revision>
  <cp:lastPrinted>2020-09-23T03:10:00Z</cp:lastPrinted>
  <dcterms:created xsi:type="dcterms:W3CDTF">2022-04-28T23:18:00Z</dcterms:created>
  <dcterms:modified xsi:type="dcterms:W3CDTF">2022-05-10T16:07:00Z</dcterms:modified>
</cp:coreProperties>
</file>