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D1" w:rsidRPr="006569AC" w:rsidRDefault="004803D1" w:rsidP="00F65B63">
      <w:pPr>
        <w:pStyle w:val="4"/>
        <w:spacing w:before="0" w:line="240" w:lineRule="atLeast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Краткий отчёт по работе учреждений культуры Белозерского районаза 201</w:t>
      </w:r>
      <w:r w:rsidR="00D81085" w:rsidRPr="006569AC">
        <w:rPr>
          <w:rFonts w:ascii="Times New Roman" w:hAnsi="Times New Roman" w:cs="Times New Roman"/>
          <w:sz w:val="28"/>
          <w:szCs w:val="28"/>
        </w:rPr>
        <w:t>3</w:t>
      </w:r>
      <w:r w:rsidRPr="006569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1B94" w:rsidRPr="006569AC" w:rsidRDefault="00B31B94" w:rsidP="00E00844">
      <w:pPr>
        <w:pStyle w:val="a9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«Без культуры существование человечества на планете лишается смысла». Д.С. Лихачев</w:t>
      </w:r>
    </w:p>
    <w:p w:rsidR="004426C6" w:rsidRPr="006569AC" w:rsidRDefault="004426C6" w:rsidP="00E00844">
      <w:pPr>
        <w:pStyle w:val="a9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175A" w:rsidRPr="006569AC" w:rsidRDefault="00BA175A" w:rsidP="00BA175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- 1  Сеть учреждений культуры:</w:t>
      </w:r>
    </w:p>
    <w:p w:rsidR="00BA175A" w:rsidRPr="006569AC" w:rsidRDefault="006112EF" w:rsidP="00BA17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2EF">
        <w:rPr>
          <w:rFonts w:ascii="Times New Roman" w:hAnsi="Times New Roman" w:cs="Times New Roman"/>
          <w:b/>
          <w:sz w:val="28"/>
          <w:szCs w:val="28"/>
        </w:rPr>
        <w:t>С</w:t>
      </w:r>
      <w:r w:rsidR="00BA175A" w:rsidRPr="006112EF">
        <w:rPr>
          <w:rFonts w:ascii="Times New Roman" w:hAnsi="Times New Roman" w:cs="Times New Roman"/>
          <w:b/>
          <w:sz w:val="28"/>
          <w:szCs w:val="28"/>
        </w:rPr>
        <w:t>еть организаций культуры</w:t>
      </w:r>
      <w:r w:rsidRPr="006112EF">
        <w:rPr>
          <w:rFonts w:ascii="Times New Roman" w:hAnsi="Times New Roman" w:cs="Times New Roman"/>
          <w:b/>
          <w:sz w:val="28"/>
          <w:szCs w:val="28"/>
        </w:rPr>
        <w:t xml:space="preserve"> в нашем районе сохранена</w:t>
      </w:r>
      <w:r w:rsidR="00BA175A" w:rsidRPr="006569AC">
        <w:rPr>
          <w:rFonts w:ascii="Times New Roman" w:hAnsi="Times New Roman" w:cs="Times New Roman"/>
          <w:sz w:val="28"/>
          <w:szCs w:val="28"/>
        </w:rPr>
        <w:t xml:space="preserve">: 40 сельских клубов и Домов культуры, 26  библиотек, 1 районный краеведческий музей, 1 детская школа искусств.  Все они объединены в 22 </w:t>
      </w:r>
      <w:proofErr w:type="gramStart"/>
      <w:r w:rsidR="00BA175A" w:rsidRPr="006569AC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="00BA175A" w:rsidRPr="006569AC">
        <w:rPr>
          <w:rFonts w:ascii="Times New Roman" w:hAnsi="Times New Roman" w:cs="Times New Roman"/>
          <w:sz w:val="28"/>
          <w:szCs w:val="28"/>
        </w:rPr>
        <w:t xml:space="preserve"> лица - МКУК.</w:t>
      </w:r>
    </w:p>
    <w:p w:rsidR="00EB3C07" w:rsidRPr="006569AC" w:rsidRDefault="00E00844" w:rsidP="00F65B6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Кадры</w:t>
      </w:r>
    </w:p>
    <w:p w:rsidR="009C5C66" w:rsidRPr="006569AC" w:rsidRDefault="00AC71EF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Pr="006569AC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="00206652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Персонал учреждений культуры:</w:t>
      </w:r>
    </w:p>
    <w:p w:rsidR="00D21E8C" w:rsidRDefault="008A671E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12EF">
        <w:rPr>
          <w:rFonts w:ascii="Times New Roman" w:hAnsi="Times New Roman" w:cs="Times New Roman"/>
          <w:b/>
          <w:sz w:val="28"/>
          <w:szCs w:val="28"/>
        </w:rPr>
        <w:t xml:space="preserve">В отрасли трудится </w:t>
      </w:r>
      <w:r w:rsidR="00206652" w:rsidRPr="006112EF">
        <w:rPr>
          <w:rFonts w:ascii="Times New Roman" w:hAnsi="Times New Roman" w:cs="Times New Roman"/>
          <w:b/>
          <w:sz w:val="28"/>
          <w:szCs w:val="28"/>
        </w:rPr>
        <w:t>150</w:t>
      </w:r>
      <w:r w:rsidR="00730910" w:rsidRPr="006112EF">
        <w:rPr>
          <w:rFonts w:ascii="Times New Roman" w:hAnsi="Times New Roman" w:cs="Times New Roman"/>
          <w:b/>
          <w:sz w:val="28"/>
          <w:szCs w:val="28"/>
        </w:rPr>
        <w:t>чел</w:t>
      </w:r>
      <w:r w:rsidRPr="006112EF">
        <w:rPr>
          <w:rFonts w:ascii="Times New Roman" w:hAnsi="Times New Roman" w:cs="Times New Roman"/>
          <w:b/>
          <w:sz w:val="28"/>
          <w:szCs w:val="28"/>
        </w:rPr>
        <w:t>овек</w:t>
      </w:r>
      <w:r w:rsidR="00206652" w:rsidRPr="006112EF">
        <w:rPr>
          <w:rFonts w:ascii="Times New Roman" w:hAnsi="Times New Roman" w:cs="Times New Roman"/>
          <w:b/>
          <w:sz w:val="28"/>
          <w:szCs w:val="28"/>
        </w:rPr>
        <w:t xml:space="preserve">., из них специалистов </w:t>
      </w:r>
      <w:r w:rsidRPr="006112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6652" w:rsidRPr="006112EF">
        <w:rPr>
          <w:rFonts w:ascii="Times New Roman" w:hAnsi="Times New Roman" w:cs="Times New Roman"/>
          <w:b/>
          <w:sz w:val="28"/>
          <w:szCs w:val="28"/>
        </w:rPr>
        <w:t>114 чел</w:t>
      </w:r>
      <w:r w:rsidR="00A90685" w:rsidRPr="006569AC">
        <w:rPr>
          <w:rFonts w:ascii="Times New Roman" w:hAnsi="Times New Roman" w:cs="Times New Roman"/>
          <w:sz w:val="28"/>
          <w:szCs w:val="28"/>
        </w:rPr>
        <w:t>.</w:t>
      </w:r>
    </w:p>
    <w:p w:rsidR="00512DBF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2DBF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Слайд- 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Структура работников по с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тажу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работыв</w:t>
      </w:r>
      <w:proofErr w:type="spellEnd"/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2013 году:</w:t>
      </w:r>
    </w:p>
    <w:p w:rsidR="00BA175A" w:rsidRDefault="00BA175A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175A" w:rsidRPr="006569AC" w:rsidRDefault="00BA175A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Каждый второй, работающий в сфере культуры, - начинающий профессиональный  путь, не являясь молодым специалистом, </w:t>
      </w:r>
    </w:p>
    <w:p w:rsidR="00512DBF" w:rsidRPr="006569AC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Стажу работы от 3 до 6 лет – </w:t>
      </w:r>
      <w:r w:rsidRPr="006569AC">
        <w:rPr>
          <w:rFonts w:ascii="Times New Roman" w:hAnsi="Times New Roman" w:cs="Times New Roman"/>
          <w:b/>
          <w:sz w:val="28"/>
          <w:szCs w:val="28"/>
        </w:rPr>
        <w:t>47</w:t>
      </w:r>
      <w:r w:rsidRPr="006569AC">
        <w:rPr>
          <w:rFonts w:ascii="Times New Roman" w:hAnsi="Times New Roman" w:cs="Times New Roman"/>
          <w:sz w:val="28"/>
          <w:szCs w:val="28"/>
        </w:rPr>
        <w:t xml:space="preserve"> чел. (в 2012–</w:t>
      </w:r>
      <w:r w:rsidRPr="006569AC">
        <w:rPr>
          <w:rFonts w:ascii="Times New Roman" w:hAnsi="Times New Roman" w:cs="Times New Roman"/>
          <w:b/>
          <w:sz w:val="28"/>
          <w:szCs w:val="28"/>
        </w:rPr>
        <w:t>46</w:t>
      </w:r>
      <w:r w:rsidRPr="006569AC">
        <w:rPr>
          <w:rFonts w:ascii="Times New Roman" w:hAnsi="Times New Roman" w:cs="Times New Roman"/>
          <w:sz w:val="28"/>
          <w:szCs w:val="28"/>
        </w:rPr>
        <w:t>, 2011 -</w:t>
      </w:r>
      <w:r w:rsidRPr="006569AC">
        <w:rPr>
          <w:rFonts w:ascii="Times New Roman" w:hAnsi="Times New Roman" w:cs="Times New Roman"/>
          <w:b/>
          <w:sz w:val="28"/>
          <w:szCs w:val="28"/>
        </w:rPr>
        <w:t>44</w:t>
      </w:r>
      <w:r w:rsidRPr="006569AC">
        <w:rPr>
          <w:rFonts w:ascii="Times New Roman" w:hAnsi="Times New Roman" w:cs="Times New Roman"/>
          <w:sz w:val="28"/>
          <w:szCs w:val="28"/>
        </w:rPr>
        <w:t>)</w:t>
      </w:r>
    </w:p>
    <w:p w:rsidR="00512DBF" w:rsidRPr="006569AC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От 6 до 10 лет – </w:t>
      </w:r>
      <w:r w:rsidRPr="006569AC">
        <w:rPr>
          <w:rFonts w:ascii="Times New Roman" w:hAnsi="Times New Roman" w:cs="Times New Roman"/>
          <w:b/>
          <w:sz w:val="28"/>
          <w:szCs w:val="28"/>
        </w:rPr>
        <w:t>18</w:t>
      </w:r>
      <w:r w:rsidRPr="006569AC">
        <w:rPr>
          <w:rFonts w:ascii="Times New Roman" w:hAnsi="Times New Roman" w:cs="Times New Roman"/>
          <w:sz w:val="28"/>
          <w:szCs w:val="28"/>
        </w:rPr>
        <w:t xml:space="preserve"> чел. (в 2012- </w:t>
      </w:r>
      <w:r w:rsidRPr="006569AC">
        <w:rPr>
          <w:rFonts w:ascii="Times New Roman" w:hAnsi="Times New Roman" w:cs="Times New Roman"/>
          <w:b/>
          <w:sz w:val="28"/>
          <w:szCs w:val="28"/>
        </w:rPr>
        <w:t>21</w:t>
      </w:r>
      <w:r w:rsidRPr="006569AC">
        <w:rPr>
          <w:rFonts w:ascii="Times New Roman" w:hAnsi="Times New Roman" w:cs="Times New Roman"/>
          <w:sz w:val="28"/>
          <w:szCs w:val="28"/>
        </w:rPr>
        <w:t>, 2011 -</w:t>
      </w:r>
      <w:r w:rsidRPr="006569AC">
        <w:rPr>
          <w:rFonts w:ascii="Times New Roman" w:hAnsi="Times New Roman" w:cs="Times New Roman"/>
          <w:b/>
          <w:sz w:val="28"/>
          <w:szCs w:val="28"/>
        </w:rPr>
        <w:t>21</w:t>
      </w:r>
      <w:r w:rsidRPr="006569AC">
        <w:rPr>
          <w:rFonts w:ascii="Times New Roman" w:hAnsi="Times New Roman" w:cs="Times New Roman"/>
          <w:sz w:val="28"/>
          <w:szCs w:val="28"/>
        </w:rPr>
        <w:t>)</w:t>
      </w:r>
    </w:p>
    <w:p w:rsidR="00512DBF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Свыше 10 лет – </w:t>
      </w:r>
      <w:r w:rsidRPr="006569AC">
        <w:rPr>
          <w:rFonts w:ascii="Times New Roman" w:hAnsi="Times New Roman" w:cs="Times New Roman"/>
          <w:b/>
          <w:sz w:val="28"/>
          <w:szCs w:val="28"/>
        </w:rPr>
        <w:t>49</w:t>
      </w:r>
      <w:r w:rsidRPr="006569AC">
        <w:rPr>
          <w:rFonts w:ascii="Times New Roman" w:hAnsi="Times New Roman" w:cs="Times New Roman"/>
          <w:sz w:val="28"/>
          <w:szCs w:val="28"/>
        </w:rPr>
        <w:t xml:space="preserve"> чел. (в 2012–</w:t>
      </w:r>
      <w:r w:rsidRPr="006569AC">
        <w:rPr>
          <w:rFonts w:ascii="Times New Roman" w:hAnsi="Times New Roman" w:cs="Times New Roman"/>
          <w:b/>
          <w:sz w:val="28"/>
          <w:szCs w:val="28"/>
        </w:rPr>
        <w:t>47</w:t>
      </w:r>
      <w:r w:rsidRPr="006569AC">
        <w:rPr>
          <w:rFonts w:ascii="Times New Roman" w:hAnsi="Times New Roman" w:cs="Times New Roman"/>
          <w:sz w:val="28"/>
          <w:szCs w:val="28"/>
        </w:rPr>
        <w:t>, 2011 -</w:t>
      </w:r>
      <w:r w:rsidRPr="006569AC">
        <w:rPr>
          <w:rFonts w:ascii="Times New Roman" w:hAnsi="Times New Roman" w:cs="Times New Roman"/>
          <w:b/>
          <w:sz w:val="28"/>
          <w:szCs w:val="28"/>
        </w:rPr>
        <w:t>47</w:t>
      </w:r>
      <w:r w:rsidRPr="006569AC">
        <w:rPr>
          <w:rFonts w:ascii="Times New Roman" w:hAnsi="Times New Roman" w:cs="Times New Roman"/>
          <w:sz w:val="28"/>
          <w:szCs w:val="28"/>
        </w:rPr>
        <w:t>)</w:t>
      </w:r>
    </w:p>
    <w:p w:rsidR="00512DBF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2DBF" w:rsidRPr="006569AC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 - 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Возрастная структура кадров в 2013 году составляет</w:t>
      </w:r>
      <w:r w:rsidRPr="006569AC">
        <w:rPr>
          <w:rFonts w:ascii="Times New Roman" w:hAnsi="Times New Roman" w:cs="Times New Roman"/>
          <w:b/>
          <w:sz w:val="28"/>
          <w:szCs w:val="28"/>
        </w:rPr>
        <w:t>:</w:t>
      </w:r>
    </w:p>
    <w:p w:rsidR="00512DBF" w:rsidRPr="006569AC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В возрасте до 30 лет – </w:t>
      </w:r>
      <w:r w:rsidRPr="006569AC">
        <w:rPr>
          <w:rFonts w:ascii="Times New Roman" w:hAnsi="Times New Roman" w:cs="Times New Roman"/>
          <w:b/>
          <w:sz w:val="28"/>
          <w:szCs w:val="28"/>
        </w:rPr>
        <w:t>10</w:t>
      </w:r>
      <w:r w:rsidRPr="006569AC">
        <w:rPr>
          <w:rFonts w:ascii="Times New Roman" w:hAnsi="Times New Roman" w:cs="Times New Roman"/>
          <w:sz w:val="28"/>
          <w:szCs w:val="28"/>
        </w:rPr>
        <w:t xml:space="preserve"> чел. (в 2012 г. –</w:t>
      </w:r>
      <w:r w:rsidRPr="006569AC">
        <w:rPr>
          <w:rFonts w:ascii="Times New Roman" w:hAnsi="Times New Roman" w:cs="Times New Roman"/>
          <w:b/>
          <w:sz w:val="28"/>
          <w:szCs w:val="28"/>
        </w:rPr>
        <w:t>20</w:t>
      </w:r>
      <w:r w:rsidRPr="006569AC">
        <w:rPr>
          <w:rFonts w:ascii="Times New Roman" w:hAnsi="Times New Roman" w:cs="Times New Roman"/>
          <w:sz w:val="28"/>
          <w:szCs w:val="28"/>
        </w:rPr>
        <w:t>, 2011-</w:t>
      </w:r>
      <w:r w:rsidRPr="006569AC">
        <w:rPr>
          <w:rFonts w:ascii="Times New Roman" w:hAnsi="Times New Roman" w:cs="Times New Roman"/>
          <w:b/>
          <w:sz w:val="28"/>
          <w:szCs w:val="28"/>
        </w:rPr>
        <w:t>20</w:t>
      </w:r>
      <w:r w:rsidRPr="006569AC">
        <w:rPr>
          <w:rFonts w:ascii="Times New Roman" w:hAnsi="Times New Roman" w:cs="Times New Roman"/>
          <w:sz w:val="28"/>
          <w:szCs w:val="28"/>
        </w:rPr>
        <w:t>)</w:t>
      </w:r>
    </w:p>
    <w:p w:rsidR="00512DBF" w:rsidRPr="006569AC" w:rsidRDefault="00512DBF" w:rsidP="0051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От 30 до 55 лет - </w:t>
      </w:r>
      <w:r w:rsidRPr="006569AC">
        <w:rPr>
          <w:rFonts w:ascii="Times New Roman" w:hAnsi="Times New Roman" w:cs="Times New Roman"/>
          <w:b/>
          <w:sz w:val="28"/>
          <w:szCs w:val="28"/>
        </w:rPr>
        <w:t>71</w:t>
      </w:r>
      <w:r w:rsidRPr="006569AC">
        <w:rPr>
          <w:rFonts w:ascii="Times New Roman" w:hAnsi="Times New Roman" w:cs="Times New Roman"/>
          <w:sz w:val="28"/>
          <w:szCs w:val="28"/>
        </w:rPr>
        <w:t xml:space="preserve"> чел. (в 2012 г. –</w:t>
      </w:r>
      <w:r w:rsidRPr="006569AC">
        <w:rPr>
          <w:rFonts w:ascii="Times New Roman" w:hAnsi="Times New Roman" w:cs="Times New Roman"/>
          <w:b/>
          <w:sz w:val="28"/>
          <w:szCs w:val="28"/>
        </w:rPr>
        <w:t>63</w:t>
      </w:r>
      <w:r w:rsidRPr="006569AC">
        <w:rPr>
          <w:rFonts w:ascii="Times New Roman" w:hAnsi="Times New Roman" w:cs="Times New Roman"/>
          <w:sz w:val="28"/>
          <w:szCs w:val="28"/>
        </w:rPr>
        <w:t>, 2011-</w:t>
      </w:r>
      <w:r w:rsidRPr="006569AC">
        <w:rPr>
          <w:rFonts w:ascii="Times New Roman" w:hAnsi="Times New Roman" w:cs="Times New Roman"/>
          <w:b/>
          <w:sz w:val="28"/>
          <w:szCs w:val="28"/>
        </w:rPr>
        <w:t>65</w:t>
      </w:r>
      <w:r w:rsidRPr="006569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2DBF" w:rsidRDefault="00BA175A" w:rsidP="00512DBF">
      <w:pPr>
        <w:pStyle w:val="ac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A25820">
        <w:rPr>
          <w:b/>
          <w:sz w:val="28"/>
          <w:szCs w:val="28"/>
        </w:rPr>
        <w:t>очти каждый третий работающий в отрасли</w:t>
      </w:r>
      <w:r>
        <w:rPr>
          <w:sz w:val="28"/>
          <w:szCs w:val="28"/>
        </w:rPr>
        <w:t xml:space="preserve"> </w:t>
      </w:r>
      <w:r w:rsidRPr="00BA175A">
        <w:rPr>
          <w:b/>
          <w:sz w:val="28"/>
          <w:szCs w:val="28"/>
        </w:rPr>
        <w:t xml:space="preserve">старше </w:t>
      </w:r>
      <w:r w:rsidR="00512DBF" w:rsidRPr="00FD69F7">
        <w:rPr>
          <w:b/>
          <w:sz w:val="28"/>
          <w:szCs w:val="28"/>
        </w:rPr>
        <w:t>55 лет</w:t>
      </w:r>
      <w:r w:rsidR="00512DBF" w:rsidRPr="006569AC">
        <w:rPr>
          <w:sz w:val="28"/>
          <w:szCs w:val="28"/>
        </w:rPr>
        <w:t>–</w:t>
      </w:r>
      <w:r w:rsidR="00512DBF" w:rsidRPr="006569AC">
        <w:rPr>
          <w:b/>
          <w:sz w:val="28"/>
          <w:szCs w:val="28"/>
        </w:rPr>
        <w:t xml:space="preserve">33 </w:t>
      </w:r>
      <w:r w:rsidR="00512DBF" w:rsidRPr="006569AC">
        <w:rPr>
          <w:sz w:val="28"/>
          <w:szCs w:val="28"/>
        </w:rPr>
        <w:t>чел. (в 2012 г. –</w:t>
      </w:r>
      <w:r w:rsidR="00512DBF" w:rsidRPr="006569AC">
        <w:rPr>
          <w:b/>
          <w:sz w:val="28"/>
          <w:szCs w:val="28"/>
        </w:rPr>
        <w:t>31</w:t>
      </w:r>
      <w:r w:rsidR="00512DBF" w:rsidRPr="006569AC">
        <w:rPr>
          <w:sz w:val="28"/>
          <w:szCs w:val="28"/>
        </w:rPr>
        <w:t>, 2011-</w:t>
      </w:r>
      <w:r w:rsidR="00512DBF" w:rsidRPr="006569AC">
        <w:rPr>
          <w:b/>
          <w:sz w:val="28"/>
          <w:szCs w:val="28"/>
        </w:rPr>
        <w:t>27</w:t>
      </w:r>
      <w:r w:rsidR="00512DBF" w:rsidRPr="006569AC">
        <w:rPr>
          <w:sz w:val="28"/>
          <w:szCs w:val="28"/>
        </w:rPr>
        <w:t>)</w:t>
      </w:r>
    </w:p>
    <w:p w:rsidR="00512DBF" w:rsidRDefault="00512DBF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0910" w:rsidRPr="006569AC" w:rsidRDefault="00206652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E657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995A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Уровень образования </w:t>
      </w:r>
      <w:proofErr w:type="spellStart"/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срециалистов</w:t>
      </w:r>
      <w:proofErr w:type="spellEnd"/>
      <w:r w:rsidR="00730910" w:rsidRPr="006569A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730910" w:rsidRPr="006569AC" w:rsidRDefault="00730910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Имеют высшее образование в 201</w:t>
      </w:r>
      <w:r w:rsidR="00004A04" w:rsidRPr="006569AC">
        <w:rPr>
          <w:rFonts w:ascii="Times New Roman" w:hAnsi="Times New Roman" w:cs="Times New Roman"/>
          <w:sz w:val="28"/>
          <w:szCs w:val="28"/>
        </w:rPr>
        <w:t>3</w:t>
      </w:r>
      <w:r w:rsidRPr="006569A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04A04" w:rsidRPr="006569AC">
        <w:rPr>
          <w:rFonts w:ascii="Times New Roman" w:hAnsi="Times New Roman" w:cs="Times New Roman"/>
          <w:sz w:val="28"/>
          <w:szCs w:val="28"/>
        </w:rPr>
        <w:t>–19</w:t>
      </w:r>
      <w:r w:rsidR="00630906" w:rsidRPr="006569AC">
        <w:rPr>
          <w:rFonts w:ascii="Times New Roman" w:hAnsi="Times New Roman" w:cs="Times New Roman"/>
          <w:sz w:val="28"/>
          <w:szCs w:val="28"/>
        </w:rPr>
        <w:t xml:space="preserve">чел. </w:t>
      </w:r>
      <w:r w:rsidR="006569AC">
        <w:rPr>
          <w:rFonts w:ascii="Times New Roman" w:hAnsi="Times New Roman" w:cs="Times New Roman"/>
          <w:sz w:val="28"/>
          <w:szCs w:val="28"/>
        </w:rPr>
        <w:t>(</w:t>
      </w:r>
      <w:r w:rsidR="006569AC" w:rsidRPr="006569AC">
        <w:rPr>
          <w:rFonts w:ascii="Times New Roman" w:hAnsi="Times New Roman" w:cs="Times New Roman"/>
          <w:b/>
          <w:sz w:val="28"/>
          <w:szCs w:val="28"/>
        </w:rPr>
        <w:t>17%)</w:t>
      </w:r>
      <w:r w:rsidR="00630906" w:rsidRPr="006569AC">
        <w:rPr>
          <w:rFonts w:ascii="Times New Roman" w:hAnsi="Times New Roman" w:cs="Times New Roman"/>
          <w:b/>
          <w:sz w:val="28"/>
          <w:szCs w:val="28"/>
        </w:rPr>
        <w:t>(</w:t>
      </w:r>
      <w:r w:rsidRPr="006569AC">
        <w:rPr>
          <w:rFonts w:ascii="Times New Roman" w:hAnsi="Times New Roman" w:cs="Times New Roman"/>
          <w:sz w:val="28"/>
          <w:szCs w:val="28"/>
        </w:rPr>
        <w:t>в 201</w:t>
      </w:r>
      <w:r w:rsidR="00004A04" w:rsidRPr="006569AC">
        <w:rPr>
          <w:rFonts w:ascii="Times New Roman" w:hAnsi="Times New Roman" w:cs="Times New Roman"/>
          <w:sz w:val="28"/>
          <w:szCs w:val="28"/>
        </w:rPr>
        <w:t>2</w:t>
      </w:r>
      <w:r w:rsidRPr="006569AC">
        <w:rPr>
          <w:rFonts w:ascii="Times New Roman" w:hAnsi="Times New Roman" w:cs="Times New Roman"/>
          <w:sz w:val="28"/>
          <w:szCs w:val="28"/>
        </w:rPr>
        <w:t xml:space="preserve"> году - </w:t>
      </w:r>
      <w:r w:rsidRPr="006569AC">
        <w:rPr>
          <w:rFonts w:ascii="Times New Roman" w:hAnsi="Times New Roman" w:cs="Times New Roman"/>
          <w:b/>
          <w:sz w:val="28"/>
          <w:szCs w:val="28"/>
        </w:rPr>
        <w:t>2</w:t>
      </w:r>
      <w:r w:rsidR="00ED594A" w:rsidRPr="006569AC">
        <w:rPr>
          <w:rFonts w:ascii="Times New Roman" w:hAnsi="Times New Roman" w:cs="Times New Roman"/>
          <w:b/>
          <w:sz w:val="28"/>
          <w:szCs w:val="28"/>
        </w:rPr>
        <w:t>3</w:t>
      </w:r>
      <w:r w:rsidR="002C4AF4" w:rsidRPr="006569AC">
        <w:rPr>
          <w:rFonts w:ascii="Times New Roman" w:hAnsi="Times New Roman" w:cs="Times New Roman"/>
          <w:sz w:val="28"/>
          <w:szCs w:val="28"/>
        </w:rPr>
        <w:t>, в 2011г.-</w:t>
      </w:r>
      <w:r w:rsidR="00AF36B2" w:rsidRPr="006569AC">
        <w:rPr>
          <w:rFonts w:ascii="Times New Roman" w:hAnsi="Times New Roman" w:cs="Times New Roman"/>
          <w:sz w:val="28"/>
          <w:szCs w:val="28"/>
        </w:rPr>
        <w:t>18</w:t>
      </w:r>
      <w:r w:rsidRPr="006569AC">
        <w:rPr>
          <w:rFonts w:ascii="Times New Roman" w:hAnsi="Times New Roman" w:cs="Times New Roman"/>
          <w:sz w:val="28"/>
          <w:szCs w:val="28"/>
        </w:rPr>
        <w:t>).</w:t>
      </w:r>
    </w:p>
    <w:p w:rsidR="00730910" w:rsidRPr="006569AC" w:rsidRDefault="00730910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Имеют ср</w:t>
      </w:r>
      <w:r w:rsidR="00E06E87" w:rsidRPr="006569AC">
        <w:rPr>
          <w:rFonts w:ascii="Times New Roman" w:hAnsi="Times New Roman" w:cs="Times New Roman"/>
          <w:sz w:val="28"/>
          <w:szCs w:val="28"/>
        </w:rPr>
        <w:t>едне</w:t>
      </w:r>
      <w:r w:rsidR="00CE15D4">
        <w:rPr>
          <w:rFonts w:ascii="Times New Roman" w:hAnsi="Times New Roman" w:cs="Times New Roman"/>
          <w:sz w:val="28"/>
          <w:szCs w:val="28"/>
        </w:rPr>
        <w:t xml:space="preserve">е </w:t>
      </w:r>
      <w:r w:rsidR="00E06E87" w:rsidRPr="006569AC">
        <w:rPr>
          <w:rFonts w:ascii="Times New Roman" w:hAnsi="Times New Roman" w:cs="Times New Roman"/>
          <w:sz w:val="28"/>
          <w:szCs w:val="28"/>
        </w:rPr>
        <w:t>специальное</w:t>
      </w:r>
      <w:r w:rsidR="007E657F">
        <w:rPr>
          <w:rFonts w:ascii="Times New Roman" w:hAnsi="Times New Roman" w:cs="Times New Roman"/>
          <w:sz w:val="28"/>
          <w:szCs w:val="28"/>
        </w:rPr>
        <w:t xml:space="preserve"> </w:t>
      </w:r>
      <w:r w:rsidR="00AF36B2" w:rsidRPr="006569AC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6569AC">
        <w:rPr>
          <w:rFonts w:ascii="Times New Roman" w:hAnsi="Times New Roman" w:cs="Times New Roman"/>
          <w:sz w:val="28"/>
          <w:szCs w:val="28"/>
        </w:rPr>
        <w:t xml:space="preserve">– </w:t>
      </w:r>
      <w:r w:rsidR="00004A04" w:rsidRPr="006569AC">
        <w:rPr>
          <w:rFonts w:ascii="Times New Roman" w:hAnsi="Times New Roman" w:cs="Times New Roman"/>
          <w:sz w:val="28"/>
          <w:szCs w:val="28"/>
        </w:rPr>
        <w:t>58</w:t>
      </w:r>
      <w:r w:rsidR="00630906" w:rsidRPr="006569AC">
        <w:rPr>
          <w:rFonts w:ascii="Times New Roman" w:hAnsi="Times New Roman" w:cs="Times New Roman"/>
          <w:sz w:val="28"/>
          <w:szCs w:val="28"/>
        </w:rPr>
        <w:t xml:space="preserve"> чел</w:t>
      </w:r>
      <w:r w:rsidR="00630906" w:rsidRPr="00CE15D4">
        <w:rPr>
          <w:rFonts w:ascii="Times New Roman" w:hAnsi="Times New Roman" w:cs="Times New Roman"/>
          <w:b/>
          <w:sz w:val="28"/>
          <w:szCs w:val="28"/>
        </w:rPr>
        <w:t>.</w:t>
      </w:r>
      <w:r w:rsidR="00CE15D4" w:rsidRPr="00CE15D4">
        <w:rPr>
          <w:rFonts w:ascii="Times New Roman" w:hAnsi="Times New Roman" w:cs="Times New Roman"/>
          <w:b/>
          <w:sz w:val="28"/>
          <w:szCs w:val="28"/>
        </w:rPr>
        <w:t>(51 %)</w:t>
      </w:r>
      <w:r w:rsidR="00630906" w:rsidRPr="006569AC">
        <w:rPr>
          <w:rFonts w:ascii="Times New Roman" w:hAnsi="Times New Roman" w:cs="Times New Roman"/>
          <w:sz w:val="28"/>
          <w:szCs w:val="28"/>
        </w:rPr>
        <w:t xml:space="preserve"> (</w:t>
      </w:r>
      <w:r w:rsidRPr="006569AC">
        <w:rPr>
          <w:rFonts w:ascii="Times New Roman" w:hAnsi="Times New Roman" w:cs="Times New Roman"/>
          <w:sz w:val="28"/>
          <w:szCs w:val="28"/>
        </w:rPr>
        <w:t>в 201</w:t>
      </w:r>
      <w:r w:rsidR="00004A04" w:rsidRPr="006569AC">
        <w:rPr>
          <w:rFonts w:ascii="Times New Roman" w:hAnsi="Times New Roman" w:cs="Times New Roman"/>
          <w:sz w:val="28"/>
          <w:szCs w:val="28"/>
        </w:rPr>
        <w:t>2</w:t>
      </w:r>
      <w:r w:rsidR="00AF36B2" w:rsidRPr="006569AC">
        <w:rPr>
          <w:rFonts w:ascii="Times New Roman" w:hAnsi="Times New Roman" w:cs="Times New Roman"/>
          <w:sz w:val="28"/>
          <w:szCs w:val="28"/>
        </w:rPr>
        <w:t>г.</w:t>
      </w:r>
      <w:r w:rsidRPr="006569AC">
        <w:rPr>
          <w:rFonts w:ascii="Times New Roman" w:hAnsi="Times New Roman" w:cs="Times New Roman"/>
          <w:sz w:val="28"/>
          <w:szCs w:val="28"/>
        </w:rPr>
        <w:t>-4</w:t>
      </w:r>
      <w:r w:rsidR="00004A04" w:rsidRPr="006569AC">
        <w:rPr>
          <w:rFonts w:ascii="Times New Roman" w:hAnsi="Times New Roman" w:cs="Times New Roman"/>
          <w:sz w:val="28"/>
          <w:szCs w:val="28"/>
        </w:rPr>
        <w:t>4</w:t>
      </w:r>
      <w:r w:rsidR="00AF36B2" w:rsidRPr="006569AC">
        <w:rPr>
          <w:rFonts w:ascii="Times New Roman" w:hAnsi="Times New Roman" w:cs="Times New Roman"/>
          <w:sz w:val="28"/>
          <w:szCs w:val="28"/>
        </w:rPr>
        <w:t>, в 2011 г.</w:t>
      </w:r>
      <w:r w:rsidR="009E483D" w:rsidRPr="006569AC">
        <w:rPr>
          <w:rFonts w:ascii="Times New Roman" w:hAnsi="Times New Roman" w:cs="Times New Roman"/>
          <w:sz w:val="28"/>
          <w:szCs w:val="28"/>
        </w:rPr>
        <w:t>-</w:t>
      </w:r>
      <w:r w:rsidR="00AF36B2" w:rsidRPr="006569AC">
        <w:rPr>
          <w:rFonts w:ascii="Times New Roman" w:hAnsi="Times New Roman" w:cs="Times New Roman"/>
          <w:sz w:val="28"/>
          <w:szCs w:val="28"/>
        </w:rPr>
        <w:t>46</w:t>
      </w:r>
      <w:r w:rsidRPr="006569AC">
        <w:rPr>
          <w:rFonts w:ascii="Times New Roman" w:hAnsi="Times New Roman" w:cs="Times New Roman"/>
          <w:sz w:val="28"/>
          <w:szCs w:val="28"/>
        </w:rPr>
        <w:t>)</w:t>
      </w:r>
      <w:r w:rsidR="00A90685" w:rsidRPr="006569AC">
        <w:rPr>
          <w:rFonts w:ascii="Times New Roman" w:hAnsi="Times New Roman" w:cs="Times New Roman"/>
          <w:sz w:val="28"/>
          <w:szCs w:val="28"/>
        </w:rPr>
        <w:t>.</w:t>
      </w:r>
    </w:p>
    <w:p w:rsidR="00E06E87" w:rsidRDefault="00E06E87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Средне</w:t>
      </w:r>
      <w:r w:rsidR="006569AC" w:rsidRPr="006569AC">
        <w:rPr>
          <w:rFonts w:ascii="Times New Roman" w:hAnsi="Times New Roman" w:cs="Times New Roman"/>
          <w:sz w:val="28"/>
          <w:szCs w:val="28"/>
        </w:rPr>
        <w:t>е</w:t>
      </w:r>
      <w:r w:rsidRPr="006569AC">
        <w:rPr>
          <w:rFonts w:ascii="Times New Roman" w:hAnsi="Times New Roman" w:cs="Times New Roman"/>
          <w:sz w:val="28"/>
          <w:szCs w:val="28"/>
        </w:rPr>
        <w:t xml:space="preserve"> специальное профессиональное</w:t>
      </w:r>
      <w:r w:rsidR="006569AC" w:rsidRPr="006569AC">
        <w:rPr>
          <w:rFonts w:ascii="Times New Roman" w:hAnsi="Times New Roman" w:cs="Times New Roman"/>
          <w:sz w:val="28"/>
          <w:szCs w:val="28"/>
        </w:rPr>
        <w:t xml:space="preserve"> </w:t>
      </w:r>
      <w:r w:rsidR="00AF36B2" w:rsidRPr="006569AC">
        <w:rPr>
          <w:rFonts w:ascii="Times New Roman" w:hAnsi="Times New Roman" w:cs="Times New Roman"/>
          <w:sz w:val="28"/>
          <w:szCs w:val="28"/>
        </w:rPr>
        <w:t>в 2013 году – 32</w:t>
      </w:r>
      <w:r w:rsidR="006569AC" w:rsidRPr="006569AC">
        <w:rPr>
          <w:rFonts w:ascii="Times New Roman" w:hAnsi="Times New Roman" w:cs="Times New Roman"/>
          <w:sz w:val="28"/>
          <w:szCs w:val="28"/>
        </w:rPr>
        <w:t xml:space="preserve"> чел. </w:t>
      </w:r>
      <w:r w:rsidR="00CE15D4" w:rsidRPr="00CE15D4">
        <w:rPr>
          <w:rFonts w:ascii="Times New Roman" w:hAnsi="Times New Roman" w:cs="Times New Roman"/>
          <w:b/>
          <w:sz w:val="28"/>
          <w:szCs w:val="28"/>
        </w:rPr>
        <w:t>(28%)</w:t>
      </w:r>
      <w:r w:rsidR="00CE15D4">
        <w:rPr>
          <w:rFonts w:ascii="Times New Roman" w:hAnsi="Times New Roman" w:cs="Times New Roman"/>
          <w:sz w:val="28"/>
          <w:szCs w:val="28"/>
        </w:rPr>
        <w:t xml:space="preserve"> </w:t>
      </w:r>
      <w:r w:rsidR="00AF36B2" w:rsidRPr="006569AC">
        <w:rPr>
          <w:rFonts w:ascii="Times New Roman" w:hAnsi="Times New Roman" w:cs="Times New Roman"/>
          <w:sz w:val="28"/>
          <w:szCs w:val="28"/>
        </w:rPr>
        <w:t>(в 2012 г.-</w:t>
      </w:r>
      <w:r w:rsidR="00ED594A" w:rsidRPr="006569AC">
        <w:rPr>
          <w:rFonts w:ascii="Times New Roman" w:hAnsi="Times New Roman" w:cs="Times New Roman"/>
          <w:b/>
          <w:sz w:val="28"/>
          <w:szCs w:val="28"/>
        </w:rPr>
        <w:t>26</w:t>
      </w:r>
      <w:r w:rsidR="00AF36B2" w:rsidRPr="006569AC">
        <w:rPr>
          <w:rFonts w:ascii="Times New Roman" w:hAnsi="Times New Roman" w:cs="Times New Roman"/>
          <w:sz w:val="28"/>
          <w:szCs w:val="28"/>
        </w:rPr>
        <w:t>, в 2011 г.-17).</w:t>
      </w:r>
    </w:p>
    <w:p w:rsidR="00E1474D" w:rsidRPr="005339F4" w:rsidRDefault="00E1474D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F4">
        <w:rPr>
          <w:rFonts w:ascii="Times New Roman" w:hAnsi="Times New Roman" w:cs="Times New Roman"/>
          <w:b/>
          <w:sz w:val="28"/>
          <w:szCs w:val="28"/>
        </w:rPr>
        <w:t>61% творческих работников не имеют необходимого уровня образования</w:t>
      </w:r>
    </w:p>
    <w:p w:rsidR="00E1474D" w:rsidRDefault="00E1474D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F4">
        <w:rPr>
          <w:rFonts w:ascii="Times New Roman" w:hAnsi="Times New Roman" w:cs="Times New Roman"/>
          <w:b/>
          <w:sz w:val="28"/>
          <w:szCs w:val="28"/>
        </w:rPr>
        <w:t>32% работают на базе общего среднего образования!</w:t>
      </w:r>
    </w:p>
    <w:p w:rsidR="005339F4" w:rsidRPr="005339F4" w:rsidRDefault="005339F4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F4" w:rsidRPr="006569AC" w:rsidRDefault="005339F4" w:rsidP="005339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 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Ведется работа по повышению образовательного уровня работников  отрасли:</w:t>
      </w:r>
    </w:p>
    <w:p w:rsidR="005339F4" w:rsidRPr="006569AC" w:rsidRDefault="005339F4" w:rsidP="005339F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9F4" w:rsidRPr="006569AC" w:rsidRDefault="005339F4" w:rsidP="005339F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Повышают образовательный уровень </w:t>
      </w:r>
      <w:r w:rsidRPr="00CE15D4">
        <w:rPr>
          <w:rFonts w:ascii="Times New Roman" w:hAnsi="Times New Roman" w:cs="Times New Roman"/>
          <w:b/>
          <w:sz w:val="28"/>
          <w:szCs w:val="28"/>
        </w:rPr>
        <w:t>заочно в 2013 г. - 7 специалистов: 3 - в колледже культуры, 2 – в педагогическом  колледже, 2 чел – в КГУ</w:t>
      </w:r>
      <w:r w:rsidRPr="006569AC">
        <w:rPr>
          <w:rFonts w:ascii="Times New Roman" w:hAnsi="Times New Roman" w:cs="Times New Roman"/>
          <w:sz w:val="28"/>
          <w:szCs w:val="28"/>
        </w:rPr>
        <w:t>.</w:t>
      </w:r>
    </w:p>
    <w:p w:rsidR="005339F4" w:rsidRPr="006569AC" w:rsidRDefault="005339F4" w:rsidP="005339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9F4" w:rsidRPr="006569AC" w:rsidRDefault="005339F4" w:rsidP="005339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2012г. обучается заочно в </w:t>
      </w:r>
      <w:proofErr w:type="spellStart"/>
      <w:r w:rsidRPr="006569AC">
        <w:rPr>
          <w:rFonts w:ascii="Times New Roman" w:hAnsi="Times New Roman" w:cs="Times New Roman"/>
          <w:i/>
          <w:sz w:val="28"/>
          <w:szCs w:val="28"/>
        </w:rPr>
        <w:t>СПУЗах</w:t>
      </w:r>
      <w:proofErr w:type="spellEnd"/>
      <w:r w:rsidRPr="006569AC">
        <w:rPr>
          <w:rFonts w:ascii="Times New Roman" w:hAnsi="Times New Roman" w:cs="Times New Roman"/>
          <w:i/>
          <w:sz w:val="28"/>
          <w:szCs w:val="28"/>
        </w:rPr>
        <w:t xml:space="preserve"> 6 чел, в  ВУЗах - 5 чел, из них в </w:t>
      </w:r>
      <w:proofErr w:type="spellStart"/>
      <w:r w:rsidRPr="006569AC">
        <w:rPr>
          <w:rFonts w:ascii="Times New Roman" w:hAnsi="Times New Roman" w:cs="Times New Roman"/>
          <w:i/>
          <w:sz w:val="28"/>
          <w:szCs w:val="28"/>
        </w:rPr>
        <w:t>СПУЗах</w:t>
      </w:r>
      <w:proofErr w:type="spellEnd"/>
      <w:r w:rsidRPr="006569AC">
        <w:rPr>
          <w:rFonts w:ascii="Times New Roman" w:hAnsi="Times New Roman" w:cs="Times New Roman"/>
          <w:i/>
          <w:sz w:val="28"/>
          <w:szCs w:val="28"/>
        </w:rPr>
        <w:t xml:space="preserve"> культуры и искусства –5чел., в  ВУЗах культуры и искусства  - 5чел. </w:t>
      </w:r>
    </w:p>
    <w:p w:rsidR="005339F4" w:rsidRPr="006569AC" w:rsidRDefault="005339F4" w:rsidP="005339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39F4" w:rsidRPr="006569AC" w:rsidRDefault="005339F4" w:rsidP="005339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69AC">
        <w:rPr>
          <w:rFonts w:ascii="Times New Roman" w:eastAsia="Times New Roman" w:hAnsi="Times New Roman" w:cs="Times New Roman"/>
          <w:i/>
          <w:sz w:val="28"/>
          <w:szCs w:val="28"/>
        </w:rPr>
        <w:t xml:space="preserve">В 2011г. обучается  в СПУЗах3 чел, в  ВУЗах - 3 чел, из них в </w:t>
      </w:r>
      <w:proofErr w:type="spellStart"/>
      <w:r w:rsidRPr="006569AC">
        <w:rPr>
          <w:rFonts w:ascii="Times New Roman" w:eastAsia="Times New Roman" w:hAnsi="Times New Roman" w:cs="Times New Roman"/>
          <w:i/>
          <w:sz w:val="28"/>
          <w:szCs w:val="28"/>
        </w:rPr>
        <w:t>СПУЗах</w:t>
      </w:r>
      <w:proofErr w:type="spellEnd"/>
      <w:r w:rsidRPr="006569AC">
        <w:rPr>
          <w:rFonts w:ascii="Times New Roman" w:eastAsia="Times New Roman" w:hAnsi="Times New Roman" w:cs="Times New Roman"/>
          <w:i/>
          <w:sz w:val="28"/>
          <w:szCs w:val="28"/>
        </w:rPr>
        <w:t xml:space="preserve"> культуры и искусства - 2 чел.,  ВУЗах культуры и искусства  - 2 чел. </w:t>
      </w:r>
    </w:p>
    <w:p w:rsidR="005339F4" w:rsidRPr="006569AC" w:rsidRDefault="005339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5791F" w:rsidRDefault="0025791F" w:rsidP="002579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7E657F"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</w:t>
      </w: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7E65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="006569AC"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Повышение профессионального уровня работников</w:t>
      </w:r>
    </w:p>
    <w:p w:rsidR="00A25820" w:rsidRPr="006569AC" w:rsidRDefault="00A25820" w:rsidP="002579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91F" w:rsidRPr="006569AC" w:rsidRDefault="0025791F" w:rsidP="004426C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Большое внимание было уделено повышению профессионального уровня работников отрасли: </w:t>
      </w:r>
      <w:r w:rsidRPr="006569AC">
        <w:rPr>
          <w:rFonts w:ascii="Times New Roman" w:hAnsi="Times New Roman" w:cs="Times New Roman"/>
          <w:b/>
          <w:sz w:val="28"/>
          <w:szCs w:val="28"/>
        </w:rPr>
        <w:t>24</w:t>
      </w:r>
      <w:r w:rsidRPr="006569AC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CE15D4">
        <w:rPr>
          <w:rFonts w:ascii="Times New Roman" w:hAnsi="Times New Roman" w:cs="Times New Roman"/>
          <w:b/>
          <w:sz w:val="28"/>
          <w:szCs w:val="28"/>
        </w:rPr>
        <w:t>прошли курсовую переподготовку</w:t>
      </w:r>
      <w:r w:rsidRPr="006569AC">
        <w:rPr>
          <w:rFonts w:ascii="Times New Roman" w:hAnsi="Times New Roman" w:cs="Times New Roman"/>
          <w:sz w:val="28"/>
          <w:szCs w:val="28"/>
        </w:rPr>
        <w:t xml:space="preserve"> </w:t>
      </w:r>
      <w:r w:rsidR="00CE15D4">
        <w:rPr>
          <w:rFonts w:ascii="Times New Roman" w:hAnsi="Times New Roman" w:cs="Times New Roman"/>
          <w:sz w:val="28"/>
          <w:szCs w:val="28"/>
        </w:rPr>
        <w:t>(</w:t>
      </w:r>
      <w:r w:rsidR="00CE15D4" w:rsidRPr="00CE15D4">
        <w:rPr>
          <w:rFonts w:ascii="Times New Roman" w:hAnsi="Times New Roman" w:cs="Times New Roman"/>
          <w:b/>
          <w:sz w:val="28"/>
          <w:szCs w:val="28"/>
        </w:rPr>
        <w:t>на 4 человека больше, чем в 2012 году</w:t>
      </w:r>
      <w:r w:rsidR="00CE15D4">
        <w:rPr>
          <w:rFonts w:ascii="Times New Roman" w:hAnsi="Times New Roman" w:cs="Times New Roman"/>
          <w:sz w:val="28"/>
          <w:szCs w:val="28"/>
        </w:rPr>
        <w:t xml:space="preserve">) </w:t>
      </w:r>
      <w:r w:rsidRPr="006569AC">
        <w:rPr>
          <w:rFonts w:ascii="Times New Roman" w:hAnsi="Times New Roman" w:cs="Times New Roman"/>
          <w:sz w:val="28"/>
          <w:szCs w:val="28"/>
        </w:rPr>
        <w:t xml:space="preserve">(в 2012г.-20 чел., в 2011 г.- 26 чел.), </w:t>
      </w:r>
      <w:r w:rsidRPr="006569AC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6569AC">
        <w:rPr>
          <w:rFonts w:ascii="Times New Roman" w:hAnsi="Times New Roman" w:cs="Times New Roman"/>
          <w:sz w:val="28"/>
          <w:szCs w:val="28"/>
        </w:rPr>
        <w:t>посетили семинары</w:t>
      </w:r>
      <w:r w:rsidR="004426C6" w:rsidRPr="006569AC">
        <w:rPr>
          <w:rFonts w:ascii="Times New Roman" w:hAnsi="Times New Roman" w:cs="Times New Roman"/>
          <w:sz w:val="28"/>
          <w:szCs w:val="28"/>
        </w:rPr>
        <w:t>, совещания</w:t>
      </w:r>
      <w:r w:rsidRPr="006569AC">
        <w:rPr>
          <w:rFonts w:ascii="Times New Roman" w:hAnsi="Times New Roman" w:cs="Times New Roman"/>
          <w:sz w:val="28"/>
          <w:szCs w:val="28"/>
        </w:rPr>
        <w:t xml:space="preserve"> в различных учреждениях (В 2012 г. –13 чел., в 2011 г.- 14 чел.). </w:t>
      </w:r>
    </w:p>
    <w:p w:rsidR="005339F4" w:rsidRDefault="005339F4" w:rsidP="004426C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5CD" w:rsidRPr="006569AC" w:rsidRDefault="009325CD" w:rsidP="009325C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Pr="006569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</w:t>
      </w:r>
      <w:r w:rsidR="007E65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</w:t>
      </w: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Оказание оперативной адресной помощи</w:t>
      </w:r>
    </w:p>
    <w:p w:rsidR="009325CD" w:rsidRPr="006569AC" w:rsidRDefault="009325CD" w:rsidP="009325CD">
      <w:pPr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25CD" w:rsidRPr="006569AC" w:rsidRDefault="009325CD" w:rsidP="009325CD">
      <w:pPr>
        <w:spacing w:after="0" w:line="240" w:lineRule="atLeast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Отделом культуры и районными учреждениями культуры  в течение года оказывалась практическая и методическая помощь работникам сельских учреждений культуры. Пров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ились</w:t>
      </w: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тематические</w:t>
      </w: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семинары, семинары – практикумы,  мастер классы,  консультации по различным вопросам организации деятельности учреждений.</w:t>
      </w:r>
    </w:p>
    <w:p w:rsidR="009325CD" w:rsidRPr="006569AC" w:rsidRDefault="009325CD" w:rsidP="00512DBF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Выпущено 11 методических рекомендаци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специалистов сельских учреждений культуры.</w:t>
      </w:r>
    </w:p>
    <w:p w:rsidR="009325CD" w:rsidRPr="006569AC" w:rsidRDefault="00512DBF" w:rsidP="00512DBF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9AC">
        <w:rPr>
          <w:rFonts w:ascii="Times New Roman" w:hAnsi="Times New Roman" w:cs="Times New Roman"/>
          <w:sz w:val="28"/>
          <w:szCs w:val="28"/>
        </w:rPr>
        <w:t>Организация методической помощи носила в большей степени адресный характер.</w:t>
      </w:r>
      <w:r w:rsidR="00A25820">
        <w:rPr>
          <w:rFonts w:ascii="Times New Roman" w:hAnsi="Times New Roman" w:cs="Times New Roman"/>
          <w:sz w:val="28"/>
          <w:szCs w:val="28"/>
        </w:rPr>
        <w:t xml:space="preserve"> </w:t>
      </w:r>
      <w:r w:rsidR="009325CD"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Продолжалась практика оперативной методической помощи и анализа ситуации при посещении специалистами район</w:t>
      </w:r>
      <w:r w:rsidR="009325C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звена  сельских учреждений.</w:t>
      </w:r>
      <w:r w:rsidR="009325CD"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25CD" w:rsidRPr="006569AC">
        <w:rPr>
          <w:rFonts w:ascii="Times New Roman" w:hAnsi="Times New Roman" w:cs="Times New Roman"/>
          <w:sz w:val="28"/>
          <w:szCs w:val="28"/>
        </w:rPr>
        <w:t xml:space="preserve"> В результате 55 выездов </w:t>
      </w:r>
      <w:r>
        <w:rPr>
          <w:rFonts w:ascii="Times New Roman" w:hAnsi="Times New Roman" w:cs="Times New Roman"/>
          <w:sz w:val="28"/>
          <w:szCs w:val="28"/>
        </w:rPr>
        <w:t xml:space="preserve">на места </w:t>
      </w:r>
      <w:r w:rsidR="009325CD" w:rsidRPr="006569AC">
        <w:rPr>
          <w:rFonts w:ascii="Times New Roman" w:hAnsi="Times New Roman" w:cs="Times New Roman"/>
          <w:sz w:val="28"/>
          <w:szCs w:val="28"/>
        </w:rPr>
        <w:t>проведено изучение деятельности 22 структурных подразделения учреждений</w:t>
      </w:r>
      <w:r w:rsidR="009325CD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9325CD" w:rsidRPr="006569AC">
        <w:rPr>
          <w:rFonts w:ascii="Times New Roman" w:hAnsi="Times New Roman" w:cs="Times New Roman"/>
          <w:sz w:val="28"/>
          <w:szCs w:val="28"/>
        </w:rPr>
        <w:t xml:space="preserve"> В 2012 г.- 48, в 2011 г. – 42.</w:t>
      </w:r>
    </w:p>
    <w:p w:rsidR="005339F4" w:rsidRDefault="0025791F" w:rsidP="004426C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Для начинающих специалистов были организованы занятия в «школах» молодых специалистов. </w:t>
      </w:r>
      <w:r w:rsidR="00512DBF"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базе центральной библиотеки работал</w:t>
      </w:r>
      <w:r w:rsidR="00512DB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12DBF"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«Школа передового опыта»</w:t>
      </w:r>
    </w:p>
    <w:p w:rsidR="00512DBF" w:rsidRPr="006569AC" w:rsidRDefault="00512DBF" w:rsidP="004426C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83D" w:rsidRPr="006569AC" w:rsidRDefault="00EB3C07" w:rsidP="00074C51">
      <w:pPr>
        <w:pStyle w:val="ac"/>
        <w:spacing w:before="0" w:beforeAutospacing="0" w:after="0" w:afterAutospacing="0" w:line="240" w:lineRule="atLeast"/>
        <w:jc w:val="both"/>
        <w:rPr>
          <w:i/>
          <w:sz w:val="28"/>
          <w:szCs w:val="28"/>
          <w:u w:val="single"/>
        </w:rPr>
      </w:pPr>
      <w:r w:rsidRPr="006569AC">
        <w:rPr>
          <w:b/>
          <w:i/>
          <w:sz w:val="28"/>
          <w:szCs w:val="28"/>
          <w:u w:val="single"/>
        </w:rPr>
        <w:t>Слайд</w:t>
      </w:r>
      <w:r w:rsidR="00E23FA7" w:rsidRPr="006569AC">
        <w:rPr>
          <w:b/>
          <w:i/>
          <w:sz w:val="28"/>
          <w:szCs w:val="28"/>
          <w:u w:val="single"/>
        </w:rPr>
        <w:t xml:space="preserve"> -</w:t>
      </w:r>
      <w:r w:rsidR="007E657F">
        <w:rPr>
          <w:b/>
          <w:i/>
          <w:sz w:val="28"/>
          <w:szCs w:val="28"/>
          <w:u w:val="single"/>
        </w:rPr>
        <w:t>9</w:t>
      </w:r>
      <w:r w:rsidR="002E77FC" w:rsidRPr="006569AC">
        <w:rPr>
          <w:b/>
          <w:i/>
          <w:sz w:val="28"/>
          <w:szCs w:val="28"/>
          <w:u w:val="single"/>
        </w:rPr>
        <w:t xml:space="preserve"> </w:t>
      </w:r>
      <w:r w:rsidR="00730910" w:rsidRPr="006569AC">
        <w:rPr>
          <w:b/>
          <w:i/>
          <w:sz w:val="28"/>
          <w:szCs w:val="28"/>
          <w:u w:val="single"/>
        </w:rPr>
        <w:t>Средняя заработная плата</w:t>
      </w:r>
      <w:r w:rsidR="00BD303D" w:rsidRPr="006569AC">
        <w:rPr>
          <w:b/>
          <w:i/>
          <w:sz w:val="28"/>
          <w:szCs w:val="28"/>
          <w:u w:val="single"/>
        </w:rPr>
        <w:t xml:space="preserve"> в 201</w:t>
      </w:r>
      <w:r w:rsidR="00F44F14" w:rsidRPr="006569AC">
        <w:rPr>
          <w:b/>
          <w:i/>
          <w:sz w:val="28"/>
          <w:szCs w:val="28"/>
          <w:u w:val="single"/>
        </w:rPr>
        <w:t>3</w:t>
      </w:r>
      <w:r w:rsidR="00BD303D" w:rsidRPr="006569AC">
        <w:rPr>
          <w:b/>
          <w:i/>
          <w:sz w:val="28"/>
          <w:szCs w:val="28"/>
          <w:u w:val="single"/>
        </w:rPr>
        <w:t xml:space="preserve"> году составляет:</w:t>
      </w:r>
    </w:p>
    <w:p w:rsidR="00004A04" w:rsidRPr="006569AC" w:rsidRDefault="009E483D" w:rsidP="00074C51">
      <w:pPr>
        <w:pStyle w:val="ac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u w:val="single"/>
        </w:rPr>
      </w:pPr>
      <w:r w:rsidRPr="006569AC">
        <w:rPr>
          <w:i/>
          <w:sz w:val="28"/>
          <w:szCs w:val="28"/>
          <w:u w:val="single"/>
        </w:rPr>
        <w:t xml:space="preserve">- </w:t>
      </w:r>
      <w:r w:rsidR="00004A04" w:rsidRPr="006569AC">
        <w:rPr>
          <w:sz w:val="28"/>
          <w:szCs w:val="28"/>
        </w:rPr>
        <w:t xml:space="preserve">работников культуры и искусства – </w:t>
      </w:r>
      <w:r w:rsidR="00004A04" w:rsidRPr="006569AC">
        <w:rPr>
          <w:b/>
          <w:sz w:val="28"/>
          <w:szCs w:val="28"/>
        </w:rPr>
        <w:t xml:space="preserve">11352 руб., </w:t>
      </w:r>
      <w:r w:rsidR="00004A04" w:rsidRPr="006569AC">
        <w:rPr>
          <w:sz w:val="28"/>
          <w:szCs w:val="28"/>
        </w:rPr>
        <w:t>(в 2012 г. – 9411 руб.</w:t>
      </w:r>
      <w:r w:rsidR="00F44F14" w:rsidRPr="006569AC">
        <w:rPr>
          <w:sz w:val="28"/>
          <w:szCs w:val="28"/>
        </w:rPr>
        <w:t>, 2011-5800</w:t>
      </w:r>
      <w:r w:rsidR="00004A04" w:rsidRPr="006569AC">
        <w:rPr>
          <w:sz w:val="28"/>
          <w:szCs w:val="28"/>
        </w:rPr>
        <w:t>)</w:t>
      </w:r>
      <w:r w:rsidR="00074C51" w:rsidRPr="006569AC">
        <w:rPr>
          <w:sz w:val="28"/>
          <w:szCs w:val="28"/>
        </w:rPr>
        <w:t>;</w:t>
      </w:r>
    </w:p>
    <w:p w:rsidR="00004A04" w:rsidRPr="006569AC" w:rsidRDefault="009E483D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04A04" w:rsidRPr="006569AC">
        <w:rPr>
          <w:rFonts w:ascii="Times New Roman" w:hAnsi="Times New Roman" w:cs="Times New Roman"/>
          <w:i/>
          <w:sz w:val="28"/>
          <w:szCs w:val="28"/>
        </w:rPr>
        <w:t xml:space="preserve">клубных работников – </w:t>
      </w:r>
      <w:r w:rsidR="00004A04" w:rsidRPr="006569AC">
        <w:rPr>
          <w:rFonts w:ascii="Times New Roman" w:hAnsi="Times New Roman" w:cs="Times New Roman"/>
          <w:b/>
          <w:i/>
          <w:sz w:val="28"/>
          <w:szCs w:val="28"/>
        </w:rPr>
        <w:t>10990</w:t>
      </w:r>
      <w:r w:rsidR="00004A04" w:rsidRPr="006569AC">
        <w:rPr>
          <w:rFonts w:ascii="Times New Roman" w:hAnsi="Times New Roman" w:cs="Times New Roman"/>
          <w:i/>
          <w:sz w:val="28"/>
          <w:szCs w:val="28"/>
        </w:rPr>
        <w:t xml:space="preserve"> руб. (в 2012 г</w:t>
      </w:r>
      <w:r w:rsidR="00004A04" w:rsidRPr="006569A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04A04" w:rsidRPr="006569AC">
        <w:rPr>
          <w:rFonts w:ascii="Times New Roman" w:hAnsi="Times New Roman" w:cs="Times New Roman"/>
          <w:i/>
          <w:sz w:val="28"/>
          <w:szCs w:val="28"/>
        </w:rPr>
        <w:t>7300 руб.</w:t>
      </w:r>
      <w:r w:rsidR="00F44F14" w:rsidRPr="006569AC">
        <w:rPr>
          <w:rFonts w:ascii="Times New Roman" w:hAnsi="Times New Roman" w:cs="Times New Roman"/>
          <w:i/>
          <w:sz w:val="28"/>
          <w:szCs w:val="28"/>
        </w:rPr>
        <w:t>,2011-6600</w:t>
      </w:r>
      <w:r w:rsidR="00004A04" w:rsidRPr="006569AC">
        <w:rPr>
          <w:rFonts w:ascii="Times New Roman" w:hAnsi="Times New Roman" w:cs="Times New Roman"/>
          <w:i/>
          <w:sz w:val="28"/>
          <w:szCs w:val="28"/>
        </w:rPr>
        <w:t>)</w:t>
      </w:r>
      <w:r w:rsidR="00074C51" w:rsidRPr="006569AC">
        <w:rPr>
          <w:rFonts w:ascii="Times New Roman" w:hAnsi="Times New Roman" w:cs="Times New Roman"/>
          <w:i/>
          <w:sz w:val="28"/>
          <w:szCs w:val="28"/>
        </w:rPr>
        <w:t>;</w:t>
      </w:r>
    </w:p>
    <w:p w:rsidR="00BD303D" w:rsidRPr="006569AC" w:rsidRDefault="009E483D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 xml:space="preserve">библиотекарей – </w:t>
      </w:r>
      <w:r w:rsidR="00004A04" w:rsidRPr="006569AC">
        <w:rPr>
          <w:rFonts w:ascii="Times New Roman" w:hAnsi="Times New Roman" w:cs="Times New Roman"/>
          <w:b/>
          <w:i/>
          <w:sz w:val="28"/>
          <w:szCs w:val="28"/>
        </w:rPr>
        <w:t>10990</w:t>
      </w:r>
      <w:r w:rsidR="00BD303D" w:rsidRPr="006569AC">
        <w:rPr>
          <w:rFonts w:ascii="Times New Roman" w:hAnsi="Times New Roman" w:cs="Times New Roman"/>
          <w:b/>
          <w:i/>
          <w:sz w:val="28"/>
          <w:szCs w:val="28"/>
        </w:rPr>
        <w:t>руб.,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 xml:space="preserve"> (в 201</w:t>
      </w:r>
      <w:r w:rsidR="00004A04" w:rsidRPr="006569AC">
        <w:rPr>
          <w:rFonts w:ascii="Times New Roman" w:hAnsi="Times New Roman" w:cs="Times New Roman"/>
          <w:i/>
          <w:sz w:val="28"/>
          <w:szCs w:val="28"/>
        </w:rPr>
        <w:t>2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BD303D" w:rsidRPr="006569A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04A04" w:rsidRPr="006569AC">
        <w:rPr>
          <w:rFonts w:ascii="Times New Roman" w:hAnsi="Times New Roman" w:cs="Times New Roman"/>
          <w:i/>
          <w:sz w:val="28"/>
          <w:szCs w:val="28"/>
        </w:rPr>
        <w:t>71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>00руб.</w:t>
      </w:r>
      <w:r w:rsidR="00F44F14" w:rsidRPr="006569AC">
        <w:rPr>
          <w:rFonts w:ascii="Times New Roman" w:hAnsi="Times New Roman" w:cs="Times New Roman"/>
          <w:i/>
          <w:sz w:val="28"/>
          <w:szCs w:val="28"/>
        </w:rPr>
        <w:t>,2011-6300</w:t>
      </w:r>
      <w:r w:rsidR="00BD303D" w:rsidRPr="006569A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74C51" w:rsidRPr="006569A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D303D" w:rsidRPr="006569AC" w:rsidRDefault="009E483D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- </w:t>
      </w:r>
      <w:r w:rsidR="00BD303D" w:rsidRPr="006569AC">
        <w:rPr>
          <w:rFonts w:ascii="Times New Roman" w:hAnsi="Times New Roman" w:cs="Times New Roman"/>
          <w:sz w:val="28"/>
          <w:szCs w:val="28"/>
        </w:rPr>
        <w:t xml:space="preserve">педагогов ДШИ – </w:t>
      </w:r>
      <w:r w:rsidR="00BD303D" w:rsidRPr="006569AC">
        <w:rPr>
          <w:rFonts w:ascii="Times New Roman" w:hAnsi="Times New Roman" w:cs="Times New Roman"/>
          <w:b/>
          <w:sz w:val="28"/>
          <w:szCs w:val="28"/>
        </w:rPr>
        <w:t>1</w:t>
      </w:r>
      <w:r w:rsidR="00004A04" w:rsidRPr="006569AC">
        <w:rPr>
          <w:rFonts w:ascii="Times New Roman" w:hAnsi="Times New Roman" w:cs="Times New Roman"/>
          <w:b/>
          <w:sz w:val="28"/>
          <w:szCs w:val="28"/>
        </w:rPr>
        <w:t>8589</w:t>
      </w:r>
      <w:r w:rsidR="00BD303D" w:rsidRPr="006569AC">
        <w:rPr>
          <w:rFonts w:ascii="Times New Roman" w:hAnsi="Times New Roman" w:cs="Times New Roman"/>
          <w:b/>
          <w:sz w:val="28"/>
          <w:szCs w:val="28"/>
        </w:rPr>
        <w:t>руб.,</w:t>
      </w:r>
      <w:r w:rsidR="00BD303D" w:rsidRPr="006569AC">
        <w:rPr>
          <w:rFonts w:ascii="Times New Roman" w:hAnsi="Times New Roman" w:cs="Times New Roman"/>
          <w:sz w:val="28"/>
          <w:szCs w:val="28"/>
        </w:rPr>
        <w:t xml:space="preserve"> (в 201</w:t>
      </w:r>
      <w:r w:rsidR="00004A04" w:rsidRPr="006569AC">
        <w:rPr>
          <w:rFonts w:ascii="Times New Roman" w:hAnsi="Times New Roman" w:cs="Times New Roman"/>
          <w:sz w:val="28"/>
          <w:szCs w:val="28"/>
        </w:rPr>
        <w:t>2</w:t>
      </w:r>
      <w:r w:rsidR="00BD303D" w:rsidRPr="006569AC">
        <w:rPr>
          <w:rFonts w:ascii="Times New Roman" w:hAnsi="Times New Roman" w:cs="Times New Roman"/>
          <w:sz w:val="28"/>
          <w:szCs w:val="28"/>
        </w:rPr>
        <w:t>г - 1</w:t>
      </w:r>
      <w:r w:rsidR="00004A04" w:rsidRPr="006569AC">
        <w:rPr>
          <w:rFonts w:ascii="Times New Roman" w:hAnsi="Times New Roman" w:cs="Times New Roman"/>
          <w:sz w:val="28"/>
          <w:szCs w:val="28"/>
        </w:rPr>
        <w:t>33</w:t>
      </w:r>
      <w:r w:rsidR="00BD303D" w:rsidRPr="006569AC">
        <w:rPr>
          <w:rFonts w:ascii="Times New Roman" w:hAnsi="Times New Roman" w:cs="Times New Roman"/>
          <w:sz w:val="28"/>
          <w:szCs w:val="28"/>
        </w:rPr>
        <w:t>00руб.</w:t>
      </w:r>
      <w:r w:rsidR="00F44F14" w:rsidRPr="006569AC">
        <w:rPr>
          <w:rFonts w:ascii="Times New Roman" w:hAnsi="Times New Roman" w:cs="Times New Roman"/>
          <w:sz w:val="28"/>
          <w:szCs w:val="28"/>
        </w:rPr>
        <w:t>,2011-11700</w:t>
      </w:r>
      <w:r w:rsidR="00074C51" w:rsidRPr="006569AC">
        <w:rPr>
          <w:rFonts w:ascii="Times New Roman" w:hAnsi="Times New Roman" w:cs="Times New Roman"/>
          <w:sz w:val="28"/>
          <w:szCs w:val="28"/>
        </w:rPr>
        <w:t>);</w:t>
      </w:r>
    </w:p>
    <w:p w:rsidR="00BD303D" w:rsidRPr="006569AC" w:rsidRDefault="009E483D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 xml:space="preserve">киномехаников – </w:t>
      </w:r>
      <w:r w:rsidR="00004A04" w:rsidRPr="006569AC">
        <w:rPr>
          <w:rFonts w:ascii="Times New Roman" w:hAnsi="Times New Roman" w:cs="Times New Roman"/>
          <w:b/>
          <w:i/>
          <w:sz w:val="28"/>
          <w:szCs w:val="28"/>
        </w:rPr>
        <w:t>5205</w:t>
      </w:r>
      <w:r w:rsidR="00BD303D" w:rsidRPr="006569AC">
        <w:rPr>
          <w:rFonts w:ascii="Times New Roman" w:hAnsi="Times New Roman" w:cs="Times New Roman"/>
          <w:b/>
          <w:i/>
          <w:sz w:val="28"/>
          <w:szCs w:val="28"/>
        </w:rPr>
        <w:t>руб.,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 xml:space="preserve"> (в 201</w:t>
      </w:r>
      <w:r w:rsidR="00004A04" w:rsidRPr="006569AC">
        <w:rPr>
          <w:rFonts w:ascii="Times New Roman" w:hAnsi="Times New Roman" w:cs="Times New Roman"/>
          <w:i/>
          <w:sz w:val="28"/>
          <w:szCs w:val="28"/>
        </w:rPr>
        <w:t>2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BD303D" w:rsidRPr="006569A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>4</w:t>
      </w:r>
      <w:r w:rsidR="00004A04" w:rsidRPr="006569AC">
        <w:rPr>
          <w:rFonts w:ascii="Times New Roman" w:hAnsi="Times New Roman" w:cs="Times New Roman"/>
          <w:i/>
          <w:sz w:val="28"/>
          <w:szCs w:val="28"/>
        </w:rPr>
        <w:t>91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>0руб.</w:t>
      </w:r>
      <w:r w:rsidR="00F44F14" w:rsidRPr="006569AC">
        <w:rPr>
          <w:rFonts w:ascii="Times New Roman" w:hAnsi="Times New Roman" w:cs="Times New Roman"/>
          <w:i/>
          <w:sz w:val="28"/>
          <w:szCs w:val="28"/>
        </w:rPr>
        <w:t>,2011-4330</w:t>
      </w:r>
      <w:r w:rsidR="00BD303D" w:rsidRPr="006569AC">
        <w:rPr>
          <w:rFonts w:ascii="Times New Roman" w:hAnsi="Times New Roman" w:cs="Times New Roman"/>
          <w:i/>
          <w:sz w:val="28"/>
          <w:szCs w:val="28"/>
        </w:rPr>
        <w:t>)</w:t>
      </w:r>
      <w:r w:rsidR="00074C51" w:rsidRPr="006569A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00844" w:rsidRPr="006569AC" w:rsidRDefault="009E483D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- </w:t>
      </w:r>
      <w:r w:rsidR="00BD303D" w:rsidRPr="006569AC">
        <w:rPr>
          <w:rFonts w:ascii="Times New Roman" w:hAnsi="Times New Roman" w:cs="Times New Roman"/>
          <w:sz w:val="28"/>
          <w:szCs w:val="28"/>
        </w:rPr>
        <w:t xml:space="preserve">работников музея </w:t>
      </w:r>
      <w:r w:rsidR="00BD303D" w:rsidRPr="006569A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272FF" w:rsidRPr="006569AC">
        <w:rPr>
          <w:rFonts w:ascii="Times New Roman" w:hAnsi="Times New Roman" w:cs="Times New Roman"/>
          <w:b/>
          <w:sz w:val="28"/>
          <w:szCs w:val="28"/>
        </w:rPr>
        <w:t>1099</w:t>
      </w:r>
      <w:r w:rsidR="00BD303D" w:rsidRPr="006569AC">
        <w:rPr>
          <w:rFonts w:ascii="Times New Roman" w:hAnsi="Times New Roman" w:cs="Times New Roman"/>
          <w:b/>
          <w:sz w:val="28"/>
          <w:szCs w:val="28"/>
        </w:rPr>
        <w:t>0 руб.,</w:t>
      </w:r>
      <w:r w:rsidR="009272FF" w:rsidRPr="006569AC">
        <w:rPr>
          <w:rFonts w:ascii="Times New Roman" w:hAnsi="Times New Roman" w:cs="Times New Roman"/>
          <w:sz w:val="28"/>
          <w:szCs w:val="28"/>
        </w:rPr>
        <w:t xml:space="preserve"> (</w:t>
      </w:r>
      <w:r w:rsidR="00BD303D" w:rsidRPr="006569AC">
        <w:rPr>
          <w:rFonts w:ascii="Times New Roman" w:hAnsi="Times New Roman" w:cs="Times New Roman"/>
          <w:sz w:val="28"/>
          <w:szCs w:val="28"/>
        </w:rPr>
        <w:t>в 201</w:t>
      </w:r>
      <w:r w:rsidR="00004A04" w:rsidRPr="006569AC">
        <w:rPr>
          <w:rFonts w:ascii="Times New Roman" w:hAnsi="Times New Roman" w:cs="Times New Roman"/>
          <w:sz w:val="28"/>
          <w:szCs w:val="28"/>
        </w:rPr>
        <w:t>2 г.</w:t>
      </w:r>
      <w:r w:rsidR="00BD303D" w:rsidRPr="006569AC">
        <w:rPr>
          <w:rFonts w:ascii="Times New Roman" w:hAnsi="Times New Roman" w:cs="Times New Roman"/>
          <w:sz w:val="28"/>
          <w:szCs w:val="28"/>
        </w:rPr>
        <w:t xml:space="preserve"> - </w:t>
      </w:r>
      <w:r w:rsidR="00004A04" w:rsidRPr="006569AC">
        <w:rPr>
          <w:rFonts w:ascii="Times New Roman" w:hAnsi="Times New Roman" w:cs="Times New Roman"/>
          <w:sz w:val="28"/>
          <w:szCs w:val="28"/>
        </w:rPr>
        <w:t>7100</w:t>
      </w:r>
      <w:r w:rsidR="00BD303D" w:rsidRPr="006569AC">
        <w:rPr>
          <w:rFonts w:ascii="Times New Roman" w:hAnsi="Times New Roman" w:cs="Times New Roman"/>
          <w:sz w:val="28"/>
          <w:szCs w:val="28"/>
        </w:rPr>
        <w:t xml:space="preserve"> руб.</w:t>
      </w:r>
      <w:r w:rsidR="00F44F14" w:rsidRPr="006569AC">
        <w:rPr>
          <w:rFonts w:ascii="Times New Roman" w:hAnsi="Times New Roman" w:cs="Times New Roman"/>
          <w:sz w:val="28"/>
          <w:szCs w:val="28"/>
        </w:rPr>
        <w:t>,2011-6300</w:t>
      </w:r>
      <w:r w:rsidR="00BD303D" w:rsidRPr="006569AC">
        <w:rPr>
          <w:rFonts w:ascii="Times New Roman" w:hAnsi="Times New Roman" w:cs="Times New Roman"/>
          <w:sz w:val="28"/>
          <w:szCs w:val="28"/>
        </w:rPr>
        <w:t>)</w:t>
      </w:r>
      <w:r w:rsidR="00074C51" w:rsidRPr="006569AC">
        <w:rPr>
          <w:rFonts w:ascii="Times New Roman" w:hAnsi="Times New Roman" w:cs="Times New Roman"/>
          <w:sz w:val="28"/>
          <w:szCs w:val="28"/>
        </w:rPr>
        <w:t>.</w:t>
      </w:r>
    </w:p>
    <w:p w:rsidR="00E00844" w:rsidRPr="006569AC" w:rsidRDefault="00E00844" w:rsidP="005339F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В течение 2013 года вопросы деятельности учреждений культуры были рассмотрены  на заседаниях районной  Думы 5 раз, на совещаниях с главами сельсоветов – 3 раза, на аппаратных совещаниях у главы района 9  раз.</w:t>
      </w:r>
    </w:p>
    <w:p w:rsidR="006112EF" w:rsidRPr="006569AC" w:rsidRDefault="006112EF" w:rsidP="006112EF">
      <w:pPr>
        <w:pStyle w:val="a9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учреждений культуры в 2013 году была направлена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реализацию задач, поставленных целевыми программами в сфере культуры </w:t>
      </w:r>
      <w:r w:rsidRPr="00F0656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</w:t>
      </w:r>
      <w:r w:rsidR="00F06562" w:rsidRPr="00F0656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«Улучшение условий и охраны труда в Белозерском районе на 2012 – 2014 годы»,</w:t>
      </w:r>
      <w:r w:rsidR="00F065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AC">
        <w:rPr>
          <w:b/>
          <w:sz w:val="28"/>
          <w:szCs w:val="28"/>
        </w:rPr>
        <w:t>«Сохранение и развитие культуры Белозерского района на 2013-2015 годы»</w:t>
      </w:r>
      <w:r>
        <w:rPr>
          <w:b/>
          <w:sz w:val="28"/>
          <w:szCs w:val="28"/>
        </w:rPr>
        <w:t xml:space="preserve">, </w:t>
      </w:r>
      <w:r w:rsidRPr="006569AC">
        <w:rPr>
          <w:b/>
          <w:sz w:val="28"/>
          <w:szCs w:val="28"/>
        </w:rPr>
        <w:t>«Пожарная безопасность учреждений культуры Белозерского района</w:t>
      </w:r>
      <w:r w:rsidRPr="006569AC">
        <w:rPr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 и межведомственными программами и тематическими планами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112EF" w:rsidRPr="006569AC" w:rsidRDefault="006112EF" w:rsidP="006112EF">
      <w:pPr>
        <w:pStyle w:val="a9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- духовно-нравственное и патриотическое воспитание населения;  </w:t>
      </w:r>
    </w:p>
    <w:p w:rsidR="006112EF" w:rsidRPr="006569AC" w:rsidRDefault="006112EF" w:rsidP="006112EF">
      <w:pPr>
        <w:pStyle w:val="a9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единого культурного пространства; </w:t>
      </w:r>
    </w:p>
    <w:p w:rsidR="006112EF" w:rsidRPr="006569AC" w:rsidRDefault="006112EF" w:rsidP="006112EF">
      <w:pPr>
        <w:pStyle w:val="a9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>- сохранение и развитие традиционного народного и худож</w:t>
      </w:r>
      <w:bookmarkStart w:id="0" w:name="_GoBack"/>
      <w:bookmarkEnd w:id="0"/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ественного творчества; </w:t>
      </w:r>
    </w:p>
    <w:p w:rsidR="006112EF" w:rsidRPr="006569AC" w:rsidRDefault="006112EF" w:rsidP="006112EF">
      <w:pPr>
        <w:pStyle w:val="a9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>- развитие национальной культуры;</w:t>
      </w:r>
    </w:p>
    <w:p w:rsidR="006112EF" w:rsidRPr="006569AC" w:rsidRDefault="006112EF" w:rsidP="006112EF">
      <w:pPr>
        <w:pStyle w:val="a9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>- формирование у населения потребности в здоровом образе жизни,</w:t>
      </w:r>
    </w:p>
    <w:p w:rsidR="006112EF" w:rsidRPr="006569AC" w:rsidRDefault="006112EF" w:rsidP="006112EF">
      <w:pPr>
        <w:pStyle w:val="a9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равного доступа различных слоёв населения к </w:t>
      </w:r>
      <w:r w:rsidRPr="00F06562">
        <w:rPr>
          <w:rFonts w:ascii="Times New Roman" w:eastAsia="Times New Roman" w:hAnsi="Times New Roman" w:cs="Times New Roman"/>
          <w:sz w:val="28"/>
          <w:szCs w:val="28"/>
        </w:rPr>
        <w:t>продуктам культурной деятельности;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112EF" w:rsidRPr="006569AC" w:rsidRDefault="006112EF" w:rsidP="006112E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задачами, которые решались в 2013 году, являлись:</w:t>
      </w:r>
    </w:p>
    <w:p w:rsidR="006112EF" w:rsidRPr="006569AC" w:rsidRDefault="006112EF" w:rsidP="006112E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- Нормативно-правовое обеспечение деятельности учреждений культуры района, отдела культуры, внедрение отраслевой системы оплаты труда.</w:t>
      </w:r>
    </w:p>
    <w:p w:rsidR="006112EF" w:rsidRPr="006569AC" w:rsidRDefault="006112EF" w:rsidP="006112E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учреждений культуры </w:t>
      </w:r>
    </w:p>
    <w:p w:rsidR="006112EF" w:rsidRPr="006569AC" w:rsidRDefault="006112EF" w:rsidP="006112E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- Содействие созданию безопасных условий функционирования учреждений культуры (Выполнение требований надзорных органов).</w:t>
      </w:r>
    </w:p>
    <w:p w:rsidR="006112EF" w:rsidRDefault="006112EF" w:rsidP="006112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- Повышение уровня профессионализма работников отрасли.</w:t>
      </w:r>
    </w:p>
    <w:p w:rsidR="00EB3C07" w:rsidRPr="006569AC" w:rsidRDefault="00EB3C07" w:rsidP="00B277D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Большая работа проведена по нормативно – правовому обеспечению деятельности учреждений культуры</w:t>
      </w:r>
      <w:r w:rsidR="006112EF">
        <w:rPr>
          <w:rFonts w:ascii="Times New Roman" w:hAnsi="Times New Roman" w:cs="Times New Roman"/>
          <w:sz w:val="28"/>
          <w:szCs w:val="28"/>
        </w:rPr>
        <w:t>.</w:t>
      </w:r>
      <w:r w:rsidRPr="00656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B2D" w:rsidRPr="006569AC" w:rsidRDefault="005C4591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деятельности учреждений культуры нашли отражение знаменательные даты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302C36" w:rsidRPr="006569AC" w:rsidRDefault="00302C36" w:rsidP="006112E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eastAsia="Calibri" w:hAnsi="Times New Roman" w:cs="Times New Roman"/>
          <w:sz w:val="28"/>
          <w:szCs w:val="28"/>
          <w:lang w:eastAsia="en-US"/>
        </w:rPr>
        <w:t>2013 год – это год 70-лети</w:t>
      </w:r>
      <w:r w:rsidR="00FD69F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56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 Курганской области, </w:t>
      </w:r>
      <w:r w:rsidR="005C45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70-летия Сталинградской и Курской битв  </w:t>
      </w:r>
      <w:proofErr w:type="gramStart"/>
      <w:r w:rsidR="005C4591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="005C45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войны, </w:t>
      </w:r>
      <w:r w:rsidRPr="006569AC">
        <w:rPr>
          <w:rFonts w:ascii="Times New Roman" w:eastAsia="Calibri" w:hAnsi="Times New Roman" w:cs="Times New Roman"/>
          <w:sz w:val="28"/>
          <w:szCs w:val="28"/>
          <w:lang w:eastAsia="en-US"/>
        </w:rPr>
        <w:t>20-лети</w:t>
      </w:r>
      <w:r w:rsidR="00FD69F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56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принятия Конституции Российской Федерации</w:t>
      </w:r>
      <w:r w:rsidR="00237790" w:rsidRPr="006569AC">
        <w:rPr>
          <w:rFonts w:ascii="Times New Roman" w:hAnsi="Times New Roman" w:cs="Times New Roman"/>
          <w:sz w:val="28"/>
          <w:szCs w:val="28"/>
        </w:rPr>
        <w:t xml:space="preserve">, 95 </w:t>
      </w:r>
      <w:proofErr w:type="spellStart"/>
      <w:r w:rsidR="00237790" w:rsidRPr="006569AC">
        <w:rPr>
          <w:rFonts w:ascii="Times New Roman" w:hAnsi="Times New Roman" w:cs="Times New Roman"/>
          <w:sz w:val="28"/>
          <w:szCs w:val="28"/>
        </w:rPr>
        <w:t>лети</w:t>
      </w:r>
      <w:r w:rsidR="00FD69F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37790" w:rsidRPr="006569AC">
        <w:rPr>
          <w:rFonts w:ascii="Times New Roman" w:hAnsi="Times New Roman" w:cs="Times New Roman"/>
          <w:sz w:val="28"/>
          <w:szCs w:val="28"/>
        </w:rPr>
        <w:t xml:space="preserve"> ВЛКСМ. </w:t>
      </w:r>
      <w:r w:rsidR="007A1715" w:rsidRPr="006569AC">
        <w:rPr>
          <w:rFonts w:ascii="Times New Roman" w:hAnsi="Times New Roman" w:cs="Times New Roman"/>
          <w:sz w:val="28"/>
          <w:szCs w:val="28"/>
        </w:rPr>
        <w:t>В течение года</w:t>
      </w:r>
      <w:r w:rsidR="004E56E5" w:rsidRPr="006569AC">
        <w:rPr>
          <w:rFonts w:ascii="Times New Roman" w:hAnsi="Times New Roman" w:cs="Times New Roman"/>
          <w:sz w:val="28"/>
          <w:szCs w:val="28"/>
        </w:rPr>
        <w:t xml:space="preserve"> подготовлены и проведены культурно-массовые мероприятия </w:t>
      </w:r>
      <w:proofErr w:type="gramStart"/>
      <w:r w:rsidR="004E56E5" w:rsidRPr="006569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56E5" w:rsidRPr="006569AC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7A1715" w:rsidRPr="006569AC">
        <w:rPr>
          <w:rFonts w:ascii="Times New Roman" w:hAnsi="Times New Roman" w:cs="Times New Roman"/>
          <w:sz w:val="28"/>
          <w:szCs w:val="28"/>
        </w:rPr>
        <w:t>м</w:t>
      </w:r>
      <w:r w:rsidR="004E56E5" w:rsidRPr="006569AC">
        <w:rPr>
          <w:rFonts w:ascii="Times New Roman" w:hAnsi="Times New Roman" w:cs="Times New Roman"/>
          <w:sz w:val="28"/>
          <w:szCs w:val="28"/>
        </w:rPr>
        <w:t xml:space="preserve"> киноматериалов, районные тематические конкурсы в </w:t>
      </w:r>
      <w:proofErr w:type="gramStart"/>
      <w:r w:rsidR="004E56E5" w:rsidRPr="006569AC">
        <w:rPr>
          <w:rFonts w:ascii="Times New Roman" w:hAnsi="Times New Roman" w:cs="Times New Roman"/>
          <w:sz w:val="28"/>
          <w:szCs w:val="28"/>
        </w:rPr>
        <w:t>библиотечной</w:t>
      </w:r>
      <w:proofErr w:type="gramEnd"/>
      <w:r w:rsidR="004E56E5" w:rsidRPr="006569AC">
        <w:rPr>
          <w:rFonts w:ascii="Times New Roman" w:hAnsi="Times New Roman" w:cs="Times New Roman"/>
          <w:sz w:val="28"/>
          <w:szCs w:val="28"/>
        </w:rPr>
        <w:t xml:space="preserve"> и культурно-досуговой сферах</w:t>
      </w:r>
      <w:r w:rsidR="00692F00" w:rsidRPr="006569AC">
        <w:rPr>
          <w:rFonts w:ascii="Times New Roman" w:hAnsi="Times New Roman" w:cs="Times New Roman"/>
          <w:sz w:val="28"/>
          <w:szCs w:val="28"/>
        </w:rPr>
        <w:t>.</w:t>
      </w:r>
    </w:p>
    <w:p w:rsidR="00351986" w:rsidRDefault="00351986" w:rsidP="00540DD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Культурно – досуговая деятельность</w:t>
      </w:r>
    </w:p>
    <w:p w:rsidR="00237790" w:rsidRDefault="00EB3C07" w:rsidP="00B928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E86CD7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– 1</w:t>
      </w:r>
      <w:r w:rsidR="00E86CD7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237790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</w:t>
      </w:r>
      <w:r w:rsidR="00351986" w:rsidRPr="00351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986" w:rsidRDefault="00351986" w:rsidP="00351986">
      <w:pPr>
        <w:tabs>
          <w:tab w:val="left" w:pos="5880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Среди наиболее значимых мероприятий такие как: торжественные мероприятия, посвящённые календарным праздникам, дням воинской Славы, День защиты детей, День молодёжи, День села Белозерское, Новогоднее представление на ёлке Главы района и др. Впервые был успешно организован районный семейный казахский праздник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Наурыз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майрамы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  <w:proofErr w:type="gramEnd"/>
    </w:p>
    <w:p w:rsidR="00540DDE" w:rsidRDefault="00540DDE" w:rsidP="00540D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16 – 18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sz w:val="28"/>
          <w:szCs w:val="28"/>
        </w:rPr>
        <w:t xml:space="preserve">Достойно отметили в районе  Год охраны окружающей среды: подготовлены и проведены культурно-массовые мероприятия, </w:t>
      </w:r>
      <w:proofErr w:type="gramStart"/>
      <w:r w:rsidRPr="006569A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569AC">
        <w:rPr>
          <w:rFonts w:ascii="Times New Roman" w:hAnsi="Times New Roman" w:cs="Times New Roman"/>
          <w:sz w:val="28"/>
          <w:szCs w:val="28"/>
        </w:rPr>
        <w:t xml:space="preserve"> составленного плана мероприятий,  с использованием киноматериалов, конкурсы по библиотечной и культурно-досуговой сфере.  Проведен ряд районных конкурсов: «Экологическое информирование – путь к познанию», «Я с книгой открываю мир природы»</w:t>
      </w:r>
      <w:r>
        <w:rPr>
          <w:rFonts w:ascii="Times New Roman" w:hAnsi="Times New Roman" w:cs="Times New Roman"/>
          <w:sz w:val="28"/>
          <w:szCs w:val="28"/>
        </w:rPr>
        <w:t>, «Деревенские дворики»</w:t>
      </w:r>
      <w:r w:rsidRPr="006569A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В последнем следует отметить реализацию 2-х социально-значимых проектов по созданию зон культурного отдыха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1986" w:rsidRPr="008828E0" w:rsidRDefault="00351986" w:rsidP="00540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8E0">
        <w:rPr>
          <w:rFonts w:ascii="Times New Roman" w:hAnsi="Times New Roman" w:cs="Times New Roman"/>
          <w:sz w:val="28"/>
          <w:szCs w:val="28"/>
        </w:rPr>
        <w:t>За 2013год для жителей района  совместными усилиями учреждений культуры было проведено 6618 мероприятий,  которые посетило  158</w:t>
      </w:r>
      <w:r w:rsidR="007E657F">
        <w:rPr>
          <w:rFonts w:ascii="Times New Roman" w:hAnsi="Times New Roman" w:cs="Times New Roman"/>
          <w:sz w:val="28"/>
          <w:szCs w:val="28"/>
        </w:rPr>
        <w:t xml:space="preserve"> </w:t>
      </w:r>
      <w:r w:rsidRPr="008828E0">
        <w:rPr>
          <w:rFonts w:ascii="Times New Roman" w:hAnsi="Times New Roman" w:cs="Times New Roman"/>
          <w:sz w:val="28"/>
          <w:szCs w:val="28"/>
        </w:rPr>
        <w:t xml:space="preserve">414чел. </w:t>
      </w:r>
    </w:p>
    <w:p w:rsidR="00351986" w:rsidRPr="006569AC" w:rsidRDefault="00351986" w:rsidP="00351986">
      <w:pPr>
        <w:tabs>
          <w:tab w:val="left" w:pos="5880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19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Проведено массовых мероприятий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076"/>
      </w:tblGrid>
      <w:tr w:rsidR="00351986" w:rsidRPr="006569AC" w:rsidTr="007E657F">
        <w:trPr>
          <w:trHeight w:val="409"/>
        </w:trPr>
        <w:tc>
          <w:tcPr>
            <w:tcW w:w="1242" w:type="dxa"/>
            <w:tcBorders>
              <w:righ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ind w:left="11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Всего мероприятий</w:t>
            </w:r>
          </w:p>
        </w:tc>
        <w:tc>
          <w:tcPr>
            <w:tcW w:w="4076" w:type="dxa"/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Посетителей</w:t>
            </w:r>
          </w:p>
        </w:tc>
      </w:tr>
      <w:tr w:rsidR="00351986" w:rsidRPr="006569AC" w:rsidTr="007E657F">
        <w:tc>
          <w:tcPr>
            <w:tcW w:w="1242" w:type="dxa"/>
            <w:tcBorders>
              <w:righ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6520</w:t>
            </w:r>
          </w:p>
        </w:tc>
        <w:tc>
          <w:tcPr>
            <w:tcW w:w="4076" w:type="dxa"/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154297</w:t>
            </w:r>
          </w:p>
        </w:tc>
      </w:tr>
      <w:tr w:rsidR="00351986" w:rsidRPr="006569AC" w:rsidTr="007E657F">
        <w:tc>
          <w:tcPr>
            <w:tcW w:w="1242" w:type="dxa"/>
            <w:tcBorders>
              <w:righ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6442</w:t>
            </w:r>
          </w:p>
        </w:tc>
        <w:tc>
          <w:tcPr>
            <w:tcW w:w="4076" w:type="dxa"/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150974</w:t>
            </w:r>
          </w:p>
        </w:tc>
      </w:tr>
      <w:tr w:rsidR="00351986" w:rsidRPr="006569AC" w:rsidTr="007E657F">
        <w:tc>
          <w:tcPr>
            <w:tcW w:w="1242" w:type="dxa"/>
            <w:tcBorders>
              <w:righ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6618</w:t>
            </w:r>
          </w:p>
        </w:tc>
        <w:tc>
          <w:tcPr>
            <w:tcW w:w="4076" w:type="dxa"/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158414</w:t>
            </w:r>
          </w:p>
        </w:tc>
      </w:tr>
    </w:tbl>
    <w:p w:rsidR="00351986" w:rsidRDefault="00351986" w:rsidP="00351986">
      <w:pPr>
        <w:tabs>
          <w:tab w:val="left" w:pos="5880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986" w:rsidRDefault="00351986" w:rsidP="00351986">
      <w:pPr>
        <w:tabs>
          <w:tab w:val="left" w:pos="5880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количеству мероприятий на 1 учреждение мы на 15 месте. </w:t>
      </w:r>
    </w:p>
    <w:p w:rsidR="00351986" w:rsidRDefault="00351986" w:rsidP="00351986">
      <w:pPr>
        <w:tabs>
          <w:tab w:val="left" w:pos="5880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986" w:rsidRDefault="00351986" w:rsidP="00351986">
      <w:pPr>
        <w:tabs>
          <w:tab w:val="left" w:pos="5880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8E0">
        <w:rPr>
          <w:rFonts w:ascii="Times New Roman" w:hAnsi="Times New Roman" w:cs="Times New Roman"/>
          <w:sz w:val="28"/>
          <w:szCs w:val="28"/>
        </w:rPr>
        <w:t>Кружков и клубов по интересам–206,  их посещает 1982чел, в том числе для детей  -102(2012 г. – 94),  их посещает861(2012 г. - 740 чел).</w:t>
      </w:r>
    </w:p>
    <w:p w:rsidR="00351986" w:rsidRPr="006569AC" w:rsidRDefault="00351986" w:rsidP="00351986">
      <w:pPr>
        <w:tabs>
          <w:tab w:val="left" w:pos="5880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  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Кружки и клубы по интересам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076"/>
      </w:tblGrid>
      <w:tr w:rsidR="00351986" w:rsidRPr="006569AC" w:rsidTr="007E657F">
        <w:trPr>
          <w:trHeight w:val="409"/>
        </w:trPr>
        <w:tc>
          <w:tcPr>
            <w:tcW w:w="1242" w:type="dxa"/>
            <w:tcBorders>
              <w:righ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Всего культурно – досуговых формирований</w:t>
            </w:r>
          </w:p>
        </w:tc>
        <w:tc>
          <w:tcPr>
            <w:tcW w:w="4076" w:type="dxa"/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</w:tr>
      <w:tr w:rsidR="00351986" w:rsidRPr="006569AC" w:rsidTr="007E657F">
        <w:tc>
          <w:tcPr>
            <w:tcW w:w="1242" w:type="dxa"/>
            <w:tcBorders>
              <w:righ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076" w:type="dxa"/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</w:tr>
      <w:tr w:rsidR="00351986" w:rsidRPr="006569AC" w:rsidTr="007E657F">
        <w:tc>
          <w:tcPr>
            <w:tcW w:w="1242" w:type="dxa"/>
            <w:tcBorders>
              <w:righ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076" w:type="dxa"/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1741</w:t>
            </w:r>
          </w:p>
        </w:tc>
      </w:tr>
      <w:tr w:rsidR="00351986" w:rsidRPr="006569AC" w:rsidTr="007E657F">
        <w:tc>
          <w:tcPr>
            <w:tcW w:w="1242" w:type="dxa"/>
            <w:tcBorders>
              <w:righ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076" w:type="dxa"/>
          </w:tcPr>
          <w:p w:rsidR="00351986" w:rsidRPr="006569AC" w:rsidRDefault="00351986" w:rsidP="007E657F">
            <w:pPr>
              <w:tabs>
                <w:tab w:val="left" w:pos="58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</w:tbl>
    <w:p w:rsidR="00351986" w:rsidRDefault="00351986" w:rsidP="003519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986" w:rsidRDefault="00B90AEC" w:rsidP="0035198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числу клубных формир</w:t>
      </w:r>
      <w:r w:rsidR="00351986">
        <w:rPr>
          <w:rFonts w:ascii="Times New Roman" w:hAnsi="Times New Roman" w:cs="Times New Roman"/>
          <w:b/>
          <w:sz w:val="28"/>
          <w:szCs w:val="28"/>
        </w:rPr>
        <w:t xml:space="preserve">ований на 1 учреждение культурно – досуговой сферы мы стабильно находимся на 23 месте, а на 1 специалиста – на 22 месте, а на 100 жителей – </w:t>
      </w:r>
      <w:proofErr w:type="gramStart"/>
      <w:r w:rsidR="0035198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351986">
        <w:rPr>
          <w:rFonts w:ascii="Times New Roman" w:hAnsi="Times New Roman" w:cs="Times New Roman"/>
          <w:b/>
          <w:sz w:val="28"/>
          <w:szCs w:val="28"/>
        </w:rPr>
        <w:t xml:space="preserve"> 11. </w:t>
      </w:r>
    </w:p>
    <w:p w:rsidR="00351986" w:rsidRDefault="00351986" w:rsidP="0035198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сегодн</w:t>
      </w:r>
      <w:r w:rsidR="00B90AE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шний день в районе только 2 творческих коллектива аттестовано и имеют звание «образцовый» и «народный».</w:t>
      </w:r>
    </w:p>
    <w:p w:rsidR="00351986" w:rsidRDefault="00351986" w:rsidP="0035198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Творческие коллективы и отдельные исполнители РДК,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Баяракского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Боровского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Новодостоваловского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СДК, мастера декоративно-прикладного творчества приняли активное участие в областных конкурсах.</w:t>
      </w:r>
    </w:p>
    <w:p w:rsidR="00351986" w:rsidRPr="006569AC" w:rsidRDefault="00351986" w:rsidP="00B928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4C9F" w:rsidRPr="006569AC" w:rsidRDefault="002D4C9F" w:rsidP="000F25BF">
      <w:pPr>
        <w:tabs>
          <w:tab w:val="left" w:pos="548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7E65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21</w:t>
      </w:r>
      <w:r w:rsidR="00E86CD7"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C4AF4" w:rsidRPr="006569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–</w:t>
      </w:r>
      <w:r w:rsidR="001172FC"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7E65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="00470A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Результаты участия учреждений культуры района в областных, региональных конкурсах и фестивалях</w:t>
      </w: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1701C" w:rsidRPr="006569AC" w:rsidRDefault="004E56E5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Результативным было участие коллективов, отдельных исполнителей, специалистов отрасли  на зональных, областных, региональных фестивалях, конкурсах</w:t>
      </w:r>
      <w:r w:rsidR="007A1715" w:rsidRPr="006569AC">
        <w:rPr>
          <w:rFonts w:ascii="Times New Roman" w:hAnsi="Times New Roman" w:cs="Times New Roman"/>
          <w:sz w:val="28"/>
          <w:szCs w:val="28"/>
        </w:rPr>
        <w:t>.</w:t>
      </w:r>
    </w:p>
    <w:p w:rsidR="00C04B8B" w:rsidRDefault="00EA189D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 принял </w:t>
      </w:r>
      <w:r w:rsidR="00D07124" w:rsidRPr="006569AC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r w:rsidR="00D07124" w:rsidRPr="006569AC">
        <w:rPr>
          <w:rFonts w:ascii="Times New Roman" w:eastAsia="Times New Roman" w:hAnsi="Times New Roman" w:cs="Times New Roman"/>
          <w:b/>
          <w:sz w:val="28"/>
          <w:szCs w:val="28"/>
        </w:rPr>
        <w:t>37</w:t>
      </w:r>
      <w:r w:rsidR="003D6AF7" w:rsidRPr="006569AC">
        <w:rPr>
          <w:rFonts w:ascii="Times New Roman" w:eastAsia="Times New Roman" w:hAnsi="Times New Roman" w:cs="Times New Roman"/>
          <w:sz w:val="28"/>
          <w:szCs w:val="28"/>
        </w:rPr>
        <w:t xml:space="preserve"> (в 2012 </w:t>
      </w:r>
      <w:r w:rsidR="00E00844" w:rsidRPr="006569AC">
        <w:rPr>
          <w:rFonts w:ascii="Times New Roman" w:eastAsia="Times New Roman" w:hAnsi="Times New Roman" w:cs="Times New Roman"/>
          <w:sz w:val="28"/>
          <w:szCs w:val="28"/>
        </w:rPr>
        <w:t>– в 17</w:t>
      </w:r>
      <w:r w:rsidR="00D07124" w:rsidRPr="006569AC">
        <w:rPr>
          <w:rFonts w:ascii="Times New Roman" w:eastAsia="Times New Roman" w:hAnsi="Times New Roman" w:cs="Times New Roman"/>
          <w:sz w:val="28"/>
          <w:szCs w:val="28"/>
        </w:rPr>
        <w:t xml:space="preserve">)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="00D07124" w:rsidRPr="006569AC">
        <w:rPr>
          <w:rFonts w:ascii="Times New Roman" w:eastAsia="Times New Roman" w:hAnsi="Times New Roman" w:cs="Times New Roman"/>
          <w:sz w:val="28"/>
          <w:szCs w:val="28"/>
        </w:rPr>
        <w:t xml:space="preserve">мероприятиях,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которых имеем</w:t>
      </w:r>
      <w:r w:rsidR="00D07124" w:rsidRPr="00656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124" w:rsidRPr="006569A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07124" w:rsidRPr="006569AC">
        <w:rPr>
          <w:rFonts w:ascii="Times New Roman" w:eastAsia="Times New Roman" w:hAnsi="Times New Roman" w:cs="Times New Roman"/>
          <w:sz w:val="28"/>
          <w:szCs w:val="28"/>
        </w:rPr>
        <w:t xml:space="preserve"> Лауреата,  </w:t>
      </w:r>
      <w:r w:rsidR="00C04B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04B8B" w:rsidRPr="006569A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04B8B" w:rsidRPr="00656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B8B">
        <w:rPr>
          <w:rFonts w:ascii="Times New Roman" w:eastAsia="Times New Roman" w:hAnsi="Times New Roman" w:cs="Times New Roman"/>
          <w:sz w:val="28"/>
          <w:szCs w:val="28"/>
        </w:rPr>
        <w:t xml:space="preserve">дипломантов и </w:t>
      </w:r>
      <w:r w:rsidR="009A3AFB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D07124" w:rsidRPr="006569AC">
        <w:rPr>
          <w:rFonts w:ascii="Times New Roman" w:eastAsia="Times New Roman" w:hAnsi="Times New Roman" w:cs="Times New Roman"/>
          <w:sz w:val="28"/>
          <w:szCs w:val="28"/>
        </w:rPr>
        <w:t>Диплом Гран-При</w:t>
      </w:r>
      <w:r w:rsidR="00C04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01C" w:rsidRDefault="00D07124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0D0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04B8B" w:rsidRPr="00470A8D">
        <w:rPr>
          <w:rFonts w:ascii="Times New Roman" w:eastAsia="Times New Roman" w:hAnsi="Times New Roman" w:cs="Times New Roman"/>
          <w:b/>
          <w:sz w:val="28"/>
          <w:szCs w:val="28"/>
        </w:rPr>
        <w:t>МКУК «Белозерский РДК</w:t>
      </w:r>
      <w:r w:rsidR="00C04B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8703F">
        <w:rPr>
          <w:rFonts w:ascii="Times New Roman" w:eastAsia="Times New Roman" w:hAnsi="Times New Roman" w:cs="Times New Roman"/>
          <w:b/>
          <w:sz w:val="28"/>
          <w:szCs w:val="28"/>
        </w:rPr>
        <w:t xml:space="preserve"> в числе 8 учреждений</w:t>
      </w:r>
      <w:r w:rsidR="00C04B8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стал победителем в</w:t>
      </w: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>о Всероссийском конкурсе «Лучшее муниципальное учреждение культуры, находяще</w:t>
      </w:r>
      <w:r w:rsidR="00C04B8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>ся на территории сельского поселения»</w:t>
      </w:r>
      <w:r w:rsidR="00C04B8B">
        <w:rPr>
          <w:rFonts w:ascii="Times New Roman" w:eastAsia="Times New Roman" w:hAnsi="Times New Roman" w:cs="Times New Roman"/>
          <w:b/>
          <w:sz w:val="28"/>
          <w:szCs w:val="28"/>
        </w:rPr>
        <w:t>, впервые проходившего в стране,</w:t>
      </w: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 xml:space="preserve">) и </w:t>
      </w:r>
      <w:r w:rsidR="00C04B8B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получил </w:t>
      </w: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>преми</w:t>
      </w:r>
      <w:r w:rsidR="00C04B8B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размере 100 000 руб., </w:t>
      </w:r>
      <w:r w:rsidR="00C04B8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04B8B" w:rsidRPr="00470A8D">
        <w:rPr>
          <w:rFonts w:ascii="Times New Roman" w:eastAsia="Times New Roman" w:hAnsi="Times New Roman" w:cs="Times New Roman"/>
          <w:b/>
          <w:sz w:val="28"/>
          <w:szCs w:val="28"/>
        </w:rPr>
        <w:t xml:space="preserve">о Всероссийском конкурсе </w:t>
      </w: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работник муниципального учреждения культуры, находящегося на территории сельского поселения» </w:t>
      </w:r>
      <w:r w:rsidR="00B8703F">
        <w:rPr>
          <w:rFonts w:ascii="Times New Roman" w:eastAsia="Times New Roman" w:hAnsi="Times New Roman" w:cs="Times New Roman"/>
          <w:b/>
          <w:sz w:val="28"/>
          <w:szCs w:val="28"/>
        </w:rPr>
        <w:t xml:space="preserve">в числе 12 человек </w:t>
      </w:r>
      <w:r w:rsidR="004D0D0C">
        <w:rPr>
          <w:rFonts w:ascii="Times New Roman" w:eastAsia="Times New Roman" w:hAnsi="Times New Roman" w:cs="Times New Roman"/>
          <w:b/>
          <w:sz w:val="28"/>
          <w:szCs w:val="28"/>
        </w:rPr>
        <w:t>победила Е.Н. Краснощёкова из МКУК «Белозерская МЦБ</w:t>
      </w:r>
      <w:proofErr w:type="gramStart"/>
      <w:r w:rsidR="004D0D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="004D0D0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получила</w:t>
      </w:r>
      <w:r w:rsidRPr="00470A8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преми</w:t>
      </w:r>
      <w:r w:rsidR="004D0D0C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50 000 руб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4BB" w:rsidRPr="006569AC" w:rsidRDefault="008244BB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областном конкурсе «Кино - детям» отдел кинообслуживания МКУК «Белозерский РДК» занял 2 место в группе кинотеатров сельских райцентров и должен получить денежную премию в 8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1701C" w:rsidRPr="006569AC" w:rsidRDefault="00D07124" w:rsidP="004D0D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Диплом участника областного конкурса «Библиотека года» и денежную премию в </w:t>
      </w:r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20 000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61701C" w:rsidRPr="006569AC">
        <w:rPr>
          <w:rFonts w:ascii="Times New Roman" w:eastAsia="Times New Roman" w:hAnsi="Times New Roman" w:cs="Times New Roman"/>
          <w:sz w:val="28"/>
          <w:szCs w:val="28"/>
        </w:rPr>
        <w:t>получило МКУК «Белозерская МЦБ».</w:t>
      </w:r>
    </w:p>
    <w:p w:rsidR="008244BB" w:rsidRDefault="00D07124" w:rsidP="004D0D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Почетной грамотой Курганской областной Думы и денежной премией в </w:t>
      </w:r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60 ты</w:t>
      </w:r>
      <w:r w:rsidR="00796B8C" w:rsidRPr="006569A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уб.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награжден народный коллектив вокальный ансамбль «Русская песня»  (руководитель</w:t>
      </w:r>
      <w:r w:rsidR="0061701C" w:rsidRPr="006569AC">
        <w:rPr>
          <w:rFonts w:ascii="Times New Roman" w:eastAsia="Times New Roman" w:hAnsi="Times New Roman" w:cs="Times New Roman"/>
          <w:sz w:val="28"/>
          <w:szCs w:val="28"/>
        </w:rPr>
        <w:t xml:space="preserve"> Солонин А.И.).</w:t>
      </w:r>
      <w:r w:rsidR="008244BB" w:rsidRPr="00824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01C" w:rsidRPr="006569AC" w:rsidRDefault="008244BB" w:rsidP="004D0D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9AC">
        <w:rPr>
          <w:rFonts w:ascii="Times New Roman" w:eastAsia="Times New Roman" w:hAnsi="Times New Roman" w:cs="Times New Roman"/>
          <w:sz w:val="28"/>
          <w:szCs w:val="28"/>
        </w:rPr>
        <w:t>Диплом лауреата районной молодежной премии получил ансамбль народных инструментов МКОУ ДОД «Белозерская ДШИ» (рук.</w:t>
      </w:r>
      <w:proofErr w:type="gramEnd"/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Дягилева Л.М.), он же завоевал </w:t>
      </w:r>
      <w:r w:rsidRPr="006569AC">
        <w:rPr>
          <w:rFonts w:ascii="Times New Roman" w:hAnsi="Times New Roman" w:cs="Times New Roman"/>
          <w:b/>
          <w:sz w:val="28"/>
          <w:szCs w:val="28"/>
        </w:rPr>
        <w:t>Гран – При</w:t>
      </w:r>
      <w:r w:rsidRPr="006569AC">
        <w:rPr>
          <w:rFonts w:ascii="Times New Roman" w:hAnsi="Times New Roman" w:cs="Times New Roman"/>
          <w:sz w:val="28"/>
          <w:szCs w:val="28"/>
        </w:rPr>
        <w:t xml:space="preserve"> на VII Зональном  (Межмуниципальном) конкурсе исполнителей на народных инструментах «Народная мозаика».</w:t>
      </w:r>
    </w:p>
    <w:p w:rsidR="004D0D0C" w:rsidRDefault="004D0D0C" w:rsidP="004D0D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Pr="000E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AC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получают </w:t>
      </w:r>
      <w:r w:rsidRPr="006569AC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07013">
        <w:rPr>
          <w:rFonts w:ascii="Times New Roman" w:hAnsi="Times New Roman" w:cs="Times New Roman"/>
          <w:sz w:val="28"/>
          <w:szCs w:val="28"/>
        </w:rPr>
        <w:t xml:space="preserve"> (</w:t>
      </w:r>
      <w:r w:rsidR="00307013" w:rsidRPr="00307013">
        <w:rPr>
          <w:rFonts w:ascii="Times New Roman" w:hAnsi="Times New Roman" w:cs="Times New Roman"/>
          <w:b/>
          <w:sz w:val="28"/>
          <w:szCs w:val="28"/>
        </w:rPr>
        <w:t>доля от числа учащихся 1 – 9 классов общеобразовательных школ - 7% - 17 место в области</w:t>
      </w:r>
      <w:proofErr w:type="gramStart"/>
      <w:r w:rsidR="00307013" w:rsidRPr="00307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013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9A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69AC">
        <w:rPr>
          <w:rFonts w:ascii="Times New Roman" w:hAnsi="Times New Roman" w:cs="Times New Roman"/>
          <w:sz w:val="28"/>
          <w:szCs w:val="28"/>
        </w:rPr>
        <w:t xml:space="preserve"> сёл и деревень района: Белозерское, </w:t>
      </w:r>
      <w:proofErr w:type="spellStart"/>
      <w:r w:rsidRPr="006569AC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Pr="006569AC">
        <w:rPr>
          <w:rFonts w:ascii="Times New Roman" w:hAnsi="Times New Roman" w:cs="Times New Roman"/>
          <w:sz w:val="28"/>
          <w:szCs w:val="28"/>
        </w:rPr>
        <w:t>, Куликово, Боровое, Нижнетобольное, Орловка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</w:t>
      </w:r>
      <w:r w:rsidRPr="006569AC">
        <w:rPr>
          <w:rFonts w:ascii="Times New Roman" w:hAnsi="Times New Roman" w:cs="Times New Roman"/>
          <w:sz w:val="28"/>
          <w:szCs w:val="28"/>
        </w:rPr>
        <w:t>-х отделениях</w:t>
      </w:r>
      <w:r w:rsidRPr="00C3677B">
        <w:rPr>
          <w:rFonts w:ascii="Times New Roman" w:hAnsi="Times New Roman" w:cs="Times New Roman"/>
          <w:sz w:val="28"/>
          <w:szCs w:val="28"/>
        </w:rPr>
        <w:t xml:space="preserve"> </w:t>
      </w:r>
      <w:r w:rsidRPr="006569AC">
        <w:rPr>
          <w:rFonts w:ascii="Times New Roman" w:hAnsi="Times New Roman" w:cs="Times New Roman"/>
          <w:sz w:val="28"/>
          <w:szCs w:val="28"/>
        </w:rPr>
        <w:t>МКОУ ДОД «Белозерская ДШИ»:  музыкальное,  хореографическое, изобразительное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D0C" w:rsidRDefault="004D0D0C" w:rsidP="004D0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0D0C" w:rsidRPr="006569AC" w:rsidRDefault="004D0D0C" w:rsidP="004D0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6569AC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7E65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38 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Контингент </w:t>
      </w:r>
      <w:proofErr w:type="gramStart"/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отделениям: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1756"/>
        <w:gridCol w:w="1701"/>
        <w:gridCol w:w="1843"/>
      </w:tblGrid>
      <w:tr w:rsidR="004D0D0C" w:rsidRPr="006569AC" w:rsidTr="007E657F">
        <w:trPr>
          <w:trHeight w:val="40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0C" w:rsidRPr="006569AC" w:rsidRDefault="004D0D0C" w:rsidP="007E657F">
            <w:pPr>
              <w:tabs>
                <w:tab w:val="right" w:pos="315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2013</w:t>
            </w:r>
          </w:p>
        </w:tc>
      </w:tr>
      <w:tr w:rsidR="004D0D0C" w:rsidRPr="006569AC" w:rsidTr="007E657F">
        <w:trPr>
          <w:trHeight w:val="453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D0D0C" w:rsidRPr="006569AC" w:rsidTr="007E657F">
        <w:trPr>
          <w:trHeight w:val="42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Хореографическое искусство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0D0C" w:rsidRPr="006569AC" w:rsidTr="007E657F">
        <w:trPr>
          <w:trHeight w:val="40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D0D0C" w:rsidRPr="006569AC" w:rsidTr="007E657F">
        <w:trPr>
          <w:trHeight w:val="42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Подготовительное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0D0C" w:rsidRPr="006569AC" w:rsidTr="007E657F">
        <w:trPr>
          <w:trHeight w:val="42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И того: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C" w:rsidRPr="006569AC" w:rsidRDefault="004D0D0C" w:rsidP="007E657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4D0D0C" w:rsidRDefault="004D0D0C" w:rsidP="004D0D0C">
      <w:pPr>
        <w:pStyle w:val="a9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D0C" w:rsidRDefault="004D0D0C" w:rsidP="004D0D0C">
      <w:pPr>
        <w:pStyle w:val="a9"/>
        <w:spacing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Школой искусств получена лицензия на право образовательной деятельности.</w:t>
      </w:r>
    </w:p>
    <w:p w:rsidR="004D0D0C" w:rsidRPr="006569AC" w:rsidRDefault="004D0D0C" w:rsidP="004D0D0C">
      <w:pPr>
        <w:pStyle w:val="a9"/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Большое внимание уделяется совершенствованию системы художественно – эстетического образования. Осуществляется постепенный переход к реализации программы предпрофессиональной подготовки детей. Создаются условия для развития творческих способностей обучающихся, реализации комплекса мер по выявлению и поддержке юных дарований, организации участия юных талантов </w:t>
      </w:r>
    </w:p>
    <w:p w:rsidR="004D0D0C" w:rsidRPr="006569AC" w:rsidRDefault="004D0D0C" w:rsidP="004D0D0C">
      <w:pPr>
        <w:pStyle w:val="a9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зональных, </w:t>
      </w:r>
      <w:r w:rsidRPr="006569AC">
        <w:rPr>
          <w:rFonts w:ascii="Times New Roman" w:hAnsi="Times New Roman" w:cs="Times New Roman"/>
          <w:b/>
          <w:sz w:val="28"/>
          <w:szCs w:val="28"/>
        </w:rPr>
        <w:t>областных, межрегиональных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и, даже, международных</w:t>
      </w:r>
      <w:r w:rsidRPr="006569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фестивалях и</w:t>
      </w:r>
      <w:r w:rsidRPr="006569AC">
        <w:rPr>
          <w:rFonts w:ascii="Times New Roman" w:hAnsi="Times New Roman" w:cs="Times New Roman"/>
          <w:b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0D0C" w:rsidRPr="00C3677B" w:rsidRDefault="004D0D0C" w:rsidP="006B76CB">
      <w:pPr>
        <w:framePr w:h="4306" w:hRule="exact" w:hSpace="181" w:wrap="around" w:vAnchor="text" w:hAnchor="margin" w:y="7"/>
        <w:spacing w:after="0" w:line="240" w:lineRule="atLeast"/>
        <w:suppressOverlap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Школы</w:t>
      </w:r>
      <w:r w:rsidRPr="006569AC">
        <w:rPr>
          <w:rFonts w:ascii="Times New Roman" w:hAnsi="Times New Roman" w:cs="Times New Roman"/>
          <w:sz w:val="28"/>
          <w:szCs w:val="28"/>
        </w:rPr>
        <w:t xml:space="preserve"> приняла участие в  16 различного уровня конкурсах</w:t>
      </w:r>
      <w:r w:rsidR="00E96EF2">
        <w:rPr>
          <w:rFonts w:ascii="Times New Roman" w:hAnsi="Times New Roman" w:cs="Times New Roman"/>
          <w:sz w:val="28"/>
          <w:szCs w:val="28"/>
        </w:rPr>
        <w:t xml:space="preserve"> </w:t>
      </w:r>
      <w:r w:rsidRPr="006569AC">
        <w:rPr>
          <w:rFonts w:ascii="Times New Roman" w:hAnsi="Times New Roman" w:cs="Times New Roman"/>
          <w:sz w:val="28"/>
          <w:szCs w:val="28"/>
        </w:rPr>
        <w:t xml:space="preserve">(в 2012 – в 6): </w:t>
      </w:r>
      <w:r>
        <w:rPr>
          <w:rFonts w:ascii="Times New Roman" w:eastAsia="Times New Roman" w:hAnsi="Times New Roman" w:cs="Times New Roman"/>
          <w:sz w:val="28"/>
          <w:szCs w:val="28"/>
        </w:rPr>
        <w:t>в числе которых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детский и юношеский  конкурс - фестиваль «Сибирь зажигает звезды</w:t>
      </w:r>
      <w:proofErr w:type="gramStart"/>
      <w:r w:rsidRPr="006569AC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г. Тюмень), </w:t>
      </w:r>
      <w:r w:rsidRPr="006569A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конкурс-фестиваль «Уральская сказка» (г. Челябинск), </w:t>
      </w:r>
      <w:r w:rsidRPr="006569A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(</w:t>
      </w:r>
      <w:r w:rsidRPr="006569AC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Всероссийский)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>фестиваль баянистов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ккордеонистов—гармонистов «Друг баян» (г. Курган), </w:t>
      </w:r>
      <w:r w:rsidRPr="006569AC">
        <w:rPr>
          <w:rFonts w:ascii="Times New Roman" w:hAnsi="Times New Roman" w:cs="Times New Roman"/>
          <w:sz w:val="28"/>
          <w:szCs w:val="28"/>
        </w:rPr>
        <w:t>Международный детский и юношеский конкурс-фестиваль «Урал собирает друзей»,</w:t>
      </w:r>
      <w:r w:rsidRPr="006569AC">
        <w:rPr>
          <w:rFonts w:ascii="Times New Roman" w:hAnsi="Times New Roman" w:cs="Times New Roman"/>
          <w:sz w:val="28"/>
          <w:szCs w:val="28"/>
          <w:lang w:eastAsia="en-US"/>
        </w:rPr>
        <w:t xml:space="preserve"> Региональная выставка юных художников «Зауральская палитра», </w:t>
      </w:r>
      <w:r w:rsidRPr="006569AC">
        <w:rPr>
          <w:rFonts w:ascii="Times New Roman" w:hAnsi="Times New Roman" w:cs="Times New Roman"/>
          <w:sz w:val="28"/>
          <w:szCs w:val="28"/>
        </w:rPr>
        <w:t>Областной фестиваль юных пианистов «Русская классика», Зональный (Международный) конкурс-фестиваль пианистов «Русская музыка»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(г. Курган), </w:t>
      </w:r>
      <w:r w:rsidRPr="00C3677B">
        <w:rPr>
          <w:rFonts w:ascii="Times New Roman" w:hAnsi="Times New Roman" w:cs="Times New Roman"/>
          <w:color w:val="FF0000"/>
          <w:sz w:val="28"/>
          <w:szCs w:val="28"/>
          <w:lang w:val="en-US"/>
        </w:rPr>
        <w:t>VI</w:t>
      </w:r>
      <w:r w:rsidRPr="00C3677B">
        <w:rPr>
          <w:rFonts w:ascii="Times New Roman" w:hAnsi="Times New Roman" w:cs="Times New Roman"/>
          <w:color w:val="FF0000"/>
          <w:sz w:val="28"/>
          <w:szCs w:val="28"/>
        </w:rPr>
        <w:t xml:space="preserve"> Международный конкур</w:t>
      </w:r>
      <w:proofErr w:type="gramStart"/>
      <w:r w:rsidRPr="00C3677B">
        <w:rPr>
          <w:rFonts w:ascii="Times New Roman" w:hAnsi="Times New Roman" w:cs="Times New Roman"/>
          <w:color w:val="FF0000"/>
          <w:sz w:val="28"/>
          <w:szCs w:val="28"/>
        </w:rPr>
        <w:t>с-</w:t>
      </w:r>
      <w:proofErr w:type="gramEnd"/>
      <w:r w:rsidRPr="00C3677B">
        <w:rPr>
          <w:rFonts w:ascii="Times New Roman" w:hAnsi="Times New Roman" w:cs="Times New Roman"/>
          <w:color w:val="FF0000"/>
          <w:sz w:val="28"/>
          <w:szCs w:val="28"/>
        </w:rPr>
        <w:t xml:space="preserve"> фестиваль «Мир без преград»  </w:t>
      </w:r>
    </w:p>
    <w:p w:rsidR="004D0D0C" w:rsidRPr="00245261" w:rsidRDefault="004D0D0C" w:rsidP="006B76CB">
      <w:pPr>
        <w:framePr w:h="4306" w:hRule="exact" w:hSpace="181" w:wrap="around" w:vAnchor="text" w:hAnchor="margin" w:y="7"/>
        <w:spacing w:after="0" w:line="240" w:lineRule="atLeast"/>
        <w:suppressOverlap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677B">
        <w:rPr>
          <w:rFonts w:ascii="Times New Roman" w:hAnsi="Times New Roman" w:cs="Times New Roman"/>
          <w:color w:val="FF0000"/>
          <w:sz w:val="28"/>
          <w:szCs w:val="28"/>
        </w:rPr>
        <w:t>Южно Уральск –</w:t>
      </w:r>
      <w:r w:rsidR="006B76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677B">
        <w:rPr>
          <w:rFonts w:ascii="Times New Roman" w:hAnsi="Times New Roman" w:cs="Times New Roman"/>
          <w:color w:val="FF0000"/>
          <w:sz w:val="28"/>
          <w:szCs w:val="28"/>
        </w:rPr>
        <w:t xml:space="preserve">Зальцбург (с. </w:t>
      </w:r>
      <w:proofErr w:type="gramStart"/>
      <w:r w:rsidRPr="00C3677B">
        <w:rPr>
          <w:rFonts w:ascii="Times New Roman" w:hAnsi="Times New Roman" w:cs="Times New Roman"/>
          <w:color w:val="FF0000"/>
          <w:sz w:val="28"/>
          <w:szCs w:val="28"/>
        </w:rPr>
        <w:t>Белозерское</w:t>
      </w:r>
      <w:proofErr w:type="gramEnd"/>
      <w:r w:rsidRPr="00C3677B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="0024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5261" w:rsidRPr="00245261">
        <w:rPr>
          <w:rFonts w:ascii="Times New Roman" w:hAnsi="Times New Roman" w:cs="Times New Roman"/>
          <w:color w:val="002060"/>
          <w:sz w:val="28"/>
          <w:szCs w:val="28"/>
        </w:rPr>
        <w:t>Германо – Российский фестиваль молодежных субкультур «Мир без преград»</w:t>
      </w:r>
    </w:p>
    <w:p w:rsidR="004D0D0C" w:rsidRPr="006569AC" w:rsidRDefault="004D0D0C" w:rsidP="006B76CB">
      <w:pPr>
        <w:framePr w:h="4306" w:hRule="exact" w:hSpace="181" w:wrap="around" w:vAnchor="text" w:hAnchor="margin" w:y="7"/>
        <w:autoSpaceDE w:val="0"/>
        <w:autoSpaceDN w:val="0"/>
        <w:adjustRightInd w:val="0"/>
        <w:spacing w:after="0" w:line="240" w:lineRule="atLeast"/>
        <w:ind w:firstLine="708"/>
        <w:suppressOverlap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0D0C" w:rsidRDefault="004D0D0C" w:rsidP="004D0D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Впервые в истории района обучающийся МКОУ ДОД «Белозерская ДШИ» </w:t>
      </w:r>
      <w:proofErr w:type="spellStart"/>
      <w:r w:rsidRPr="006569AC">
        <w:rPr>
          <w:rFonts w:ascii="Times New Roman" w:eastAsia="Times New Roman" w:hAnsi="Times New Roman" w:cs="Times New Roman"/>
          <w:sz w:val="28"/>
          <w:szCs w:val="28"/>
        </w:rPr>
        <w:t>Менщиков</w:t>
      </w:r>
      <w:proofErr w:type="spellEnd"/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 Федор стал обладателем </w:t>
      </w:r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премии  «Юные дарования Зауралья</w:t>
      </w: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», его преподаватель  Дягилева Л.М. получила </w:t>
      </w:r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премию за подготовку стипендиата.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0D0C" w:rsidRPr="006569AC" w:rsidRDefault="004D0D0C" w:rsidP="004D0D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43F" w:rsidRPr="006569AC" w:rsidRDefault="002C4AF4" w:rsidP="003D6AF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Библиотечное</w:t>
      </w:r>
      <w:r w:rsidR="001E043F" w:rsidRPr="006569AC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p w:rsidR="001E043F" w:rsidRPr="006569AC" w:rsidRDefault="001E043F" w:rsidP="001E043F">
      <w:pPr>
        <w:pStyle w:val="21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В Белозерском районе работа</w:t>
      </w:r>
      <w:r w:rsidR="00217C42">
        <w:rPr>
          <w:rFonts w:ascii="Times New Roman" w:hAnsi="Times New Roman" w:cs="Times New Roman"/>
          <w:b/>
          <w:sz w:val="28"/>
          <w:szCs w:val="28"/>
        </w:rPr>
        <w:t>ет</w:t>
      </w:r>
      <w:r w:rsidRPr="006569AC">
        <w:rPr>
          <w:rFonts w:ascii="Times New Roman" w:hAnsi="Times New Roman" w:cs="Times New Roman"/>
          <w:b/>
          <w:sz w:val="28"/>
          <w:szCs w:val="28"/>
        </w:rPr>
        <w:t xml:space="preserve"> 26 библиотек</w:t>
      </w:r>
      <w:r w:rsidR="00217C42">
        <w:rPr>
          <w:rFonts w:ascii="Times New Roman" w:hAnsi="Times New Roman" w:cs="Times New Roman"/>
          <w:b/>
          <w:sz w:val="28"/>
          <w:szCs w:val="28"/>
        </w:rPr>
        <w:t>.</w:t>
      </w:r>
      <w:r w:rsidRPr="0065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C42">
        <w:rPr>
          <w:rFonts w:ascii="Times New Roman" w:hAnsi="Times New Roman" w:cs="Times New Roman"/>
          <w:b/>
          <w:sz w:val="28"/>
          <w:szCs w:val="28"/>
        </w:rPr>
        <w:t>Библиотеки района обеспечивают свободный доступ ко всем видам информации на основе новых информационных технологий, содействуют образованию и самообразованию населения, организуют культурно-интеллектуальный досуг населения, ведут большую просветительскую работу.</w:t>
      </w:r>
      <w:r w:rsidR="00851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AC">
        <w:rPr>
          <w:rFonts w:ascii="Times New Roman" w:hAnsi="Times New Roman" w:cs="Times New Roman"/>
          <w:sz w:val="28"/>
          <w:szCs w:val="28"/>
        </w:rPr>
        <w:t xml:space="preserve">Процент охвата населения в районе библиотечным обслуживанием </w:t>
      </w:r>
      <w:r w:rsidR="00D318E8" w:rsidRPr="006569AC">
        <w:rPr>
          <w:rFonts w:ascii="Times New Roman" w:hAnsi="Times New Roman" w:cs="Times New Roman"/>
          <w:b/>
          <w:sz w:val="28"/>
          <w:szCs w:val="28"/>
        </w:rPr>
        <w:t>увеличился на 1.6 %</w:t>
      </w:r>
      <w:r w:rsidR="00D318E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569A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6569AC">
        <w:rPr>
          <w:rFonts w:ascii="Times New Roman" w:hAnsi="Times New Roman" w:cs="Times New Roman"/>
          <w:b/>
          <w:sz w:val="28"/>
          <w:szCs w:val="28"/>
        </w:rPr>
        <w:t>53.6%</w:t>
      </w:r>
      <w:r w:rsidR="00D318E8">
        <w:rPr>
          <w:rFonts w:ascii="Times New Roman" w:hAnsi="Times New Roman" w:cs="Times New Roman"/>
          <w:b/>
          <w:sz w:val="28"/>
          <w:szCs w:val="28"/>
        </w:rPr>
        <w:t xml:space="preserve"> - 17 место в области</w:t>
      </w:r>
      <w:r w:rsidRPr="006569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043F" w:rsidRDefault="00B13151" w:rsidP="001E043F">
      <w:pPr>
        <w:pStyle w:val="21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Читателями библиотек являются</w:t>
      </w:r>
      <w:r w:rsidR="00470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43F" w:rsidRPr="006569AC">
        <w:rPr>
          <w:rFonts w:ascii="Times New Roman" w:hAnsi="Times New Roman" w:cs="Times New Roman"/>
          <w:b/>
          <w:sz w:val="28"/>
          <w:szCs w:val="28"/>
        </w:rPr>
        <w:t>8569</w:t>
      </w:r>
      <w:r w:rsidR="00470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43F" w:rsidRPr="006569AC">
        <w:rPr>
          <w:rFonts w:ascii="Times New Roman" w:hAnsi="Times New Roman" w:cs="Times New Roman"/>
          <w:b/>
          <w:sz w:val="28"/>
          <w:szCs w:val="28"/>
        </w:rPr>
        <w:t>чел</w:t>
      </w:r>
      <w:r w:rsidR="001E043F" w:rsidRPr="006569AC">
        <w:rPr>
          <w:rFonts w:ascii="Times New Roman" w:hAnsi="Times New Roman" w:cs="Times New Roman"/>
          <w:sz w:val="28"/>
          <w:szCs w:val="28"/>
        </w:rPr>
        <w:t xml:space="preserve">. </w:t>
      </w:r>
      <w:r w:rsidR="003449CD">
        <w:rPr>
          <w:rFonts w:ascii="Times New Roman" w:hAnsi="Times New Roman" w:cs="Times New Roman"/>
          <w:sz w:val="28"/>
          <w:szCs w:val="28"/>
        </w:rPr>
        <w:t xml:space="preserve"> По количеству посещений библиотек 1 жителем мы на 20 месте в области.</w:t>
      </w:r>
    </w:p>
    <w:p w:rsidR="00B00C7A" w:rsidRPr="006569AC" w:rsidRDefault="00B00C7A" w:rsidP="001E043F">
      <w:pPr>
        <w:pStyle w:val="21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00C7A" w:rsidRPr="006569AC" w:rsidRDefault="00B00C7A" w:rsidP="00B00C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41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Показатели библиотечного обслуживания населения</w:t>
      </w:r>
      <w:r w:rsidRPr="006569A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b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58"/>
        <w:gridCol w:w="1207"/>
        <w:gridCol w:w="778"/>
        <w:gridCol w:w="1593"/>
        <w:gridCol w:w="1384"/>
        <w:gridCol w:w="3367"/>
      </w:tblGrid>
      <w:tr w:rsidR="00B00C7A" w:rsidRPr="006569AC" w:rsidTr="007E657F"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Читателей (</w:t>
            </w: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Кол-во посещений</w:t>
            </w:r>
          </w:p>
        </w:tc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Книговыдача (экз.)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Финансирование (руб.)</w:t>
            </w:r>
          </w:p>
        </w:tc>
      </w:tr>
      <w:tr w:rsidR="00B00C7A" w:rsidRPr="006569AC" w:rsidTr="007E657F"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Периодических изданий</w:t>
            </w:r>
          </w:p>
        </w:tc>
      </w:tr>
      <w:tr w:rsidR="00B00C7A" w:rsidRPr="006569AC" w:rsidTr="007E657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8555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42742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C7A" w:rsidRPr="006569AC" w:rsidRDefault="00B00C7A" w:rsidP="007E657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125367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175 440</w:t>
            </w:r>
          </w:p>
        </w:tc>
      </w:tr>
      <w:tr w:rsidR="00B00C7A" w:rsidRPr="006569AC" w:rsidTr="007E657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8565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85 219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258 856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145 897</w:t>
            </w:r>
          </w:p>
        </w:tc>
      </w:tr>
      <w:tr w:rsidR="00B00C7A" w:rsidRPr="006569AC" w:rsidTr="007E657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8569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85219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254 519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C7A" w:rsidRPr="006569AC" w:rsidRDefault="00B00C7A" w:rsidP="007E657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143 549</w:t>
            </w:r>
          </w:p>
        </w:tc>
      </w:tr>
    </w:tbl>
    <w:p w:rsidR="00B00C7A" w:rsidRDefault="00B00C7A" w:rsidP="00B00C7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43F" w:rsidRPr="006569AC" w:rsidRDefault="001E043F" w:rsidP="00B00C7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Книжный фонд центральной и сельских библиотек пополнялся за счет денежных средств, выделяемых из бюджетов федерального, областного и районного,  оказания платных услуг, поступления литературы из областной библиотеки. </w:t>
      </w:r>
    </w:p>
    <w:p w:rsidR="00B00C7A" w:rsidRDefault="00B00C7A" w:rsidP="00E23FA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0C7A" w:rsidRDefault="00B00C7A" w:rsidP="00E23FA7">
      <w:pPr>
        <w:tabs>
          <w:tab w:val="left" w:pos="24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03D1" w:rsidRPr="006569AC" w:rsidRDefault="004314D9" w:rsidP="00E23FA7">
      <w:pPr>
        <w:tabs>
          <w:tab w:val="left" w:pos="24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B92888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0689D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4803D1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Комплектование книжного фонда: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23"/>
        <w:gridCol w:w="1992"/>
        <w:gridCol w:w="1479"/>
        <w:gridCol w:w="1078"/>
        <w:gridCol w:w="1348"/>
        <w:gridCol w:w="1134"/>
      </w:tblGrid>
      <w:tr w:rsidR="004803D1" w:rsidRPr="006569AC" w:rsidTr="004314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4803D1" w:rsidRPr="006569AC" w:rsidTr="004314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Израсходовано всего (руб.)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В дар из областной библиотеки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Бюджет поселений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От платных услуг</w:t>
            </w:r>
          </w:p>
        </w:tc>
      </w:tr>
      <w:tr w:rsidR="00E23FA7" w:rsidRPr="006569AC" w:rsidTr="004314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E23FA7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104 271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23957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57696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E14FE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4996</w:t>
            </w:r>
          </w:p>
        </w:tc>
      </w:tr>
      <w:tr w:rsidR="00947840" w:rsidRPr="006569AC" w:rsidTr="004314D9">
        <w:trPr>
          <w:trHeight w:val="1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111 752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33 400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26 884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41 400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10 068</w:t>
            </w:r>
          </w:p>
        </w:tc>
      </w:tr>
      <w:tr w:rsidR="0020689D" w:rsidRPr="006569AC" w:rsidTr="004314D9">
        <w:trPr>
          <w:trHeight w:val="1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20689D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20689D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75001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20689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35155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F57659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27709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623DC9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41378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623DC9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623DC9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12137</w:t>
            </w:r>
          </w:p>
        </w:tc>
      </w:tr>
    </w:tbl>
    <w:p w:rsidR="00B00C7A" w:rsidRDefault="00B00C7A" w:rsidP="00E23FA7">
      <w:pPr>
        <w:tabs>
          <w:tab w:val="left" w:pos="24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03D1" w:rsidRPr="006569AC" w:rsidRDefault="004314D9" w:rsidP="00E23FA7">
      <w:pPr>
        <w:tabs>
          <w:tab w:val="left" w:pos="24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2C4AF4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20689D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 </w:t>
      </w:r>
      <w:r w:rsidR="00E23FA7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Распределение новых книг:</w:t>
      </w:r>
      <w:r w:rsidR="004803D1" w:rsidRPr="006569A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184"/>
        <w:gridCol w:w="1855"/>
        <w:gridCol w:w="1855"/>
        <w:gridCol w:w="1855"/>
        <w:gridCol w:w="1856"/>
      </w:tblGrid>
      <w:tr w:rsidR="004803D1" w:rsidRPr="006569AC" w:rsidTr="00E23FA7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 в библиотеки книг (экз.)</w:t>
            </w:r>
          </w:p>
        </w:tc>
      </w:tr>
      <w:tr w:rsidR="004803D1" w:rsidRPr="006569AC" w:rsidTr="004830DD">
        <w:trPr>
          <w:trHeight w:val="459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20689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03D1" w:rsidRPr="006569AC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В центральную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В детскую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На 1 сельскую </w:t>
            </w:r>
          </w:p>
        </w:tc>
      </w:tr>
      <w:tr w:rsidR="00E23FA7" w:rsidRPr="006569AC" w:rsidTr="00E23FA7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E23FA7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4830D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47840" w:rsidRPr="006569AC" w:rsidTr="00E23FA7">
        <w:trPr>
          <w:trHeight w:val="157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40" w:rsidRPr="006569AC" w:rsidRDefault="00947840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689D" w:rsidRPr="006569AC" w:rsidTr="00E23FA7">
        <w:trPr>
          <w:trHeight w:val="157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20689D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20689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20689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20689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9D" w:rsidRPr="006569AC" w:rsidRDefault="0020689D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00C7A" w:rsidRDefault="00B00C7A" w:rsidP="000F25BF">
      <w:pPr>
        <w:pStyle w:val="21"/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25166" w:rsidRDefault="00F25166" w:rsidP="000F25BF">
      <w:pPr>
        <w:pStyle w:val="21"/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количеству поступлений новых книг на 1000 жителей мы на 24 месте.</w:t>
      </w:r>
    </w:p>
    <w:p w:rsidR="00947840" w:rsidRPr="006569AC" w:rsidRDefault="00947840" w:rsidP="000F25BF">
      <w:pPr>
        <w:pStyle w:val="21"/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Компьютеризация библиотек</w:t>
      </w:r>
    </w:p>
    <w:p w:rsidR="00947840" w:rsidRPr="006569AC" w:rsidRDefault="00947840" w:rsidP="000F25BF">
      <w:pPr>
        <w:pStyle w:val="21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Компьютерный парк библиотек района </w:t>
      </w:r>
      <w:r w:rsidR="00851F1E">
        <w:rPr>
          <w:rFonts w:ascii="Times New Roman" w:hAnsi="Times New Roman" w:cs="Times New Roman"/>
          <w:sz w:val="28"/>
          <w:szCs w:val="28"/>
        </w:rPr>
        <w:t xml:space="preserve">увеличился на 2 единицы, </w:t>
      </w:r>
      <w:r w:rsidRPr="006569AC">
        <w:rPr>
          <w:rFonts w:ascii="Times New Roman" w:hAnsi="Times New Roman" w:cs="Times New Roman"/>
          <w:sz w:val="28"/>
          <w:szCs w:val="28"/>
        </w:rPr>
        <w:t>составл</w:t>
      </w:r>
      <w:r w:rsidR="006E3F0A" w:rsidRPr="006569AC">
        <w:rPr>
          <w:rFonts w:ascii="Times New Roman" w:hAnsi="Times New Roman" w:cs="Times New Roman"/>
          <w:sz w:val="28"/>
          <w:szCs w:val="28"/>
        </w:rPr>
        <w:t>яет</w:t>
      </w:r>
      <w:r w:rsidRPr="006569AC">
        <w:rPr>
          <w:rFonts w:ascii="Times New Roman" w:hAnsi="Times New Roman" w:cs="Times New Roman"/>
          <w:sz w:val="28"/>
          <w:szCs w:val="28"/>
        </w:rPr>
        <w:t xml:space="preserve"> 3</w:t>
      </w:r>
      <w:r w:rsidR="00107ED6" w:rsidRPr="006569AC">
        <w:rPr>
          <w:rFonts w:ascii="Times New Roman" w:hAnsi="Times New Roman" w:cs="Times New Roman"/>
          <w:sz w:val="28"/>
          <w:szCs w:val="28"/>
        </w:rPr>
        <w:t>2</w:t>
      </w:r>
      <w:r w:rsidRPr="006569AC">
        <w:rPr>
          <w:rFonts w:ascii="Times New Roman" w:hAnsi="Times New Roman" w:cs="Times New Roman"/>
          <w:sz w:val="28"/>
          <w:szCs w:val="28"/>
        </w:rPr>
        <w:t xml:space="preserve"> ед. </w:t>
      </w:r>
    </w:p>
    <w:p w:rsidR="00107ED6" w:rsidRDefault="00CE30CD" w:rsidP="000F25BF">
      <w:pPr>
        <w:pStyle w:val="21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П</w:t>
      </w:r>
      <w:r w:rsidR="00947840" w:rsidRPr="006569AC">
        <w:rPr>
          <w:rFonts w:ascii="Times New Roman" w:hAnsi="Times New Roman" w:cs="Times New Roman"/>
          <w:sz w:val="28"/>
          <w:szCs w:val="28"/>
        </w:rPr>
        <w:t xml:space="preserve">одключено к сети Интернет </w:t>
      </w:r>
      <w:r w:rsidR="00947840" w:rsidRPr="006569AC">
        <w:rPr>
          <w:rFonts w:ascii="Times New Roman" w:hAnsi="Times New Roman" w:cs="Times New Roman"/>
          <w:noProof/>
          <w:sz w:val="28"/>
          <w:szCs w:val="28"/>
        </w:rPr>
        <w:t>23</w:t>
      </w:r>
      <w:r w:rsidR="00107ED6" w:rsidRPr="006569AC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p w:rsidR="005C4591" w:rsidRPr="006569AC" w:rsidRDefault="005C4591" w:rsidP="000F25BF">
      <w:pPr>
        <w:pStyle w:val="21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Контент-фильтр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библиотеках: в Белозерской и Першинской..</w:t>
      </w:r>
    </w:p>
    <w:p w:rsidR="00107ED6" w:rsidRPr="006569AC" w:rsidRDefault="00107ED6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>Электронную почту имеет 21 библиотека.</w:t>
      </w:r>
    </w:p>
    <w:p w:rsidR="00947840" w:rsidRPr="006569AC" w:rsidRDefault="00947840" w:rsidP="000F25BF">
      <w:pPr>
        <w:pStyle w:val="21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1 (центральная)  библиотека  имеет собственный </w:t>
      </w:r>
      <w:r w:rsidRPr="006569AC">
        <w:rPr>
          <w:rFonts w:ascii="Times New Roman" w:hAnsi="Times New Roman" w:cs="Times New Roman"/>
          <w:b/>
          <w:sz w:val="28"/>
          <w:szCs w:val="28"/>
        </w:rPr>
        <w:t>Интернет-сайт</w:t>
      </w:r>
      <w:r w:rsidRPr="006569AC">
        <w:rPr>
          <w:rFonts w:ascii="Times New Roman" w:hAnsi="Times New Roman" w:cs="Times New Roman"/>
          <w:sz w:val="28"/>
          <w:szCs w:val="28"/>
        </w:rPr>
        <w:t xml:space="preserve">, </w:t>
      </w:r>
      <w:r w:rsidR="008933BD">
        <w:rPr>
          <w:rFonts w:ascii="Times New Roman" w:hAnsi="Times New Roman" w:cs="Times New Roman"/>
          <w:sz w:val="28"/>
          <w:szCs w:val="28"/>
        </w:rPr>
        <w:t>(в числе лидеров: только в 7 районах в библиотеках есть сайты).</w:t>
      </w:r>
    </w:p>
    <w:p w:rsidR="00107ED6" w:rsidRPr="00D22C75" w:rsidRDefault="00D22C75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22C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- 44</w:t>
      </w:r>
      <w:proofErr w:type="gramStart"/>
      <w:r w:rsidRPr="00D22C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107ED6" w:rsidRPr="00D22C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</w:t>
      </w:r>
      <w:proofErr w:type="gramEnd"/>
      <w:r w:rsidR="00107ED6" w:rsidRPr="00D22C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а компьютеризацию </w:t>
      </w:r>
      <w:r w:rsidR="009930A4" w:rsidRPr="00D22C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2013 г. </w:t>
      </w:r>
      <w:r w:rsidR="00107ED6" w:rsidRPr="00D22C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потрачено-140 490 руб.</w:t>
      </w:r>
    </w:p>
    <w:p w:rsidR="00107ED6" w:rsidRPr="006569AC" w:rsidRDefault="00107ED6" w:rsidP="00B928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>- из областного бюджета – 73000 руб.</w:t>
      </w:r>
    </w:p>
    <w:p w:rsidR="00540DDE" w:rsidRDefault="00107ED6" w:rsidP="00B928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198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из бюджета поселений – 44210 руб.</w:t>
      </w:r>
      <w:r w:rsidR="00540DD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</w:t>
      </w:r>
    </w:p>
    <w:p w:rsidR="00107ED6" w:rsidRPr="006569AC" w:rsidRDefault="00107ED6" w:rsidP="00B928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sz w:val="28"/>
          <w:szCs w:val="28"/>
        </w:rPr>
        <w:t>от спонсорских средств -23280 руб.</w:t>
      </w:r>
    </w:p>
    <w:p w:rsidR="00B00C7A" w:rsidRDefault="00B00C7A" w:rsidP="00B92888">
      <w:pPr>
        <w:pStyle w:val="21"/>
        <w:spacing w:line="240" w:lineRule="atLeast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7ED6" w:rsidRPr="006569AC" w:rsidRDefault="001E043F" w:rsidP="001E043F">
      <w:pPr>
        <w:pStyle w:val="21"/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Кинообслуживание</w:t>
      </w:r>
    </w:p>
    <w:p w:rsidR="004803D1" w:rsidRDefault="004803D1" w:rsidP="000F25BF">
      <w:pPr>
        <w:tabs>
          <w:tab w:val="left" w:pos="24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В районе осуществля</w:t>
      </w:r>
      <w:r w:rsidR="000A527A" w:rsidRPr="006569AC">
        <w:rPr>
          <w:rFonts w:ascii="Times New Roman" w:hAnsi="Times New Roman" w:cs="Times New Roman"/>
          <w:b/>
          <w:sz w:val="28"/>
          <w:szCs w:val="28"/>
        </w:rPr>
        <w:t>лось кинообслуживание населения</w:t>
      </w:r>
      <w:r w:rsidR="003E1A35">
        <w:rPr>
          <w:rFonts w:ascii="Times New Roman" w:hAnsi="Times New Roman" w:cs="Times New Roman"/>
          <w:b/>
          <w:sz w:val="28"/>
          <w:szCs w:val="28"/>
        </w:rPr>
        <w:t>.</w:t>
      </w:r>
      <w:r w:rsidR="000A527A" w:rsidRPr="00656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A35" w:rsidRDefault="003E1A35" w:rsidP="000F25BF">
      <w:pPr>
        <w:tabs>
          <w:tab w:val="left" w:pos="24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>Показано 145 фильмов, в том числе 139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6569A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детей</w:t>
      </w:r>
      <w:r w:rsidR="0060189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01893">
        <w:rPr>
          <w:rFonts w:ascii="Times New Roman" w:eastAsia="Times New Roman" w:hAnsi="Times New Roman" w:cs="Times New Roman"/>
          <w:sz w:val="28"/>
          <w:szCs w:val="28"/>
        </w:rPr>
        <w:t>Проваедено</w:t>
      </w:r>
      <w:proofErr w:type="spellEnd"/>
      <w:r w:rsidR="00601893" w:rsidRPr="00656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893" w:rsidRPr="006569AC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601893" w:rsidRPr="006569AC">
        <w:rPr>
          <w:rFonts w:ascii="Times New Roman" w:eastAsia="Times New Roman" w:hAnsi="Times New Roman" w:cs="Times New Roman"/>
          <w:b/>
          <w:sz w:val="28"/>
          <w:szCs w:val="28"/>
        </w:rPr>
        <w:t>кинопремьер</w:t>
      </w:r>
      <w:r w:rsidR="00601893">
        <w:rPr>
          <w:rFonts w:ascii="Times New Roman" w:eastAsia="Times New Roman" w:hAnsi="Times New Roman" w:cs="Times New Roman"/>
          <w:b/>
          <w:sz w:val="28"/>
          <w:szCs w:val="28"/>
        </w:rPr>
        <w:t>ных</w:t>
      </w:r>
      <w:proofErr w:type="spellEnd"/>
      <w:r w:rsidR="006018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показов</w:t>
      </w:r>
      <w:r w:rsidR="00601893" w:rsidRPr="006569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1893" w:rsidRPr="006569AC" w:rsidRDefault="00601893" w:rsidP="000F25BF">
      <w:pPr>
        <w:tabs>
          <w:tab w:val="left" w:pos="24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893" w:rsidRPr="006569AC" w:rsidRDefault="00601893" w:rsidP="00601893">
      <w:pPr>
        <w:pStyle w:val="21"/>
        <w:spacing w:line="240" w:lineRule="atLeast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-4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Количество киносеансов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132"/>
        <w:gridCol w:w="1269"/>
        <w:gridCol w:w="1276"/>
        <w:gridCol w:w="1559"/>
        <w:gridCol w:w="1418"/>
        <w:gridCol w:w="1494"/>
      </w:tblGrid>
      <w:tr w:rsidR="00601893" w:rsidRPr="006569AC" w:rsidTr="007E657F">
        <w:trPr>
          <w:trHeight w:val="445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киносеансов</w:t>
            </w:r>
          </w:p>
        </w:tc>
      </w:tr>
      <w:tr w:rsidR="00601893" w:rsidRPr="006569AC" w:rsidTr="007E657F">
        <w:trPr>
          <w:trHeight w:val="479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93" w:rsidRPr="006569AC" w:rsidRDefault="00601893" w:rsidP="007E657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601893" w:rsidRPr="006569AC" w:rsidTr="007E657F">
        <w:trPr>
          <w:trHeight w:val="47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93" w:rsidRPr="006569AC" w:rsidRDefault="00601893" w:rsidP="007E657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893" w:rsidRPr="006569AC" w:rsidTr="007E657F">
        <w:trPr>
          <w:trHeight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7E657F">
            <w:pPr>
              <w:pStyle w:val="3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D22C75">
            <w:pPr>
              <w:pStyle w:val="3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_    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D22C75">
            <w:pPr>
              <w:pStyle w:val="31"/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+ 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       26</w:t>
            </w:r>
          </w:p>
        </w:tc>
      </w:tr>
      <w:tr w:rsidR="00601893" w:rsidRPr="006569AC" w:rsidTr="007E657F">
        <w:trPr>
          <w:trHeight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7E657F">
            <w:pPr>
              <w:pStyle w:val="3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93" w:rsidRPr="006569AC" w:rsidRDefault="00601893" w:rsidP="00D22C75">
            <w:pPr>
              <w:pStyle w:val="31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</w:tbl>
    <w:p w:rsidR="004803D1" w:rsidRPr="006569AC" w:rsidRDefault="004803D1" w:rsidP="00B92888">
      <w:pPr>
        <w:pStyle w:val="21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В целях пропаганды и поддержки проката отечественных фильмов </w:t>
      </w:r>
      <w:r w:rsidR="003E1A35">
        <w:rPr>
          <w:rFonts w:ascii="Times New Roman" w:hAnsi="Times New Roman" w:cs="Times New Roman"/>
          <w:sz w:val="28"/>
          <w:szCs w:val="28"/>
        </w:rPr>
        <w:t>мы приняли участие в</w:t>
      </w:r>
      <w:r w:rsidRPr="006569AC">
        <w:rPr>
          <w:rFonts w:ascii="Times New Roman" w:hAnsi="Times New Roman" w:cs="Times New Roman"/>
          <w:sz w:val="28"/>
          <w:szCs w:val="28"/>
        </w:rPr>
        <w:t xml:space="preserve"> </w:t>
      </w:r>
      <w:r w:rsidRPr="006569AC">
        <w:rPr>
          <w:rFonts w:ascii="Times New Roman" w:hAnsi="Times New Roman" w:cs="Times New Roman"/>
          <w:b/>
          <w:sz w:val="28"/>
          <w:szCs w:val="28"/>
        </w:rPr>
        <w:t>кинофестивал</w:t>
      </w:r>
      <w:r w:rsidR="003E1A35">
        <w:rPr>
          <w:rFonts w:ascii="Times New Roman" w:hAnsi="Times New Roman" w:cs="Times New Roman"/>
          <w:b/>
          <w:sz w:val="28"/>
          <w:szCs w:val="28"/>
        </w:rPr>
        <w:t>ях</w:t>
      </w:r>
      <w:r w:rsidRPr="006569AC">
        <w:rPr>
          <w:rFonts w:ascii="Times New Roman" w:hAnsi="Times New Roman" w:cs="Times New Roman"/>
          <w:b/>
          <w:sz w:val="28"/>
          <w:szCs w:val="28"/>
        </w:rPr>
        <w:t>:</w:t>
      </w:r>
      <w:r w:rsidRPr="006569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69AC">
        <w:rPr>
          <w:rFonts w:ascii="Times New Roman" w:hAnsi="Times New Roman" w:cs="Times New Roman"/>
          <w:sz w:val="28"/>
          <w:szCs w:val="28"/>
        </w:rPr>
        <w:t>Киноша</w:t>
      </w:r>
      <w:proofErr w:type="spellEnd"/>
      <w:r w:rsidRPr="006569AC">
        <w:rPr>
          <w:rFonts w:ascii="Times New Roman" w:hAnsi="Times New Roman" w:cs="Times New Roman"/>
          <w:sz w:val="28"/>
          <w:szCs w:val="28"/>
        </w:rPr>
        <w:t>», «Здравствуй, школа», «Сказка»</w:t>
      </w:r>
      <w:r w:rsidR="00E14DE9" w:rsidRPr="006569A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14DE9" w:rsidRPr="006569AC">
        <w:rPr>
          <w:rFonts w:ascii="Times New Roman" w:hAnsi="Times New Roman" w:cs="Times New Roman"/>
          <w:sz w:val="28"/>
          <w:szCs w:val="28"/>
        </w:rPr>
        <w:t>Кинореальность</w:t>
      </w:r>
      <w:proofErr w:type="spellEnd"/>
      <w:r w:rsidR="00E14DE9" w:rsidRPr="006569AC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="00E14DE9" w:rsidRPr="006569AC">
        <w:rPr>
          <w:rFonts w:ascii="Times New Roman" w:hAnsi="Times New Roman" w:cs="Times New Roman"/>
          <w:sz w:val="28"/>
          <w:szCs w:val="28"/>
        </w:rPr>
        <w:t>наркогрез</w:t>
      </w:r>
      <w:proofErr w:type="spellEnd"/>
      <w:r w:rsidR="00E14DE9" w:rsidRPr="006569AC">
        <w:rPr>
          <w:rFonts w:ascii="Times New Roman" w:hAnsi="Times New Roman" w:cs="Times New Roman"/>
          <w:sz w:val="28"/>
          <w:szCs w:val="28"/>
        </w:rPr>
        <w:t>»</w:t>
      </w:r>
      <w:r w:rsidR="00E14256" w:rsidRPr="006569A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14256" w:rsidRPr="006569AC">
        <w:rPr>
          <w:rFonts w:ascii="Times New Roman" w:hAnsi="Times New Roman" w:cs="Times New Roman"/>
          <w:sz w:val="28"/>
          <w:szCs w:val="28"/>
        </w:rPr>
        <w:t>Кинокарусель</w:t>
      </w:r>
      <w:proofErr w:type="spellEnd"/>
      <w:r w:rsidR="00E14256" w:rsidRPr="006569AC">
        <w:rPr>
          <w:rFonts w:ascii="Times New Roman" w:hAnsi="Times New Roman" w:cs="Times New Roman"/>
          <w:sz w:val="28"/>
          <w:szCs w:val="28"/>
        </w:rPr>
        <w:t>».</w:t>
      </w:r>
    </w:p>
    <w:p w:rsidR="00601893" w:rsidRDefault="00601893" w:rsidP="00B928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Организовали цикл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выездных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E14256" w:rsidRPr="006569AC">
        <w:rPr>
          <w:rFonts w:ascii="Times New Roman" w:eastAsia="Times New Roman" w:hAnsi="Times New Roman" w:cs="Times New Roman"/>
          <w:b/>
          <w:sz w:val="28"/>
          <w:szCs w:val="28"/>
        </w:rPr>
        <w:t>иномероприяти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E14256" w:rsidRPr="006569A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14256" w:rsidRPr="006569AC">
        <w:rPr>
          <w:rFonts w:ascii="Times New Roman" w:eastAsia="Times New Roman" w:hAnsi="Times New Roman" w:cs="Times New Roman"/>
          <w:sz w:val="28"/>
          <w:szCs w:val="28"/>
        </w:rPr>
        <w:t>«Помним подвиг твой, Сталинград», «Колокол Чернобыля», «Огненная дуга»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14256" w:rsidRPr="00656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3D1" w:rsidRDefault="00601893" w:rsidP="00601893">
      <w:pPr>
        <w:pStyle w:val="21"/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69AC">
        <w:rPr>
          <w:rFonts w:ascii="Times New Roman" w:hAnsi="Times New Roman" w:cs="Times New Roman"/>
          <w:sz w:val="28"/>
          <w:szCs w:val="28"/>
        </w:rPr>
        <w:t>ри дополнительной финансовой поддержке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69AC">
        <w:rPr>
          <w:rFonts w:ascii="Times New Roman" w:hAnsi="Times New Roman" w:cs="Times New Roman"/>
          <w:sz w:val="28"/>
          <w:szCs w:val="28"/>
        </w:rPr>
        <w:t xml:space="preserve"> Белозерского района, РОСТО ДОСААФ, КЦСОН, Глав сельс</w:t>
      </w:r>
      <w:r>
        <w:rPr>
          <w:rFonts w:ascii="Times New Roman" w:hAnsi="Times New Roman" w:cs="Times New Roman"/>
          <w:sz w:val="28"/>
          <w:szCs w:val="28"/>
        </w:rPr>
        <w:t xml:space="preserve">оветов </w:t>
      </w:r>
      <w:r w:rsidR="003E1A35">
        <w:rPr>
          <w:rFonts w:ascii="Times New Roman" w:hAnsi="Times New Roman" w:cs="Times New Roman"/>
          <w:sz w:val="28"/>
          <w:szCs w:val="28"/>
        </w:rPr>
        <w:t>кино</w:t>
      </w:r>
      <w:r w:rsidR="004803D1" w:rsidRPr="006569A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 w:rsidR="004803D1" w:rsidRPr="006569AC">
        <w:rPr>
          <w:rFonts w:ascii="Times New Roman" w:hAnsi="Times New Roman" w:cs="Times New Roman"/>
          <w:sz w:val="28"/>
          <w:szCs w:val="28"/>
        </w:rPr>
        <w:t xml:space="preserve"> доступны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803D1" w:rsidRPr="006569AC">
        <w:rPr>
          <w:rFonts w:ascii="Times New Roman" w:hAnsi="Times New Roman" w:cs="Times New Roman"/>
          <w:sz w:val="28"/>
          <w:szCs w:val="28"/>
        </w:rPr>
        <w:t xml:space="preserve"> для детей и подро</w:t>
      </w:r>
      <w:r w:rsidR="003E1A35">
        <w:rPr>
          <w:rFonts w:ascii="Times New Roman" w:hAnsi="Times New Roman" w:cs="Times New Roman"/>
          <w:sz w:val="28"/>
          <w:szCs w:val="28"/>
        </w:rPr>
        <w:t>стков всех категорий населения</w:t>
      </w:r>
      <w:r w:rsidR="004803D1" w:rsidRPr="006569AC">
        <w:rPr>
          <w:rFonts w:ascii="Times New Roman" w:hAnsi="Times New Roman" w:cs="Times New Roman"/>
          <w:sz w:val="28"/>
          <w:szCs w:val="28"/>
        </w:rPr>
        <w:t>.</w:t>
      </w:r>
    </w:p>
    <w:p w:rsidR="00601893" w:rsidRDefault="00601893" w:rsidP="00601893">
      <w:pPr>
        <w:pStyle w:val="21"/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прокате фильмов мы заработали </w:t>
      </w:r>
      <w:r w:rsidR="000E27D0">
        <w:rPr>
          <w:rFonts w:ascii="Times New Roman" w:hAnsi="Times New Roman" w:cs="Times New Roman"/>
          <w:sz w:val="28"/>
          <w:szCs w:val="28"/>
        </w:rPr>
        <w:t>около 29 тыс. руб.</w:t>
      </w:r>
    </w:p>
    <w:p w:rsidR="000E27D0" w:rsidRPr="006569AC" w:rsidRDefault="000E27D0" w:rsidP="00601893">
      <w:pPr>
        <w:pStyle w:val="21"/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4803D1" w:rsidRPr="006569AC" w:rsidRDefault="000A527A" w:rsidP="00E23FA7">
      <w:pPr>
        <w:pStyle w:val="31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E23FA7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3325A2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 </w:t>
      </w:r>
      <w:r w:rsidR="004803D1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Валовый сбор с показа кинофильмов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1701"/>
        <w:gridCol w:w="2927"/>
        <w:gridCol w:w="1858"/>
      </w:tblGrid>
      <w:tr w:rsidR="004803D1" w:rsidRPr="006569AC" w:rsidTr="009930A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D1" w:rsidRPr="006569AC" w:rsidRDefault="00E23FA7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D3179A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803D1"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инамика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4803D1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С показа детских к/</w:t>
            </w:r>
            <w:proofErr w:type="gramStart"/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3D1" w:rsidRPr="006569AC" w:rsidRDefault="00D3179A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803D1"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инамика</w:t>
            </w:r>
          </w:p>
        </w:tc>
      </w:tr>
      <w:tr w:rsidR="00E23FA7" w:rsidRPr="006569AC" w:rsidTr="009930A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E23FA7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9328CA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18 530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E23FA7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9328CA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16 990пона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FA7" w:rsidRPr="006569AC" w:rsidRDefault="00E23FA7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DE9" w:rsidRPr="006569AC" w:rsidTr="009930A4">
        <w:trPr>
          <w:trHeight w:val="1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DE9" w:rsidRPr="006569AC" w:rsidRDefault="00E14DE9" w:rsidP="000F25BF">
            <w:pPr>
              <w:pStyle w:val="3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DE9" w:rsidRPr="006569AC" w:rsidRDefault="008C3899" w:rsidP="000F25B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19500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DE9" w:rsidRPr="006569AC" w:rsidRDefault="008C3899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+970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DE9" w:rsidRPr="006569AC" w:rsidRDefault="00BA2A36" w:rsidP="000F25B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15530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DE9" w:rsidRPr="006569AC" w:rsidRDefault="00BA2A36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_1460</w:t>
            </w:r>
          </w:p>
        </w:tc>
      </w:tr>
      <w:tr w:rsidR="009C5C66" w:rsidRPr="006569AC" w:rsidTr="009930A4">
        <w:trPr>
          <w:trHeight w:val="1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66" w:rsidRPr="006569AC" w:rsidRDefault="009C5C66" w:rsidP="000F25BF">
            <w:pPr>
              <w:pStyle w:val="3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66" w:rsidRPr="006569AC" w:rsidRDefault="00D3179A" w:rsidP="000F25B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28800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66" w:rsidRPr="006569AC" w:rsidRDefault="00D3179A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+9300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66" w:rsidRPr="006569AC" w:rsidRDefault="00D3179A" w:rsidP="000F25BF">
            <w:pPr>
              <w:pStyle w:val="31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25300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C66" w:rsidRPr="006569AC" w:rsidRDefault="00D3179A" w:rsidP="000F25BF">
            <w:pPr>
              <w:tabs>
                <w:tab w:val="left" w:pos="248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+9770</w:t>
            </w:r>
          </w:p>
        </w:tc>
      </w:tr>
    </w:tbl>
    <w:p w:rsidR="001E043F" w:rsidRPr="006569AC" w:rsidRDefault="001E043F" w:rsidP="00E23FA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9C1" w:rsidRPr="00C3677B" w:rsidRDefault="003039C1" w:rsidP="000F25BF">
      <w:pPr>
        <w:framePr w:hSpace="181" w:wrap="around" w:vAnchor="text" w:hAnchor="margin" w:y="1"/>
        <w:spacing w:after="0" w:line="240" w:lineRule="atLeast"/>
        <w:suppressOverlap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76F6B" w:rsidRDefault="00B76F6B" w:rsidP="00074C51">
      <w:pPr>
        <w:pStyle w:val="a9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Музейная деятельность</w:t>
      </w:r>
    </w:p>
    <w:p w:rsidR="001E3AEF" w:rsidRPr="006569AC" w:rsidRDefault="00C3677B" w:rsidP="00706FF1">
      <w:pPr>
        <w:pStyle w:val="a9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Большую работу по сохранению, пополнению и популяризации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историко-культурного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наследмия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ведёт </w:t>
      </w:r>
      <w:r w:rsidR="00706FF1" w:rsidRPr="006569AC">
        <w:rPr>
          <w:rFonts w:ascii="Times New Roman" w:hAnsi="Times New Roman" w:cs="Times New Roman"/>
          <w:sz w:val="28"/>
          <w:szCs w:val="28"/>
        </w:rPr>
        <w:t>районный краеведческий музей</w:t>
      </w:r>
      <w:r w:rsidR="00706FF1">
        <w:rPr>
          <w:rFonts w:ascii="Times New Roman" w:hAnsi="Times New Roman" w:cs="Times New Roman"/>
          <w:sz w:val="28"/>
          <w:szCs w:val="28"/>
        </w:rPr>
        <w:t>, музеи образовательных учреждений и ____</w:t>
      </w:r>
      <w:r w:rsidR="008F4E3D" w:rsidRPr="006569AC">
        <w:rPr>
          <w:rFonts w:ascii="Times New Roman" w:hAnsi="Times New Roman" w:cs="Times New Roman"/>
          <w:sz w:val="28"/>
          <w:szCs w:val="28"/>
        </w:rPr>
        <w:t>музейны</w:t>
      </w:r>
      <w:r w:rsidR="00706FF1">
        <w:rPr>
          <w:rFonts w:ascii="Times New Roman" w:hAnsi="Times New Roman" w:cs="Times New Roman"/>
          <w:sz w:val="28"/>
          <w:szCs w:val="28"/>
        </w:rPr>
        <w:t>е</w:t>
      </w:r>
      <w:r w:rsidR="008F4E3D" w:rsidRPr="006569AC">
        <w:rPr>
          <w:rFonts w:ascii="Times New Roman" w:hAnsi="Times New Roman" w:cs="Times New Roman"/>
          <w:sz w:val="28"/>
          <w:szCs w:val="28"/>
        </w:rPr>
        <w:t xml:space="preserve"> комнаты при </w:t>
      </w:r>
      <w:r w:rsidR="00706FF1">
        <w:rPr>
          <w:rFonts w:ascii="Times New Roman" w:hAnsi="Times New Roman" w:cs="Times New Roman"/>
          <w:sz w:val="28"/>
          <w:szCs w:val="28"/>
        </w:rPr>
        <w:t>учреждениях культуры</w:t>
      </w:r>
      <w:r w:rsidR="008F4E3D" w:rsidRPr="006569AC">
        <w:rPr>
          <w:rFonts w:ascii="Times New Roman" w:hAnsi="Times New Roman" w:cs="Times New Roman"/>
          <w:sz w:val="28"/>
          <w:szCs w:val="28"/>
        </w:rPr>
        <w:t>.</w:t>
      </w:r>
      <w:r w:rsidR="00706FF1">
        <w:rPr>
          <w:rFonts w:ascii="Times New Roman" w:hAnsi="Times New Roman" w:cs="Times New Roman"/>
          <w:sz w:val="28"/>
          <w:szCs w:val="28"/>
        </w:rPr>
        <w:t xml:space="preserve"> Очень верное решение было принято по переносу богатейшего краеведческого материала из музея </w:t>
      </w:r>
      <w:proofErr w:type="spellStart"/>
      <w:r w:rsidR="00706FF1">
        <w:rPr>
          <w:rFonts w:ascii="Times New Roman" w:hAnsi="Times New Roman" w:cs="Times New Roman"/>
          <w:sz w:val="28"/>
          <w:szCs w:val="28"/>
        </w:rPr>
        <w:t>Пьянковской</w:t>
      </w:r>
      <w:proofErr w:type="spellEnd"/>
      <w:r w:rsidR="00706FF1">
        <w:rPr>
          <w:rFonts w:ascii="Times New Roman" w:hAnsi="Times New Roman" w:cs="Times New Roman"/>
          <w:sz w:val="28"/>
          <w:szCs w:val="28"/>
        </w:rPr>
        <w:t xml:space="preserve"> школы в стены </w:t>
      </w:r>
      <w:proofErr w:type="spellStart"/>
      <w:r w:rsidR="00C660AA">
        <w:rPr>
          <w:rFonts w:ascii="Times New Roman" w:hAnsi="Times New Roman" w:cs="Times New Roman"/>
          <w:sz w:val="28"/>
          <w:szCs w:val="28"/>
        </w:rPr>
        <w:t>Пьянковского</w:t>
      </w:r>
      <w:proofErr w:type="spellEnd"/>
      <w:r w:rsidR="00C660AA">
        <w:rPr>
          <w:rFonts w:ascii="Times New Roman" w:hAnsi="Times New Roman" w:cs="Times New Roman"/>
          <w:sz w:val="28"/>
          <w:szCs w:val="28"/>
        </w:rPr>
        <w:t xml:space="preserve"> КДО в силу </w:t>
      </w:r>
      <w:proofErr w:type="spellStart"/>
      <w:r w:rsidR="00C660AA">
        <w:rPr>
          <w:rFonts w:ascii="Times New Roman" w:hAnsi="Times New Roman" w:cs="Times New Roman"/>
          <w:sz w:val="28"/>
          <w:szCs w:val="28"/>
        </w:rPr>
        <w:t>слоржившихся</w:t>
      </w:r>
      <w:proofErr w:type="spellEnd"/>
      <w:r w:rsidR="00C66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0AA">
        <w:rPr>
          <w:rFonts w:ascii="Times New Roman" w:hAnsi="Times New Roman" w:cs="Times New Roman"/>
          <w:sz w:val="28"/>
          <w:szCs w:val="28"/>
        </w:rPr>
        <w:t>обстоятельсьв</w:t>
      </w:r>
      <w:proofErr w:type="spellEnd"/>
      <w:r w:rsidR="00C660AA">
        <w:rPr>
          <w:rFonts w:ascii="Times New Roman" w:hAnsi="Times New Roman" w:cs="Times New Roman"/>
          <w:sz w:val="28"/>
          <w:szCs w:val="28"/>
        </w:rPr>
        <w:t>.</w:t>
      </w:r>
    </w:p>
    <w:p w:rsidR="00CF0455" w:rsidRPr="006569AC" w:rsidRDefault="00CF0455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Основной фонд муниципального музея насчитывает 2 тыс. единиц хранения</w:t>
      </w:r>
      <w:r w:rsidRPr="006569AC">
        <w:rPr>
          <w:rFonts w:ascii="Times New Roman" w:hAnsi="Times New Roman" w:cs="Times New Roman"/>
          <w:sz w:val="28"/>
          <w:szCs w:val="28"/>
        </w:rPr>
        <w:t>, в постоянных экспозициях представлено 0 % основного фонда, в выставочной деятельности 2013 года использовалось  45% основного фонда.</w:t>
      </w:r>
    </w:p>
    <w:p w:rsidR="006E3F0A" w:rsidRPr="006569AC" w:rsidRDefault="006E3F0A" w:rsidP="00C660AA">
      <w:pPr>
        <w:pStyle w:val="a9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В районе 12 объектов культурного наследия: памятников истории и культуры.</w:t>
      </w:r>
    </w:p>
    <w:p w:rsidR="00CF0455" w:rsidRPr="006569AC" w:rsidRDefault="006E3F0A" w:rsidP="00C660A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На </w:t>
      </w:r>
      <w:r w:rsidR="008F24AE">
        <w:rPr>
          <w:rFonts w:ascii="Times New Roman" w:hAnsi="Times New Roman" w:cs="Times New Roman"/>
          <w:sz w:val="28"/>
          <w:szCs w:val="28"/>
        </w:rPr>
        <w:t xml:space="preserve">ремонт памятников и обелисков </w:t>
      </w:r>
      <w:r w:rsidRPr="006569AC">
        <w:rPr>
          <w:rFonts w:ascii="Times New Roman" w:hAnsi="Times New Roman" w:cs="Times New Roman"/>
          <w:sz w:val="28"/>
          <w:szCs w:val="28"/>
        </w:rPr>
        <w:t xml:space="preserve"> в районе потрачено </w:t>
      </w:r>
      <w:r w:rsidR="00CF0455" w:rsidRPr="006569AC">
        <w:rPr>
          <w:rFonts w:ascii="Times New Roman" w:hAnsi="Times New Roman" w:cs="Times New Roman"/>
          <w:sz w:val="28"/>
          <w:szCs w:val="28"/>
        </w:rPr>
        <w:t>48,8 тыс. руб</w:t>
      </w:r>
      <w:proofErr w:type="gramStart"/>
      <w:r w:rsidR="008F24AE">
        <w:rPr>
          <w:rFonts w:ascii="Times New Roman" w:hAnsi="Times New Roman" w:cs="Times New Roman"/>
          <w:sz w:val="28"/>
          <w:szCs w:val="28"/>
        </w:rPr>
        <w:t>.</w:t>
      </w:r>
      <w:r w:rsidR="00CF0455" w:rsidRPr="006569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6F6B" w:rsidRPr="006569AC" w:rsidRDefault="00B76F6B" w:rsidP="008F24AE">
      <w:pPr>
        <w:pStyle w:val="a9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В целях популяризации богатого историко-культурного наследия</w:t>
      </w:r>
      <w:r w:rsidR="008F24AE" w:rsidRPr="008F24AE">
        <w:rPr>
          <w:rFonts w:ascii="Times New Roman" w:hAnsi="Times New Roman" w:cs="Times New Roman"/>
          <w:sz w:val="28"/>
          <w:szCs w:val="28"/>
        </w:rPr>
        <w:t xml:space="preserve"> </w:t>
      </w:r>
      <w:r w:rsidR="008F24AE" w:rsidRPr="006569AC">
        <w:rPr>
          <w:rFonts w:ascii="Times New Roman" w:hAnsi="Times New Roman" w:cs="Times New Roman"/>
          <w:sz w:val="28"/>
          <w:szCs w:val="28"/>
        </w:rPr>
        <w:t>из фондов музея</w:t>
      </w:r>
      <w:r w:rsidRPr="006569AC">
        <w:rPr>
          <w:rFonts w:ascii="Times New Roman" w:hAnsi="Times New Roman" w:cs="Times New Roman"/>
          <w:sz w:val="28"/>
          <w:szCs w:val="28"/>
        </w:rPr>
        <w:t>,  районны</w:t>
      </w:r>
      <w:r w:rsidR="008F24AE">
        <w:rPr>
          <w:rFonts w:ascii="Times New Roman" w:hAnsi="Times New Roman" w:cs="Times New Roman"/>
          <w:sz w:val="28"/>
          <w:szCs w:val="28"/>
        </w:rPr>
        <w:t>м</w:t>
      </w:r>
      <w:r w:rsidRPr="006569AC">
        <w:rPr>
          <w:rFonts w:ascii="Times New Roman" w:hAnsi="Times New Roman" w:cs="Times New Roman"/>
          <w:sz w:val="28"/>
          <w:szCs w:val="28"/>
        </w:rPr>
        <w:t xml:space="preserve"> краеведчески</w:t>
      </w:r>
      <w:r w:rsidR="008F24AE">
        <w:rPr>
          <w:rFonts w:ascii="Times New Roman" w:hAnsi="Times New Roman" w:cs="Times New Roman"/>
          <w:sz w:val="28"/>
          <w:szCs w:val="28"/>
        </w:rPr>
        <w:t>м</w:t>
      </w:r>
      <w:r w:rsidRPr="006569AC">
        <w:rPr>
          <w:rFonts w:ascii="Times New Roman" w:hAnsi="Times New Roman" w:cs="Times New Roman"/>
          <w:sz w:val="28"/>
          <w:szCs w:val="28"/>
        </w:rPr>
        <w:t xml:space="preserve"> музе</w:t>
      </w:r>
      <w:r w:rsidR="008F24AE">
        <w:rPr>
          <w:rFonts w:ascii="Times New Roman" w:hAnsi="Times New Roman" w:cs="Times New Roman"/>
          <w:sz w:val="28"/>
          <w:szCs w:val="28"/>
        </w:rPr>
        <w:t>ем</w:t>
      </w:r>
      <w:r w:rsidRPr="006569AC">
        <w:rPr>
          <w:rFonts w:ascii="Times New Roman" w:hAnsi="Times New Roman" w:cs="Times New Roman"/>
          <w:sz w:val="28"/>
          <w:szCs w:val="28"/>
        </w:rPr>
        <w:t xml:space="preserve">  </w:t>
      </w:r>
      <w:r w:rsidR="008F24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организовано </w:t>
      </w:r>
      <w:r w:rsidR="003519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8F24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раза больше </w:t>
      </w:r>
      <w:r w:rsidR="008F24AE" w:rsidRPr="006569AC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="008F24AE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выставок, чем в прошлом году</w:t>
      </w:r>
      <w:r w:rsidR="005E7FE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F24AE" w:rsidRPr="006569AC">
        <w:rPr>
          <w:rFonts w:ascii="Times New Roman" w:hAnsi="Times New Roman" w:cs="Times New Roman"/>
          <w:sz w:val="28"/>
          <w:szCs w:val="28"/>
        </w:rPr>
        <w:t xml:space="preserve"> </w:t>
      </w:r>
      <w:r w:rsidR="005E7FE3">
        <w:rPr>
          <w:rFonts w:ascii="Times New Roman" w:hAnsi="Times New Roman" w:cs="Times New Roman"/>
          <w:b/>
          <w:i/>
          <w:sz w:val="28"/>
          <w:szCs w:val="28"/>
          <w:u w:val="single"/>
        </w:rPr>
        <w:t>И, соответственно, посетителей выставок возросло в 3 раза, в том числе и детей</w:t>
      </w:r>
      <w:proofErr w:type="gramStart"/>
      <w:r w:rsidR="005E7FE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E7F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22C75" w:rsidRDefault="00D22C75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0455" w:rsidRDefault="00CF0455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3325A2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47</w:t>
      </w:r>
      <w:r w:rsidR="002878B1" w:rsidRPr="006569AC">
        <w:rPr>
          <w:rFonts w:ascii="Times New Roman" w:hAnsi="Times New Roman" w:cs="Times New Roman"/>
          <w:b/>
          <w:sz w:val="28"/>
          <w:szCs w:val="28"/>
        </w:rPr>
        <w:t>–</w:t>
      </w:r>
      <w:r w:rsidR="003325A2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58</w:t>
      </w:r>
      <w:r w:rsidR="00C11E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Выставочная деятельность характеризуется следующими данными:</w:t>
      </w:r>
    </w:p>
    <w:p w:rsidR="00C11E28" w:rsidRPr="006569AC" w:rsidRDefault="00C11E28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0"/>
        <w:gridCol w:w="1632"/>
        <w:gridCol w:w="2747"/>
        <w:gridCol w:w="2000"/>
        <w:gridCol w:w="2146"/>
      </w:tblGrid>
      <w:tr w:rsidR="00CF0455" w:rsidRPr="006569AC" w:rsidTr="00CF0455">
        <w:trPr>
          <w:trHeight w:val="795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Количество выставок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В том числе из фондов местных музеев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Из музеев других территорий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Число посетителей</w:t>
            </w:r>
          </w:p>
        </w:tc>
      </w:tr>
      <w:tr w:rsidR="00CF0455" w:rsidRPr="006569AC" w:rsidTr="00CF0455">
        <w:trPr>
          <w:trHeight w:val="351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CF0455" w:rsidRPr="006569AC" w:rsidTr="00CF0455">
        <w:trPr>
          <w:trHeight w:val="351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</w:tr>
      <w:tr w:rsidR="00CF0455" w:rsidRPr="006569AC" w:rsidTr="00CF0455">
        <w:trPr>
          <w:trHeight w:val="351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55" w:rsidRPr="006569AC" w:rsidRDefault="00CF0455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4035</w:t>
            </w:r>
          </w:p>
        </w:tc>
      </w:tr>
    </w:tbl>
    <w:p w:rsidR="002878B1" w:rsidRDefault="002878B1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2C4AF4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3325A2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59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Количество экскурсий</w:t>
      </w:r>
    </w:p>
    <w:p w:rsidR="002878B1" w:rsidRPr="006569AC" w:rsidRDefault="002878B1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Статистический анализ посещаемости по годам: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2144"/>
        <w:gridCol w:w="2924"/>
        <w:gridCol w:w="3125"/>
      </w:tblGrid>
      <w:tr w:rsidR="00C660AA" w:rsidRPr="006569AC" w:rsidTr="00C660AA">
        <w:trPr>
          <w:trHeight w:hRule="exact" w:val="7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посещений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до 18 лет</w:t>
            </w:r>
          </w:p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экскурсий</w:t>
            </w:r>
          </w:p>
        </w:tc>
      </w:tr>
      <w:tr w:rsidR="00C660AA" w:rsidRPr="006569AC" w:rsidTr="00C660AA">
        <w:trPr>
          <w:trHeight w:hRule="exact" w:val="7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1223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 (62,5%)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C660AA" w:rsidRPr="006569AC" w:rsidTr="00C660AA">
        <w:trPr>
          <w:trHeight w:hRule="exact" w:val="31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1568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983 (63%)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660AA" w:rsidRPr="006569AC" w:rsidTr="00C660AA">
        <w:trPr>
          <w:trHeight w:hRule="exact" w:val="319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4575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2974 (65%)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0AA" w:rsidRPr="006569AC" w:rsidRDefault="00C660AA" w:rsidP="00C660A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C660AA" w:rsidRDefault="00C660AA" w:rsidP="00C660A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4A8" w:rsidRPr="00D22C75" w:rsidRDefault="000514A8" w:rsidP="00C660A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На территории района с 22 июля по 27 июля проводились </w:t>
      </w:r>
      <w:r w:rsidRPr="006569AC">
        <w:rPr>
          <w:rFonts w:ascii="Times New Roman" w:hAnsi="Times New Roman" w:cs="Times New Roman"/>
          <w:b/>
          <w:sz w:val="28"/>
          <w:szCs w:val="28"/>
        </w:rPr>
        <w:t>панорамные съёмки объектов для интерактивной карты Курганской области</w:t>
      </w:r>
      <w:r w:rsidRPr="006569AC">
        <w:rPr>
          <w:rFonts w:ascii="Times New Roman" w:hAnsi="Times New Roman" w:cs="Times New Roman"/>
          <w:sz w:val="28"/>
          <w:szCs w:val="28"/>
        </w:rPr>
        <w:t xml:space="preserve">: </w:t>
      </w:r>
      <w:r w:rsidRPr="00D22C75">
        <w:rPr>
          <w:rFonts w:ascii="Times New Roman" w:hAnsi="Times New Roman" w:cs="Times New Roman"/>
          <w:sz w:val="28"/>
          <w:szCs w:val="28"/>
        </w:rPr>
        <w:t>Археологических памятников «САВИН-1», «САВИН-2», Свято – Казанского Чимеевского мужского монастыря, Чимеевского Храма Казанской иконы  Божией Матери, Святого источника Свято – Казанского Чимеевского мужского монастыря, озера «АЧИКУЛЬ», Музея «Русская изба» МКУК «</w:t>
      </w:r>
      <w:proofErr w:type="spellStart"/>
      <w:r w:rsidRPr="00D22C75">
        <w:rPr>
          <w:rFonts w:ascii="Times New Roman" w:hAnsi="Times New Roman" w:cs="Times New Roman"/>
          <w:sz w:val="28"/>
          <w:szCs w:val="28"/>
        </w:rPr>
        <w:t>Скатинская</w:t>
      </w:r>
      <w:proofErr w:type="spellEnd"/>
      <w:r w:rsidRPr="00D22C75">
        <w:rPr>
          <w:rFonts w:ascii="Times New Roman" w:hAnsi="Times New Roman" w:cs="Times New Roman"/>
          <w:sz w:val="28"/>
          <w:szCs w:val="28"/>
        </w:rPr>
        <w:t xml:space="preserve"> ООШ», </w:t>
      </w:r>
      <w:proofErr w:type="gramStart"/>
      <w:r w:rsidRPr="00D22C75">
        <w:rPr>
          <w:rFonts w:ascii="Times New Roman" w:hAnsi="Times New Roman" w:cs="Times New Roman"/>
          <w:sz w:val="28"/>
          <w:szCs w:val="28"/>
        </w:rPr>
        <w:t>сельско-хозяйственного</w:t>
      </w:r>
      <w:proofErr w:type="gramEnd"/>
      <w:r w:rsidRPr="00D22C75">
        <w:rPr>
          <w:rFonts w:ascii="Times New Roman" w:hAnsi="Times New Roman" w:cs="Times New Roman"/>
          <w:sz w:val="28"/>
          <w:szCs w:val="28"/>
        </w:rPr>
        <w:t xml:space="preserve"> предприятия по выращиванию фазанов «Агрофирма </w:t>
      </w:r>
      <w:proofErr w:type="spellStart"/>
      <w:r w:rsidRPr="00D22C75">
        <w:rPr>
          <w:rFonts w:ascii="Times New Roman" w:hAnsi="Times New Roman" w:cs="Times New Roman"/>
          <w:sz w:val="28"/>
          <w:szCs w:val="28"/>
        </w:rPr>
        <w:t>Камаганская</w:t>
      </w:r>
      <w:proofErr w:type="spellEnd"/>
      <w:r w:rsidRPr="00D22C75">
        <w:rPr>
          <w:rFonts w:ascii="Times New Roman" w:hAnsi="Times New Roman" w:cs="Times New Roman"/>
          <w:sz w:val="28"/>
          <w:szCs w:val="28"/>
        </w:rPr>
        <w:t>».</w:t>
      </w:r>
    </w:p>
    <w:p w:rsidR="008C0AC9" w:rsidRPr="006569AC" w:rsidRDefault="008C0AC9" w:rsidP="008C0AC9">
      <w:pPr>
        <w:spacing w:after="0" w:line="240" w:lineRule="atLeast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года специалисты проводили работу с детьми, в отношении которых ведется профилактическая работа. </w:t>
      </w:r>
      <w:proofErr w:type="gramStart"/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детей (СОП), охваченных культурно – досуговой деятельностью составила </w:t>
      </w:r>
      <w:r w:rsidRPr="003039C1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4,04%.</w:t>
      </w:r>
      <w:r w:rsidRPr="0065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 детей (КДН и ЗП, охваченных культурно – досуговой деятельностью составила </w:t>
      </w:r>
      <w:r w:rsidRPr="003039C1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1,65%.</w:t>
      </w:r>
      <w:proofErr w:type="gramEnd"/>
    </w:p>
    <w:p w:rsidR="003A6C83" w:rsidRPr="006569AC" w:rsidRDefault="003A6C83" w:rsidP="003A6C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Материально техническая база</w:t>
      </w:r>
    </w:p>
    <w:p w:rsidR="008F01B3" w:rsidRDefault="001E043F" w:rsidP="001E043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Небывалые денежные средства </w:t>
      </w:r>
      <w:r w:rsidR="00E347AB" w:rsidRPr="006569AC">
        <w:rPr>
          <w:rFonts w:ascii="Times New Roman" w:hAnsi="Times New Roman" w:cs="Times New Roman"/>
          <w:b/>
          <w:sz w:val="28"/>
          <w:szCs w:val="28"/>
        </w:rPr>
        <w:t>6,5 млн. руб</w:t>
      </w:r>
      <w:r w:rsidRPr="006569AC">
        <w:rPr>
          <w:rFonts w:ascii="Times New Roman" w:hAnsi="Times New Roman" w:cs="Times New Roman"/>
          <w:sz w:val="28"/>
          <w:szCs w:val="28"/>
        </w:rPr>
        <w:t>. (в 2012 году было 900 тыс. руб. в 2011 г. –294 тыс. руб.) потрачены на улучшение материально-технической базы учреждений. Выделены средства из районного и местного бюджетов на комплектование книжных фондов и подписку на периодические издания для библиотек, приобретение технических средств</w:t>
      </w:r>
      <w:r w:rsidR="009E6266">
        <w:rPr>
          <w:rFonts w:ascii="Times New Roman" w:hAnsi="Times New Roman" w:cs="Times New Roman"/>
          <w:sz w:val="28"/>
          <w:szCs w:val="28"/>
        </w:rPr>
        <w:t>.  Н</w:t>
      </w:r>
      <w:r w:rsidRPr="006569AC">
        <w:rPr>
          <w:rFonts w:ascii="Times New Roman" w:hAnsi="Times New Roman" w:cs="Times New Roman"/>
          <w:sz w:val="28"/>
          <w:szCs w:val="28"/>
        </w:rPr>
        <w:t>а ремонт учреждений</w:t>
      </w:r>
      <w:r w:rsidR="009E6266">
        <w:rPr>
          <w:rFonts w:ascii="Times New Roman" w:hAnsi="Times New Roman" w:cs="Times New Roman"/>
          <w:sz w:val="28"/>
          <w:szCs w:val="28"/>
        </w:rPr>
        <w:t xml:space="preserve"> культуры затрачено около 4-х миллионов</w:t>
      </w:r>
      <w:r w:rsidRPr="006569AC">
        <w:rPr>
          <w:rFonts w:ascii="Times New Roman" w:hAnsi="Times New Roman" w:cs="Times New Roman"/>
          <w:sz w:val="28"/>
          <w:szCs w:val="28"/>
        </w:rPr>
        <w:t>: РДК, ДШИ и сельских учреждений (</w:t>
      </w:r>
      <w:proofErr w:type="spellStart"/>
      <w:r w:rsidRPr="006569AC">
        <w:rPr>
          <w:rFonts w:ascii="Times New Roman" w:hAnsi="Times New Roman" w:cs="Times New Roman"/>
          <w:sz w:val="28"/>
          <w:szCs w:val="28"/>
        </w:rPr>
        <w:t>Боровлянский</w:t>
      </w:r>
      <w:proofErr w:type="spellEnd"/>
      <w:r w:rsidRPr="006569AC">
        <w:rPr>
          <w:rFonts w:ascii="Times New Roman" w:hAnsi="Times New Roman" w:cs="Times New Roman"/>
          <w:sz w:val="28"/>
          <w:szCs w:val="28"/>
        </w:rPr>
        <w:t xml:space="preserve"> СДК – 1 млн. </w:t>
      </w:r>
      <w:proofErr w:type="spellStart"/>
      <w:r w:rsidRPr="006569A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9AC">
        <w:rPr>
          <w:rFonts w:ascii="Times New Roman" w:hAnsi="Times New Roman" w:cs="Times New Roman"/>
          <w:sz w:val="28"/>
          <w:szCs w:val="28"/>
        </w:rPr>
        <w:t>Новодостоваловский</w:t>
      </w:r>
      <w:proofErr w:type="spellEnd"/>
      <w:r w:rsidRPr="006569AC">
        <w:rPr>
          <w:rFonts w:ascii="Times New Roman" w:hAnsi="Times New Roman" w:cs="Times New Roman"/>
          <w:sz w:val="28"/>
          <w:szCs w:val="28"/>
        </w:rPr>
        <w:t xml:space="preserve"> СДК – около 200 тыс. </w:t>
      </w:r>
      <w:proofErr w:type="spellStart"/>
      <w:r w:rsidRPr="006569A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9AC">
        <w:rPr>
          <w:rFonts w:ascii="Times New Roman" w:hAnsi="Times New Roman" w:cs="Times New Roman"/>
          <w:sz w:val="28"/>
          <w:szCs w:val="28"/>
        </w:rPr>
        <w:t>Новозаборский</w:t>
      </w:r>
      <w:proofErr w:type="spellEnd"/>
      <w:r w:rsidRPr="006569AC">
        <w:rPr>
          <w:rFonts w:ascii="Times New Roman" w:hAnsi="Times New Roman" w:cs="Times New Roman"/>
          <w:sz w:val="28"/>
          <w:szCs w:val="28"/>
        </w:rPr>
        <w:t xml:space="preserve"> СК – около 60 тыс. </w:t>
      </w:r>
      <w:proofErr w:type="spellStart"/>
      <w:r w:rsidRPr="006569A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69AC">
        <w:rPr>
          <w:rFonts w:ascii="Times New Roman" w:hAnsi="Times New Roman" w:cs="Times New Roman"/>
          <w:sz w:val="28"/>
          <w:szCs w:val="28"/>
        </w:rPr>
        <w:t>).</w:t>
      </w:r>
      <w:r w:rsidR="008C0AC9">
        <w:rPr>
          <w:rFonts w:ascii="Times New Roman" w:hAnsi="Times New Roman" w:cs="Times New Roman"/>
          <w:sz w:val="28"/>
          <w:szCs w:val="28"/>
        </w:rPr>
        <w:t xml:space="preserve"> </w:t>
      </w:r>
      <w:r w:rsidR="008F01B3">
        <w:rPr>
          <w:rFonts w:ascii="Times New Roman" w:hAnsi="Times New Roman" w:cs="Times New Roman"/>
          <w:sz w:val="28"/>
          <w:szCs w:val="28"/>
        </w:rPr>
        <w:t>Слова огромной благодарности – Главам сельсоветов: Артемьеву</w:t>
      </w:r>
      <w:r w:rsidR="008C0AC9">
        <w:rPr>
          <w:rFonts w:ascii="Times New Roman" w:hAnsi="Times New Roman" w:cs="Times New Roman"/>
          <w:sz w:val="28"/>
          <w:szCs w:val="28"/>
        </w:rPr>
        <w:t xml:space="preserve"> </w:t>
      </w:r>
      <w:r w:rsidR="008F01B3">
        <w:rPr>
          <w:rFonts w:ascii="Times New Roman" w:hAnsi="Times New Roman" w:cs="Times New Roman"/>
          <w:sz w:val="28"/>
          <w:szCs w:val="28"/>
        </w:rPr>
        <w:t xml:space="preserve">С.П., </w:t>
      </w:r>
      <w:proofErr w:type="spellStart"/>
      <w:r w:rsidR="008F01B3">
        <w:rPr>
          <w:rFonts w:ascii="Times New Roman" w:hAnsi="Times New Roman" w:cs="Times New Roman"/>
          <w:sz w:val="28"/>
          <w:szCs w:val="28"/>
        </w:rPr>
        <w:t>Волынцеву</w:t>
      </w:r>
      <w:proofErr w:type="spellEnd"/>
      <w:r w:rsidR="008F01B3">
        <w:rPr>
          <w:rFonts w:ascii="Times New Roman" w:hAnsi="Times New Roman" w:cs="Times New Roman"/>
          <w:sz w:val="28"/>
          <w:szCs w:val="28"/>
        </w:rPr>
        <w:t xml:space="preserve"> В.В., ___________И.И. </w:t>
      </w:r>
      <w:r w:rsidRPr="006569AC">
        <w:rPr>
          <w:rFonts w:ascii="Times New Roman" w:hAnsi="Times New Roman" w:cs="Times New Roman"/>
          <w:sz w:val="28"/>
          <w:szCs w:val="28"/>
        </w:rPr>
        <w:t xml:space="preserve"> </w:t>
      </w:r>
      <w:r w:rsidR="009E6266">
        <w:rPr>
          <w:rFonts w:ascii="Times New Roman" w:hAnsi="Times New Roman" w:cs="Times New Roman"/>
          <w:sz w:val="28"/>
          <w:szCs w:val="28"/>
        </w:rPr>
        <w:t>Наконец-то выделены по инвестиционной программе средства на реконструкцию здания под районную библиотеку.</w:t>
      </w:r>
    </w:p>
    <w:p w:rsidR="001E043F" w:rsidRPr="006569AC" w:rsidRDefault="001E043F" w:rsidP="008F01B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Достаточно солидно пополнилась материально-техническая база МКУК «Белозерский РДК» за счёт собственных средств, за счёт районного бюджета приобретён профессиональный бильярд, областного – баяны, мебель. МКУК «Белозерская МЦБ» укрепило МТ базу за счёт средств, полученных в результате активного участия в областных конкурсах, МКОУ ДОД «Белозерская ДШИ»  - благодаря добровольным пожертвованиям родителей </w:t>
      </w:r>
      <w:r w:rsidR="008F01B3">
        <w:rPr>
          <w:rFonts w:ascii="Times New Roman" w:hAnsi="Times New Roman" w:cs="Times New Roman"/>
          <w:sz w:val="28"/>
          <w:szCs w:val="28"/>
        </w:rPr>
        <w:t>об</w:t>
      </w:r>
      <w:r w:rsidRPr="006569AC">
        <w:rPr>
          <w:rFonts w:ascii="Times New Roman" w:hAnsi="Times New Roman" w:cs="Times New Roman"/>
          <w:sz w:val="28"/>
          <w:szCs w:val="28"/>
        </w:rPr>
        <w:t>уча</w:t>
      </w:r>
      <w:r w:rsidR="008F01B3">
        <w:rPr>
          <w:rFonts w:ascii="Times New Roman" w:hAnsi="Times New Roman" w:cs="Times New Roman"/>
          <w:sz w:val="28"/>
          <w:szCs w:val="28"/>
        </w:rPr>
        <w:t>ю</w:t>
      </w:r>
      <w:r w:rsidRPr="006569AC">
        <w:rPr>
          <w:rFonts w:ascii="Times New Roman" w:hAnsi="Times New Roman" w:cs="Times New Roman"/>
          <w:sz w:val="28"/>
          <w:szCs w:val="28"/>
        </w:rPr>
        <w:t xml:space="preserve">щихся. </w:t>
      </w:r>
      <w:r w:rsidR="005E7FE3">
        <w:rPr>
          <w:rFonts w:ascii="Times New Roman" w:hAnsi="Times New Roman" w:cs="Times New Roman"/>
          <w:sz w:val="28"/>
          <w:szCs w:val="28"/>
        </w:rPr>
        <w:t xml:space="preserve">Изыскал возможность оснастить СДК приближенными к </w:t>
      </w:r>
      <w:proofErr w:type="gramStart"/>
      <w:r w:rsidR="005E7FE3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="005E7FE3">
        <w:rPr>
          <w:rFonts w:ascii="Times New Roman" w:hAnsi="Times New Roman" w:cs="Times New Roman"/>
          <w:sz w:val="28"/>
          <w:szCs w:val="28"/>
        </w:rPr>
        <w:t xml:space="preserve"> посадочными местами и Глава </w:t>
      </w:r>
      <w:proofErr w:type="spellStart"/>
      <w:r w:rsidR="005E7FE3">
        <w:rPr>
          <w:rFonts w:ascii="Times New Roman" w:hAnsi="Times New Roman" w:cs="Times New Roman"/>
          <w:sz w:val="28"/>
          <w:szCs w:val="28"/>
        </w:rPr>
        <w:t>Светлодольского</w:t>
      </w:r>
      <w:proofErr w:type="spellEnd"/>
      <w:r w:rsidR="005E7F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E7FE3">
        <w:rPr>
          <w:rFonts w:ascii="Times New Roman" w:hAnsi="Times New Roman" w:cs="Times New Roman"/>
          <w:sz w:val="28"/>
          <w:szCs w:val="28"/>
        </w:rPr>
        <w:t>Бревнов</w:t>
      </w:r>
      <w:proofErr w:type="spellEnd"/>
      <w:r w:rsidR="005E7FE3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039C1" w:rsidRDefault="003039C1" w:rsidP="001E043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043F" w:rsidRPr="006569AC" w:rsidRDefault="001E043F" w:rsidP="001E043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 - </w:t>
      </w:r>
      <w:r w:rsidR="00E347AB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 </w:t>
      </w:r>
      <w:r w:rsidR="003039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ремонт учреждений культуры:</w:t>
      </w: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1384"/>
        <w:gridCol w:w="2126"/>
        <w:gridCol w:w="5777"/>
      </w:tblGrid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Сумма (руб.)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Выполнены работы </w:t>
            </w: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294,4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по лицензированию ДШИ:: монтаж  туалетов и душевых кабин</w:t>
            </w:r>
            <w:proofErr w:type="gramStart"/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569AC">
              <w:rPr>
                <w:rFonts w:ascii="Times New Roman" w:eastAsia="Times New Roman" w:hAnsi="Times New Roman" w:cs="Times New Roman"/>
                <w:sz w:val="28"/>
                <w:szCs w:val="28"/>
              </w:rPr>
              <w:t>обелка, покраска, частичная замена электропроводки, установка п/п сигнализации</w:t>
            </w:r>
          </w:p>
        </w:tc>
      </w:tr>
      <w:tr w:rsidR="001E043F" w:rsidRPr="006569AC" w:rsidTr="002C4AF4">
        <w:trPr>
          <w:trHeight w:val="15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828, 47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оборудование в кабинетах </w:t>
            </w:r>
            <w:proofErr w:type="gramStart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 и ДПИ</w:t>
            </w:r>
          </w:p>
        </w:tc>
      </w:tr>
      <w:tr w:rsidR="001E043F" w:rsidRPr="006569AC" w:rsidTr="002C4AF4">
        <w:trPr>
          <w:trHeight w:val="15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4179,16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здания ЦБ, капитальный ремонт здания </w:t>
            </w:r>
            <w:proofErr w:type="spellStart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Боровлянского</w:t>
            </w:r>
            <w:proofErr w:type="spellEnd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</w:tbl>
    <w:p w:rsidR="009E6266" w:rsidRDefault="009E6266" w:rsidP="001E043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043F" w:rsidRPr="006569AC" w:rsidRDefault="001E043F" w:rsidP="001E043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2C4AF4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E347AB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C0A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Затраты на материально-техническое оснащение учреждений культуры района:</w:t>
      </w: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1384"/>
        <w:gridCol w:w="2126"/>
        <w:gridCol w:w="5777"/>
      </w:tblGrid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учреждений, в которые приобретены технические средства</w:t>
            </w: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554599,7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902435,6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801196,0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1E04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12F6E" w:rsidRDefault="00512F6E" w:rsidP="001E0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2F6E" w:rsidRPr="00512F6E" w:rsidRDefault="00512F6E" w:rsidP="001E043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F6E">
        <w:rPr>
          <w:rFonts w:ascii="Times New Roman" w:hAnsi="Times New Roman" w:cs="Times New Roman"/>
          <w:b/>
          <w:sz w:val="28"/>
          <w:szCs w:val="28"/>
        </w:rPr>
        <w:t xml:space="preserve">В 20 учреждений культуры приобретено новое оборудование. </w:t>
      </w:r>
    </w:p>
    <w:p w:rsidR="001E043F" w:rsidRDefault="001E043F" w:rsidP="001E0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безопасных условий функционирования учреждений культуры, охраны труда проведена работа на всех уровнях. На выполнение противопожарных мероприятий и охрану труда в учреждениях культуры района затрачено </w:t>
      </w:r>
      <w:r w:rsidRPr="006569AC">
        <w:rPr>
          <w:rFonts w:ascii="Times New Roman" w:hAnsi="Times New Roman" w:cs="Times New Roman"/>
          <w:b/>
          <w:sz w:val="28"/>
          <w:szCs w:val="28"/>
        </w:rPr>
        <w:t>252,15</w:t>
      </w:r>
      <w:r w:rsidRPr="006569AC">
        <w:rPr>
          <w:rFonts w:ascii="Times New Roman" w:hAnsi="Times New Roman" w:cs="Times New Roman"/>
          <w:sz w:val="28"/>
          <w:szCs w:val="28"/>
        </w:rPr>
        <w:t xml:space="preserve"> (в 2012г.  - 256 478, в 2011 г. - 139 448) тысяч рублей. Установлена система противопожарной сигнализации в МКУК «Белозерский РДК».</w:t>
      </w:r>
      <w:r w:rsidR="00303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C1" w:rsidRPr="006569AC" w:rsidRDefault="003039C1" w:rsidP="001E0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043F" w:rsidRPr="006569AC" w:rsidRDefault="001E043F" w:rsidP="001E043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2C4AF4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E347AB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Pr="006569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Затраты на противопожарную безопасность</w:t>
      </w: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1384"/>
        <w:gridCol w:w="2126"/>
        <w:gridCol w:w="5777"/>
      </w:tblGrid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Высокозатратные</w:t>
            </w:r>
            <w:proofErr w:type="spellEnd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 виды работ </w:t>
            </w: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E347AB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139 448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256 478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gramStart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proofErr w:type="gramEnd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 охранно-пожарной сигнализация здания и помещений РДК </w:t>
            </w: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252 150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E043F" w:rsidRPr="006569AC" w:rsidTr="002C4A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F" w:rsidRPr="006569AC" w:rsidRDefault="001E043F" w:rsidP="002C4AF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C0AC9" w:rsidRDefault="008C0AC9" w:rsidP="003039C1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6CB2" w:rsidRPr="006569AC" w:rsidRDefault="00376CB2" w:rsidP="003A6C8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B4B" w:rsidRPr="006569AC" w:rsidRDefault="005D5B4B" w:rsidP="003A6C8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</w:t>
      </w:r>
    </w:p>
    <w:p w:rsidR="00ED7130" w:rsidRDefault="00ED7130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 xml:space="preserve">В 2013 году исполнение бюджета по отрасли «Культура» (38097,4 тыс. руб.) из консолидированного бюджета Белозерского района (405408,0 тыс. руб.) составило   </w:t>
      </w:r>
      <w:r w:rsidRPr="006569AC">
        <w:rPr>
          <w:rFonts w:ascii="Times New Roman" w:hAnsi="Times New Roman" w:cs="Times New Roman"/>
          <w:b/>
          <w:sz w:val="28"/>
          <w:szCs w:val="28"/>
        </w:rPr>
        <w:t>9,39</w:t>
      </w:r>
      <w:r w:rsidR="00BD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AC">
        <w:rPr>
          <w:rFonts w:ascii="Times New Roman" w:hAnsi="Times New Roman" w:cs="Times New Roman"/>
          <w:b/>
          <w:sz w:val="28"/>
          <w:szCs w:val="28"/>
        </w:rPr>
        <w:t>%</w:t>
      </w:r>
      <w:r w:rsidRPr="006569AC">
        <w:rPr>
          <w:rFonts w:ascii="Times New Roman" w:hAnsi="Times New Roman" w:cs="Times New Roman"/>
          <w:sz w:val="28"/>
          <w:szCs w:val="28"/>
        </w:rPr>
        <w:t xml:space="preserve"> (</w:t>
      </w:r>
      <w:r w:rsidRPr="006569AC">
        <w:rPr>
          <w:rFonts w:ascii="Times New Roman" w:hAnsi="Times New Roman" w:cs="Times New Roman"/>
          <w:b/>
          <w:sz w:val="28"/>
          <w:szCs w:val="28"/>
        </w:rPr>
        <w:t>38097,4тыс. рублей</w:t>
      </w:r>
      <w:r w:rsidRPr="006569AC">
        <w:rPr>
          <w:rFonts w:ascii="Times New Roman" w:hAnsi="Times New Roman" w:cs="Times New Roman"/>
          <w:sz w:val="28"/>
          <w:szCs w:val="28"/>
        </w:rPr>
        <w:t>)</w:t>
      </w:r>
      <w:r w:rsidR="00BD1E87">
        <w:rPr>
          <w:rFonts w:ascii="Times New Roman" w:hAnsi="Times New Roman" w:cs="Times New Roman"/>
          <w:sz w:val="28"/>
          <w:szCs w:val="28"/>
        </w:rPr>
        <w:t>, что на 2.69% больше чем в</w:t>
      </w:r>
      <w:r w:rsidR="001E043F" w:rsidRPr="006569AC">
        <w:rPr>
          <w:rFonts w:ascii="Times New Roman" w:hAnsi="Times New Roman" w:cs="Times New Roman"/>
          <w:sz w:val="28"/>
          <w:szCs w:val="28"/>
        </w:rPr>
        <w:t xml:space="preserve"> 2012</w:t>
      </w:r>
      <w:r w:rsidR="00BD1E87">
        <w:rPr>
          <w:rFonts w:ascii="Times New Roman" w:hAnsi="Times New Roman" w:cs="Times New Roman"/>
          <w:sz w:val="28"/>
          <w:szCs w:val="28"/>
        </w:rPr>
        <w:t>г.</w:t>
      </w:r>
      <w:r w:rsidR="001E043F" w:rsidRPr="006569AC">
        <w:rPr>
          <w:rFonts w:ascii="Times New Roman" w:hAnsi="Times New Roman" w:cs="Times New Roman"/>
          <w:sz w:val="28"/>
          <w:szCs w:val="28"/>
        </w:rPr>
        <w:t xml:space="preserve"> </w:t>
      </w:r>
      <w:r w:rsidR="001E043F" w:rsidRPr="0065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A00">
        <w:rPr>
          <w:rFonts w:ascii="Times New Roman" w:hAnsi="Times New Roman" w:cs="Times New Roman"/>
          <w:b/>
          <w:sz w:val="28"/>
          <w:szCs w:val="28"/>
        </w:rPr>
        <w:t xml:space="preserve">Это вывело нас на второе место в области после </w:t>
      </w:r>
      <w:proofErr w:type="spellStart"/>
      <w:r w:rsidR="000B1A00">
        <w:rPr>
          <w:rFonts w:ascii="Times New Roman" w:hAnsi="Times New Roman" w:cs="Times New Roman"/>
          <w:b/>
          <w:sz w:val="28"/>
          <w:szCs w:val="28"/>
        </w:rPr>
        <w:t>Мокроусовского</w:t>
      </w:r>
      <w:proofErr w:type="spellEnd"/>
      <w:r w:rsidR="000B1A0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BD1E87" w:rsidRPr="006569AC" w:rsidRDefault="00BD1E87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7130" w:rsidRPr="006569AC" w:rsidRDefault="009758C9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F65B63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F65B63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ED7130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Финансирование по типам учреждений культуры: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880"/>
        <w:gridCol w:w="706"/>
        <w:gridCol w:w="1406"/>
        <w:gridCol w:w="711"/>
        <w:gridCol w:w="1580"/>
        <w:gridCol w:w="833"/>
        <w:gridCol w:w="1455"/>
      </w:tblGrid>
      <w:tr w:rsidR="00ED7130" w:rsidRPr="006569AC" w:rsidTr="00E23FA7">
        <w:tc>
          <w:tcPr>
            <w:tcW w:w="1543" w:type="pct"/>
            <w:vMerge w:val="restar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910" w:type="pct"/>
            <w:gridSpan w:val="2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2013</w:t>
            </w:r>
          </w:p>
        </w:tc>
        <w:tc>
          <w:tcPr>
            <w:tcW w:w="1273" w:type="pct"/>
            <w:gridSpan w:val="2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2012</w:t>
            </w:r>
          </w:p>
        </w:tc>
        <w:tc>
          <w:tcPr>
            <w:tcW w:w="1273" w:type="pct"/>
            <w:gridSpan w:val="2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2011</w:t>
            </w:r>
          </w:p>
        </w:tc>
      </w:tr>
      <w:tr w:rsidR="00ED7130" w:rsidRPr="006569AC" w:rsidTr="00E23FA7">
        <w:tc>
          <w:tcPr>
            <w:tcW w:w="1543" w:type="pct"/>
            <w:vMerge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%</w:t>
            </w:r>
          </w:p>
        </w:tc>
        <w:tc>
          <w:tcPr>
            <w:tcW w:w="59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тыс. руб.</w:t>
            </w:r>
          </w:p>
        </w:tc>
        <w:tc>
          <w:tcPr>
            <w:tcW w:w="410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%</w:t>
            </w:r>
          </w:p>
        </w:tc>
        <w:tc>
          <w:tcPr>
            <w:tcW w:w="86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тыс. руб.</w:t>
            </w:r>
          </w:p>
        </w:tc>
        <w:tc>
          <w:tcPr>
            <w:tcW w:w="47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%</w:t>
            </w:r>
          </w:p>
        </w:tc>
        <w:tc>
          <w:tcPr>
            <w:tcW w:w="79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тыс. руб.</w:t>
            </w:r>
          </w:p>
        </w:tc>
      </w:tr>
      <w:tr w:rsidR="00ED7130" w:rsidRPr="006569AC" w:rsidTr="00E23FA7">
        <w:tc>
          <w:tcPr>
            <w:tcW w:w="1543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Культурно-досуговые</w:t>
            </w:r>
          </w:p>
        </w:tc>
        <w:tc>
          <w:tcPr>
            <w:tcW w:w="315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40,5</w:t>
            </w:r>
          </w:p>
        </w:tc>
        <w:tc>
          <w:tcPr>
            <w:tcW w:w="595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15432,4</w:t>
            </w:r>
          </w:p>
        </w:tc>
        <w:tc>
          <w:tcPr>
            <w:tcW w:w="410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65,7</w:t>
            </w:r>
          </w:p>
        </w:tc>
        <w:tc>
          <w:tcPr>
            <w:tcW w:w="86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17410,1</w:t>
            </w:r>
          </w:p>
        </w:tc>
        <w:tc>
          <w:tcPr>
            <w:tcW w:w="47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67,4</w:t>
            </w:r>
          </w:p>
        </w:tc>
        <w:tc>
          <w:tcPr>
            <w:tcW w:w="79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18736</w:t>
            </w:r>
          </w:p>
        </w:tc>
      </w:tr>
      <w:tr w:rsidR="00ED7130" w:rsidRPr="006569AC" w:rsidTr="00E23FA7">
        <w:tc>
          <w:tcPr>
            <w:tcW w:w="1543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Библиотеки</w:t>
            </w:r>
          </w:p>
        </w:tc>
        <w:tc>
          <w:tcPr>
            <w:tcW w:w="315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12,3</w:t>
            </w:r>
          </w:p>
        </w:tc>
        <w:tc>
          <w:tcPr>
            <w:tcW w:w="595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4685142,6</w:t>
            </w:r>
          </w:p>
        </w:tc>
        <w:tc>
          <w:tcPr>
            <w:tcW w:w="410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18,2</w:t>
            </w:r>
          </w:p>
        </w:tc>
        <w:tc>
          <w:tcPr>
            <w:tcW w:w="86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4810,8</w:t>
            </w:r>
          </w:p>
        </w:tc>
        <w:tc>
          <w:tcPr>
            <w:tcW w:w="47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16,2</w:t>
            </w:r>
          </w:p>
        </w:tc>
        <w:tc>
          <w:tcPr>
            <w:tcW w:w="79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4513</w:t>
            </w:r>
          </w:p>
        </w:tc>
      </w:tr>
      <w:tr w:rsidR="00ED7130" w:rsidRPr="006569AC" w:rsidTr="00E23FA7">
        <w:tc>
          <w:tcPr>
            <w:tcW w:w="1543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МКОУ ДОД «Белозерская ДШИ»</w:t>
            </w:r>
          </w:p>
        </w:tc>
        <w:tc>
          <w:tcPr>
            <w:tcW w:w="315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8,4</w:t>
            </w:r>
          </w:p>
        </w:tc>
        <w:tc>
          <w:tcPr>
            <w:tcW w:w="595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3203,4</w:t>
            </w:r>
          </w:p>
        </w:tc>
        <w:tc>
          <w:tcPr>
            <w:tcW w:w="410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10,9</w:t>
            </w:r>
          </w:p>
        </w:tc>
        <w:tc>
          <w:tcPr>
            <w:tcW w:w="86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2886,7</w:t>
            </w:r>
          </w:p>
        </w:tc>
        <w:tc>
          <w:tcPr>
            <w:tcW w:w="47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8,6</w:t>
            </w:r>
          </w:p>
        </w:tc>
        <w:tc>
          <w:tcPr>
            <w:tcW w:w="79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2389</w:t>
            </w:r>
          </w:p>
        </w:tc>
      </w:tr>
      <w:tr w:rsidR="00ED7130" w:rsidRPr="006569AC" w:rsidTr="00E23FA7">
        <w:tc>
          <w:tcPr>
            <w:tcW w:w="1543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Музей</w:t>
            </w:r>
          </w:p>
        </w:tc>
        <w:tc>
          <w:tcPr>
            <w:tcW w:w="315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0,58</w:t>
            </w:r>
          </w:p>
        </w:tc>
        <w:tc>
          <w:tcPr>
            <w:tcW w:w="595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222,8</w:t>
            </w:r>
          </w:p>
        </w:tc>
        <w:tc>
          <w:tcPr>
            <w:tcW w:w="410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0,7</w:t>
            </w:r>
          </w:p>
        </w:tc>
        <w:tc>
          <w:tcPr>
            <w:tcW w:w="86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193,7</w:t>
            </w:r>
          </w:p>
        </w:tc>
        <w:tc>
          <w:tcPr>
            <w:tcW w:w="474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0,9</w:t>
            </w:r>
          </w:p>
        </w:tc>
        <w:tc>
          <w:tcPr>
            <w:tcW w:w="79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254</w:t>
            </w:r>
          </w:p>
        </w:tc>
      </w:tr>
    </w:tbl>
    <w:p w:rsidR="000B1A00" w:rsidRDefault="000B1A00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374F" w:rsidRPr="006569AC" w:rsidRDefault="00F65B63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- 66  </w:t>
      </w:r>
      <w:r w:rsidR="00B5374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Ассигнования на выполнение приоритетных направлений (</w:t>
      </w:r>
      <w:proofErr w:type="spellStart"/>
      <w:r w:rsidR="00B5374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тыс</w:t>
      </w:r>
      <w:proofErr w:type="gramStart"/>
      <w:r w:rsidR="00B5374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.р</w:t>
      </w:r>
      <w:proofErr w:type="gramEnd"/>
      <w:r w:rsidR="00B5374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уб</w:t>
      </w:r>
      <w:proofErr w:type="spellEnd"/>
      <w:r w:rsidR="00B5374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917"/>
        <w:gridCol w:w="1196"/>
        <w:gridCol w:w="1051"/>
        <w:gridCol w:w="1051"/>
        <w:gridCol w:w="1051"/>
        <w:gridCol w:w="986"/>
      </w:tblGrid>
      <w:tr w:rsidR="00ED7130" w:rsidRPr="006569AC" w:rsidTr="00F65B63">
        <w:tc>
          <w:tcPr>
            <w:tcW w:w="1734" w:type="pct"/>
            <w:vMerge w:val="restar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или мероприятия</w:t>
            </w:r>
          </w:p>
        </w:tc>
        <w:tc>
          <w:tcPr>
            <w:tcW w:w="1104" w:type="pct"/>
            <w:gridSpan w:val="2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98" w:type="pct"/>
            <w:gridSpan w:val="2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64" w:type="pct"/>
            <w:gridSpan w:val="2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ED7130" w:rsidRPr="006569AC" w:rsidTr="00F65B63">
        <w:tc>
          <w:tcPr>
            <w:tcW w:w="1734" w:type="pct"/>
            <w:vMerge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62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1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ED7130" w:rsidRPr="006569AC" w:rsidTr="00F65B63">
        <w:trPr>
          <w:trHeight w:val="820"/>
        </w:trPr>
        <w:tc>
          <w:tcPr>
            <w:tcW w:w="1734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Компьютеризация</w:t>
            </w:r>
          </w:p>
        </w:tc>
        <w:tc>
          <w:tcPr>
            <w:tcW w:w="47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492,0</w:t>
            </w:r>
          </w:p>
        </w:tc>
        <w:tc>
          <w:tcPr>
            <w:tcW w:w="62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37,93</w:t>
            </w:r>
          </w:p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69,72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51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130" w:rsidRPr="006569AC" w:rsidTr="00F65B63">
        <w:trPr>
          <w:trHeight w:val="667"/>
        </w:trPr>
        <w:tc>
          <w:tcPr>
            <w:tcW w:w="1734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Оплата за пользование  Интернет</w:t>
            </w:r>
          </w:p>
        </w:tc>
        <w:tc>
          <w:tcPr>
            <w:tcW w:w="47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21,93 (</w:t>
            </w:r>
            <w:proofErr w:type="spellStart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библ</w:t>
            </w:r>
            <w:proofErr w:type="spellEnd"/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130" w:rsidRPr="006569AC" w:rsidTr="00F65B63">
        <w:tc>
          <w:tcPr>
            <w:tcW w:w="1734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книжного фонда</w:t>
            </w:r>
          </w:p>
        </w:tc>
        <w:tc>
          <w:tcPr>
            <w:tcW w:w="47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26,88</w:t>
            </w:r>
          </w:p>
        </w:tc>
        <w:tc>
          <w:tcPr>
            <w:tcW w:w="62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27,70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51.47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51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41,23</w:t>
            </w:r>
          </w:p>
        </w:tc>
      </w:tr>
      <w:tr w:rsidR="00ED7130" w:rsidRPr="006569AC" w:rsidTr="00F65B63">
        <w:tc>
          <w:tcPr>
            <w:tcW w:w="1734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Укрепление др. МТБ</w:t>
            </w:r>
          </w:p>
        </w:tc>
        <w:tc>
          <w:tcPr>
            <w:tcW w:w="47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254.7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489,82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ED7130" w:rsidRPr="006569AC" w:rsidTr="00F65B63">
        <w:tc>
          <w:tcPr>
            <w:tcW w:w="1734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Реконструкция здания</w:t>
            </w:r>
          </w:p>
        </w:tc>
        <w:tc>
          <w:tcPr>
            <w:tcW w:w="47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2 693,84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30" w:rsidRPr="006569AC" w:rsidTr="00F65B63">
        <w:tc>
          <w:tcPr>
            <w:tcW w:w="1734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518,9</w:t>
            </w:r>
          </w:p>
        </w:tc>
        <w:tc>
          <w:tcPr>
            <w:tcW w:w="62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2896,47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413,8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630,11</w:t>
            </w:r>
          </w:p>
        </w:tc>
        <w:tc>
          <w:tcPr>
            <w:tcW w:w="549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515" w:type="pct"/>
            <w:vAlign w:val="center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141,23</w:t>
            </w:r>
          </w:p>
        </w:tc>
      </w:tr>
    </w:tbl>
    <w:p w:rsidR="00BD1E87" w:rsidRDefault="00BD1E87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7130" w:rsidRPr="006569AC" w:rsidRDefault="00F65B63" w:rsidP="00074C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BD1E87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BD1E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D7130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Полученные собственные доходы </w:t>
      </w:r>
      <w:r w:rsidR="00BD1E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районных </w:t>
      </w:r>
      <w:r w:rsidR="00ED7130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учреждений культуры</w:t>
      </w:r>
      <w:r w:rsidR="00ED7130" w:rsidRPr="006569AC">
        <w:rPr>
          <w:rFonts w:ascii="Times New Roman" w:hAnsi="Times New Roman" w:cs="Times New Roman"/>
          <w:b/>
          <w:sz w:val="28"/>
          <w:szCs w:val="28"/>
        </w:rPr>
        <w:t xml:space="preserve"> составили </w:t>
      </w:r>
      <w:r w:rsidR="00ED7130" w:rsidRPr="006569AC">
        <w:rPr>
          <w:rFonts w:ascii="Times New Roman" w:hAnsi="Times New Roman" w:cs="Times New Roman"/>
          <w:sz w:val="28"/>
          <w:szCs w:val="28"/>
        </w:rPr>
        <w:t>589,7</w:t>
      </w:r>
      <w:r w:rsidR="00ED7130" w:rsidRPr="006569AC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 w:rsidR="00351371">
        <w:rPr>
          <w:rFonts w:ascii="Times New Roman" w:hAnsi="Times New Roman" w:cs="Times New Roman"/>
          <w:b/>
          <w:sz w:val="28"/>
          <w:szCs w:val="28"/>
        </w:rPr>
        <w:t xml:space="preserve">что почти </w:t>
      </w:r>
      <w:r w:rsidR="00BD1E8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51371">
        <w:rPr>
          <w:rFonts w:ascii="Times New Roman" w:hAnsi="Times New Roman" w:cs="Times New Roman"/>
          <w:b/>
          <w:sz w:val="28"/>
          <w:szCs w:val="28"/>
        </w:rPr>
        <w:t>272 тыс. руб. больше</w:t>
      </w:r>
      <w:r w:rsidR="00ED7130" w:rsidRPr="006569A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835"/>
        <w:gridCol w:w="4361"/>
      </w:tblGrid>
      <w:tr w:rsidR="00ED7130" w:rsidRPr="006569AC" w:rsidTr="00E23FA7">
        <w:tc>
          <w:tcPr>
            <w:tcW w:w="1241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81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78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% к бюджетному финансированию</w:t>
            </w:r>
          </w:p>
        </w:tc>
      </w:tr>
      <w:tr w:rsidR="00ED7130" w:rsidRPr="006569AC" w:rsidTr="00E23FA7">
        <w:tc>
          <w:tcPr>
            <w:tcW w:w="1241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481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  <w:tc>
          <w:tcPr>
            <w:tcW w:w="2278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ED7130" w:rsidRPr="006569AC" w:rsidTr="00E23FA7">
        <w:tc>
          <w:tcPr>
            <w:tcW w:w="1241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81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317,9</w:t>
            </w:r>
          </w:p>
        </w:tc>
        <w:tc>
          <w:tcPr>
            <w:tcW w:w="2278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D7130" w:rsidRPr="006569AC" w:rsidTr="00E23FA7">
        <w:tc>
          <w:tcPr>
            <w:tcW w:w="1241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481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589,7</w:t>
            </w:r>
          </w:p>
        </w:tc>
        <w:tc>
          <w:tcPr>
            <w:tcW w:w="2278" w:type="pct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</w:tbl>
    <w:p w:rsidR="00512F6E" w:rsidRDefault="00512F6E" w:rsidP="001E043F">
      <w:pPr>
        <w:pStyle w:val="4"/>
        <w:spacing w:before="0" w:line="240" w:lineRule="atLeast"/>
        <w:rPr>
          <w:rFonts w:ascii="Times New Roman" w:hAnsi="Times New Roman" w:cs="Times New Roman"/>
          <w:sz w:val="28"/>
          <w:szCs w:val="28"/>
        </w:rPr>
      </w:pPr>
    </w:p>
    <w:p w:rsidR="00ED7130" w:rsidRPr="006569AC" w:rsidRDefault="00ED7130" w:rsidP="001E043F">
      <w:pPr>
        <w:pStyle w:val="4"/>
        <w:spacing w:before="0" w:line="240" w:lineRule="atLeast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z w:val="28"/>
          <w:szCs w:val="28"/>
        </w:rPr>
        <w:t>Рекламно-информационная и маркетинговая деятельность</w:t>
      </w:r>
    </w:p>
    <w:p w:rsidR="00ED7130" w:rsidRDefault="00ED7130" w:rsidP="00074C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9AC">
        <w:rPr>
          <w:rFonts w:ascii="Times New Roman" w:hAnsi="Times New Roman" w:cs="Times New Roman"/>
          <w:spacing w:val="-1"/>
          <w:sz w:val="28"/>
          <w:szCs w:val="28"/>
        </w:rPr>
        <w:t>Учреждения культуры осуществляет свою деятельность в тесном сотрудничестве с учреждениями образования</w:t>
      </w:r>
      <w:r w:rsidR="00351371">
        <w:rPr>
          <w:rFonts w:ascii="Times New Roman" w:hAnsi="Times New Roman" w:cs="Times New Roman"/>
          <w:spacing w:val="-1"/>
          <w:sz w:val="28"/>
          <w:szCs w:val="28"/>
        </w:rPr>
        <w:t xml:space="preserve"> и здравоохранения</w:t>
      </w:r>
      <w:r w:rsidRPr="006569AC">
        <w:rPr>
          <w:rFonts w:ascii="Times New Roman" w:hAnsi="Times New Roman" w:cs="Times New Roman"/>
          <w:spacing w:val="-1"/>
          <w:sz w:val="28"/>
          <w:szCs w:val="28"/>
        </w:rPr>
        <w:t xml:space="preserve">, Комплексным </w:t>
      </w:r>
      <w:r w:rsidRPr="006569AC">
        <w:rPr>
          <w:rFonts w:ascii="Times New Roman" w:hAnsi="Times New Roman" w:cs="Times New Roman"/>
          <w:spacing w:val="5"/>
          <w:sz w:val="28"/>
          <w:szCs w:val="28"/>
        </w:rPr>
        <w:t xml:space="preserve">Центром социального обслуживания населения, РОСТО (ДОСААФ), </w:t>
      </w:r>
      <w:r w:rsidR="00351371">
        <w:rPr>
          <w:rFonts w:ascii="Times New Roman" w:hAnsi="Times New Roman" w:cs="Times New Roman"/>
          <w:spacing w:val="5"/>
          <w:sz w:val="28"/>
          <w:szCs w:val="28"/>
        </w:rPr>
        <w:t>районным советом ветеранов и ветеранскими организациями на местах, редакцией районной газеты «Боевое слово»</w:t>
      </w:r>
      <w:r w:rsidRPr="006569A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569AC">
        <w:rPr>
          <w:rFonts w:ascii="Times New Roman" w:hAnsi="Times New Roman" w:cs="Times New Roman"/>
          <w:sz w:val="28"/>
          <w:szCs w:val="28"/>
        </w:rPr>
        <w:t>и другими организациями.</w:t>
      </w:r>
    </w:p>
    <w:p w:rsidR="00E96EF2" w:rsidRPr="006569AC" w:rsidRDefault="00E96EF2" w:rsidP="00074C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9AC">
        <w:rPr>
          <w:rFonts w:ascii="Times New Roman" w:hAnsi="Times New Roman" w:cs="Times New Roman"/>
          <w:sz w:val="28"/>
          <w:szCs w:val="28"/>
        </w:rPr>
        <w:t>В течение всего года в районной газете «Боевое слово» печатал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69AC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6569AC">
        <w:rPr>
          <w:rFonts w:ascii="Times New Roman" w:hAnsi="Times New Roman" w:cs="Times New Roman"/>
          <w:sz w:val="28"/>
          <w:szCs w:val="28"/>
        </w:rPr>
        <w:t xml:space="preserve"> о работе  учреждений культуры 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C1" w:rsidRPr="006569AC" w:rsidRDefault="00F65B63" w:rsidP="001E043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0D736F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0D73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D7130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0E01C1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убликации в газет</w:t>
      </w:r>
      <w:r w:rsidR="000F25B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0E01C1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="000E01C1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Боево</w:t>
      </w:r>
      <w:proofErr w:type="spellEnd"/>
      <w:r w:rsidR="000B1A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E01C1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еслов</w:t>
      </w:r>
      <w:proofErr w:type="spellEnd"/>
      <w:r w:rsidR="000B1A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="000E01C1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0B1A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="006D1D5D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spellEnd"/>
      <w:proofErr w:type="gramEnd"/>
      <w:r w:rsidR="006D1D5D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</w:t>
      </w:r>
      <w:r w:rsidR="001E043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еятельности учреждений культуры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701"/>
      </w:tblGrid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Сферы деятельности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Культурно-досуговая 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Библиотечная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И того: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:rsidR="000E01C1" w:rsidRPr="006569AC" w:rsidRDefault="00F65B63" w:rsidP="001E043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</w:t>
      </w:r>
      <w:r w:rsidR="00D22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</w:t>
      </w:r>
      <w:r w:rsidR="00ED7130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6D1D5D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поминание о деятельности учреждений культуры в публикациях в газет</w:t>
      </w:r>
      <w:r w:rsidR="000F25BF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6D1D5D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«Боевое слово</w:t>
      </w:r>
      <w:r w:rsidR="00ED7130" w:rsidRPr="006569A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701"/>
      </w:tblGrid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Сферы деятельности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Культурно-досуговая 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Библиотечная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130" w:rsidRPr="006569AC" w:rsidTr="00F65B63">
        <w:tc>
          <w:tcPr>
            <w:tcW w:w="3510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И того:</w:t>
            </w:r>
          </w:p>
        </w:tc>
        <w:tc>
          <w:tcPr>
            <w:tcW w:w="2127" w:type="dxa"/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7130" w:rsidRPr="006569AC" w:rsidRDefault="00ED7130" w:rsidP="000F25B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AC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</w:tbl>
    <w:p w:rsidR="006365AF" w:rsidRPr="006569AC" w:rsidRDefault="006365AF" w:rsidP="000F25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5AF" w:rsidRDefault="006365AF" w:rsidP="000D736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9AC">
        <w:rPr>
          <w:rFonts w:ascii="Times New Roman" w:hAnsi="Times New Roman" w:cs="Times New Roman"/>
          <w:b/>
          <w:bCs/>
          <w:sz w:val="28"/>
          <w:szCs w:val="28"/>
        </w:rPr>
        <w:t>2014 год</w:t>
      </w:r>
      <w:r w:rsidR="0035137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D736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51371">
        <w:rPr>
          <w:rFonts w:ascii="Times New Roman" w:hAnsi="Times New Roman" w:cs="Times New Roman"/>
          <w:b/>
          <w:bCs/>
          <w:sz w:val="28"/>
          <w:szCs w:val="28"/>
        </w:rPr>
        <w:t xml:space="preserve"> Год культуры в </w:t>
      </w:r>
      <w:proofErr w:type="spellStart"/>
      <w:r w:rsidR="00351371">
        <w:rPr>
          <w:rFonts w:ascii="Times New Roman" w:hAnsi="Times New Roman" w:cs="Times New Roman"/>
          <w:b/>
          <w:bCs/>
          <w:sz w:val="28"/>
          <w:szCs w:val="28"/>
        </w:rPr>
        <w:t>Россиии</w:t>
      </w:r>
      <w:proofErr w:type="spellEnd"/>
      <w:r w:rsidR="008B086D">
        <w:rPr>
          <w:rFonts w:ascii="Times New Roman" w:hAnsi="Times New Roman" w:cs="Times New Roman"/>
          <w:b/>
          <w:bCs/>
          <w:sz w:val="28"/>
          <w:szCs w:val="28"/>
        </w:rPr>
        <w:t>, год 90-летия нашего района!</w:t>
      </w:r>
    </w:p>
    <w:p w:rsidR="008B086D" w:rsidRDefault="008B086D" w:rsidP="000D736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Надеюсь, что при тесном межведомственном сотрудничестве</w:t>
      </w:r>
      <w:r w:rsidR="003F0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36F">
        <w:rPr>
          <w:rFonts w:ascii="Times New Roman" w:hAnsi="Times New Roman" w:cs="Times New Roman"/>
          <w:b/>
          <w:bCs/>
          <w:sz w:val="28"/>
          <w:szCs w:val="28"/>
        </w:rPr>
        <w:t xml:space="preserve">и поддержке всех уровней власти, </w:t>
      </w:r>
      <w:r w:rsidR="003F08DF">
        <w:rPr>
          <w:rFonts w:ascii="Times New Roman" w:hAnsi="Times New Roman" w:cs="Times New Roman"/>
          <w:b/>
          <w:bCs/>
          <w:sz w:val="28"/>
          <w:szCs w:val="28"/>
        </w:rPr>
        <w:t>нам удастся сохранить и, желательно, приумножить достижения в организации досуга различных слоёв населения и добиться новых результатов в творческой деятельности.</w:t>
      </w:r>
    </w:p>
    <w:p w:rsidR="00D66D31" w:rsidRPr="006569AC" w:rsidRDefault="00D66D31" w:rsidP="001E043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66D31" w:rsidRPr="006569AC" w:rsidSect="0054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art48CE"/>
      </v:shape>
    </w:pict>
  </w:numPicBullet>
  <w:abstractNum w:abstractNumId="0">
    <w:nsid w:val="10E9703F"/>
    <w:multiLevelType w:val="multilevel"/>
    <w:tmpl w:val="3A680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EFD76F6"/>
    <w:multiLevelType w:val="hybridMultilevel"/>
    <w:tmpl w:val="22AC8308"/>
    <w:lvl w:ilvl="0" w:tplc="6D66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61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EF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E6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C2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F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E5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45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E7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FF7BCF"/>
    <w:multiLevelType w:val="hybridMultilevel"/>
    <w:tmpl w:val="4FE6ACCA"/>
    <w:lvl w:ilvl="0" w:tplc="D4E00C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812E9"/>
    <w:multiLevelType w:val="hybridMultilevel"/>
    <w:tmpl w:val="45F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161EB"/>
    <w:multiLevelType w:val="hybridMultilevel"/>
    <w:tmpl w:val="922078BA"/>
    <w:lvl w:ilvl="0" w:tplc="DD884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E46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228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823C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2A5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866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A97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63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22E0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33452E4"/>
    <w:multiLevelType w:val="hybridMultilevel"/>
    <w:tmpl w:val="75BE80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22825"/>
    <w:multiLevelType w:val="hybridMultilevel"/>
    <w:tmpl w:val="950EC920"/>
    <w:lvl w:ilvl="0" w:tplc="8E6AD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0C9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EDA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6A51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E47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ACD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87F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C79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B412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92C2C5F"/>
    <w:multiLevelType w:val="hybridMultilevel"/>
    <w:tmpl w:val="F0AEC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6EAD"/>
    <w:multiLevelType w:val="hybridMultilevel"/>
    <w:tmpl w:val="4FE6ACCA"/>
    <w:lvl w:ilvl="0" w:tplc="D4E00CC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D4A54"/>
    <w:multiLevelType w:val="hybridMultilevel"/>
    <w:tmpl w:val="383CD7D0"/>
    <w:lvl w:ilvl="0" w:tplc="B764273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A5EE5"/>
    <w:multiLevelType w:val="hybridMultilevel"/>
    <w:tmpl w:val="862E2C1E"/>
    <w:lvl w:ilvl="0" w:tplc="F8880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A0B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204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40F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C1D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E83F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2F6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8D5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EFE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9D22DC3"/>
    <w:multiLevelType w:val="hybridMultilevel"/>
    <w:tmpl w:val="4FE6ACCA"/>
    <w:lvl w:ilvl="0" w:tplc="D4E00C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F3083"/>
    <w:multiLevelType w:val="hybridMultilevel"/>
    <w:tmpl w:val="B17EB304"/>
    <w:lvl w:ilvl="0" w:tplc="54828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0AD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8A1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25E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883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D8B3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8D9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A6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469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F7C0264"/>
    <w:multiLevelType w:val="hybridMultilevel"/>
    <w:tmpl w:val="ADC280BA"/>
    <w:lvl w:ilvl="0" w:tplc="B764273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6"/>
  </w:num>
  <w:num w:numId="16">
    <w:abstractNumId w:val="4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D1"/>
    <w:rsid w:val="00001B76"/>
    <w:rsid w:val="00004A04"/>
    <w:rsid w:val="00005CE7"/>
    <w:rsid w:val="00022BED"/>
    <w:rsid w:val="000272B7"/>
    <w:rsid w:val="000514A8"/>
    <w:rsid w:val="00074C51"/>
    <w:rsid w:val="00092827"/>
    <w:rsid w:val="00094BC9"/>
    <w:rsid w:val="000A47E8"/>
    <w:rsid w:val="000A527A"/>
    <w:rsid w:val="000B1A00"/>
    <w:rsid w:val="000B5EC3"/>
    <w:rsid w:val="000C5722"/>
    <w:rsid w:val="000D53E3"/>
    <w:rsid w:val="000D736F"/>
    <w:rsid w:val="000E01C1"/>
    <w:rsid w:val="000E27D0"/>
    <w:rsid w:val="000E3430"/>
    <w:rsid w:val="000F0B04"/>
    <w:rsid w:val="000F25BF"/>
    <w:rsid w:val="00107ED6"/>
    <w:rsid w:val="001172FC"/>
    <w:rsid w:val="00146F1F"/>
    <w:rsid w:val="00172DCE"/>
    <w:rsid w:val="001A286B"/>
    <w:rsid w:val="001E043F"/>
    <w:rsid w:val="001E3AEF"/>
    <w:rsid w:val="00201348"/>
    <w:rsid w:val="00203A7F"/>
    <w:rsid w:val="00206652"/>
    <w:rsid w:val="0020689D"/>
    <w:rsid w:val="002105B8"/>
    <w:rsid w:val="00217C42"/>
    <w:rsid w:val="002307B5"/>
    <w:rsid w:val="00235B2D"/>
    <w:rsid w:val="00237790"/>
    <w:rsid w:val="00245261"/>
    <w:rsid w:val="00247BB6"/>
    <w:rsid w:val="00247DA1"/>
    <w:rsid w:val="0025791F"/>
    <w:rsid w:val="002878B1"/>
    <w:rsid w:val="00294EC6"/>
    <w:rsid w:val="002C4AF4"/>
    <w:rsid w:val="002D4C9F"/>
    <w:rsid w:val="002E5084"/>
    <w:rsid w:val="002E77FC"/>
    <w:rsid w:val="00302AC0"/>
    <w:rsid w:val="00302C36"/>
    <w:rsid w:val="003039C1"/>
    <w:rsid w:val="003041B8"/>
    <w:rsid w:val="00307013"/>
    <w:rsid w:val="003271FE"/>
    <w:rsid w:val="003325A2"/>
    <w:rsid w:val="00340999"/>
    <w:rsid w:val="003448EF"/>
    <w:rsid w:val="003449CD"/>
    <w:rsid w:val="00351371"/>
    <w:rsid w:val="00351986"/>
    <w:rsid w:val="00376CB2"/>
    <w:rsid w:val="00376EEF"/>
    <w:rsid w:val="00385852"/>
    <w:rsid w:val="003A6C83"/>
    <w:rsid w:val="003C03A8"/>
    <w:rsid w:val="003D6AF7"/>
    <w:rsid w:val="003E1A35"/>
    <w:rsid w:val="003E69F6"/>
    <w:rsid w:val="003F08DF"/>
    <w:rsid w:val="00415C93"/>
    <w:rsid w:val="00417995"/>
    <w:rsid w:val="004179CF"/>
    <w:rsid w:val="00423708"/>
    <w:rsid w:val="004314D9"/>
    <w:rsid w:val="004426C6"/>
    <w:rsid w:val="00442F71"/>
    <w:rsid w:val="00445C61"/>
    <w:rsid w:val="00452488"/>
    <w:rsid w:val="00452FE0"/>
    <w:rsid w:val="00470A8D"/>
    <w:rsid w:val="00475EA8"/>
    <w:rsid w:val="004803D1"/>
    <w:rsid w:val="004830DD"/>
    <w:rsid w:val="004C57ED"/>
    <w:rsid w:val="004D0D0C"/>
    <w:rsid w:val="004D4D44"/>
    <w:rsid w:val="004E14FE"/>
    <w:rsid w:val="004E1842"/>
    <w:rsid w:val="004E56E5"/>
    <w:rsid w:val="00512DBF"/>
    <w:rsid w:val="00512F6E"/>
    <w:rsid w:val="005245BE"/>
    <w:rsid w:val="00525E69"/>
    <w:rsid w:val="0053110C"/>
    <w:rsid w:val="005339F4"/>
    <w:rsid w:val="00540DDE"/>
    <w:rsid w:val="005478B2"/>
    <w:rsid w:val="00551830"/>
    <w:rsid w:val="00551C41"/>
    <w:rsid w:val="0056033E"/>
    <w:rsid w:val="005750F8"/>
    <w:rsid w:val="005824EF"/>
    <w:rsid w:val="005965CD"/>
    <w:rsid w:val="005C4591"/>
    <w:rsid w:val="005D263B"/>
    <w:rsid w:val="005D5B4B"/>
    <w:rsid w:val="005E6A6C"/>
    <w:rsid w:val="005E7FE3"/>
    <w:rsid w:val="00601893"/>
    <w:rsid w:val="006112EF"/>
    <w:rsid w:val="0061701C"/>
    <w:rsid w:val="00623DC9"/>
    <w:rsid w:val="00630906"/>
    <w:rsid w:val="006365AF"/>
    <w:rsid w:val="0065330D"/>
    <w:rsid w:val="006569AC"/>
    <w:rsid w:val="006669B0"/>
    <w:rsid w:val="00692F00"/>
    <w:rsid w:val="006B76CB"/>
    <w:rsid w:val="006D1D5D"/>
    <w:rsid w:val="006E3F0A"/>
    <w:rsid w:val="006E6680"/>
    <w:rsid w:val="00706FF1"/>
    <w:rsid w:val="00730910"/>
    <w:rsid w:val="007355EC"/>
    <w:rsid w:val="00761274"/>
    <w:rsid w:val="00764064"/>
    <w:rsid w:val="00777925"/>
    <w:rsid w:val="00781F6A"/>
    <w:rsid w:val="007942DF"/>
    <w:rsid w:val="00796B8C"/>
    <w:rsid w:val="007A1715"/>
    <w:rsid w:val="007C2717"/>
    <w:rsid w:val="007E657F"/>
    <w:rsid w:val="007F4626"/>
    <w:rsid w:val="0080635E"/>
    <w:rsid w:val="00815870"/>
    <w:rsid w:val="008244BB"/>
    <w:rsid w:val="00851F1E"/>
    <w:rsid w:val="008669EB"/>
    <w:rsid w:val="00867983"/>
    <w:rsid w:val="008721EA"/>
    <w:rsid w:val="008828E0"/>
    <w:rsid w:val="00882BA2"/>
    <w:rsid w:val="008933BD"/>
    <w:rsid w:val="008A671E"/>
    <w:rsid w:val="008B086D"/>
    <w:rsid w:val="008C0AC9"/>
    <w:rsid w:val="008C3899"/>
    <w:rsid w:val="008D4BB1"/>
    <w:rsid w:val="008D776D"/>
    <w:rsid w:val="008F01B3"/>
    <w:rsid w:val="008F24AE"/>
    <w:rsid w:val="008F4DF9"/>
    <w:rsid w:val="008F4E3D"/>
    <w:rsid w:val="00902089"/>
    <w:rsid w:val="0090724C"/>
    <w:rsid w:val="009272FF"/>
    <w:rsid w:val="00927DD5"/>
    <w:rsid w:val="009325CD"/>
    <w:rsid w:val="009328CA"/>
    <w:rsid w:val="00947840"/>
    <w:rsid w:val="00953D3A"/>
    <w:rsid w:val="0096148A"/>
    <w:rsid w:val="009758C9"/>
    <w:rsid w:val="0097599E"/>
    <w:rsid w:val="009829CB"/>
    <w:rsid w:val="00984E73"/>
    <w:rsid w:val="009930A4"/>
    <w:rsid w:val="00995078"/>
    <w:rsid w:val="00995ABB"/>
    <w:rsid w:val="009A3AFB"/>
    <w:rsid w:val="009B2865"/>
    <w:rsid w:val="009C5C66"/>
    <w:rsid w:val="009C7931"/>
    <w:rsid w:val="009E32AA"/>
    <w:rsid w:val="009E483D"/>
    <w:rsid w:val="009E6266"/>
    <w:rsid w:val="009F0DFB"/>
    <w:rsid w:val="009F54FC"/>
    <w:rsid w:val="00A0290E"/>
    <w:rsid w:val="00A21968"/>
    <w:rsid w:val="00A25820"/>
    <w:rsid w:val="00A270F7"/>
    <w:rsid w:val="00A37408"/>
    <w:rsid w:val="00A6040B"/>
    <w:rsid w:val="00A60738"/>
    <w:rsid w:val="00A8289A"/>
    <w:rsid w:val="00A90685"/>
    <w:rsid w:val="00AA49FC"/>
    <w:rsid w:val="00AB1A95"/>
    <w:rsid w:val="00AB281E"/>
    <w:rsid w:val="00AB72BB"/>
    <w:rsid w:val="00AB746A"/>
    <w:rsid w:val="00AC71EF"/>
    <w:rsid w:val="00AD1D27"/>
    <w:rsid w:val="00AE3DDC"/>
    <w:rsid w:val="00AF36B2"/>
    <w:rsid w:val="00AF4325"/>
    <w:rsid w:val="00B00A2F"/>
    <w:rsid w:val="00B00C7A"/>
    <w:rsid w:val="00B105F9"/>
    <w:rsid w:val="00B13151"/>
    <w:rsid w:val="00B16944"/>
    <w:rsid w:val="00B224DA"/>
    <w:rsid w:val="00B22C05"/>
    <w:rsid w:val="00B277D5"/>
    <w:rsid w:val="00B31B94"/>
    <w:rsid w:val="00B5374F"/>
    <w:rsid w:val="00B76F6B"/>
    <w:rsid w:val="00B8385C"/>
    <w:rsid w:val="00B8703F"/>
    <w:rsid w:val="00B90AEC"/>
    <w:rsid w:val="00B92888"/>
    <w:rsid w:val="00B9432B"/>
    <w:rsid w:val="00B94458"/>
    <w:rsid w:val="00BA175A"/>
    <w:rsid w:val="00BA2A36"/>
    <w:rsid w:val="00BB1EFB"/>
    <w:rsid w:val="00BD1E87"/>
    <w:rsid w:val="00BD303D"/>
    <w:rsid w:val="00BE0E2C"/>
    <w:rsid w:val="00BE5A55"/>
    <w:rsid w:val="00C04B8B"/>
    <w:rsid w:val="00C11E28"/>
    <w:rsid w:val="00C3677B"/>
    <w:rsid w:val="00C36BD2"/>
    <w:rsid w:val="00C47D5F"/>
    <w:rsid w:val="00C660AA"/>
    <w:rsid w:val="00C831E5"/>
    <w:rsid w:val="00CA298F"/>
    <w:rsid w:val="00CC6AD5"/>
    <w:rsid w:val="00CE15D4"/>
    <w:rsid w:val="00CE30CD"/>
    <w:rsid w:val="00CE5477"/>
    <w:rsid w:val="00CF0455"/>
    <w:rsid w:val="00CF2030"/>
    <w:rsid w:val="00D03792"/>
    <w:rsid w:val="00D07124"/>
    <w:rsid w:val="00D10A46"/>
    <w:rsid w:val="00D20A93"/>
    <w:rsid w:val="00D21E8C"/>
    <w:rsid w:val="00D22C75"/>
    <w:rsid w:val="00D3179A"/>
    <w:rsid w:val="00D318E8"/>
    <w:rsid w:val="00D46B9C"/>
    <w:rsid w:val="00D66D31"/>
    <w:rsid w:val="00D705C6"/>
    <w:rsid w:val="00D81085"/>
    <w:rsid w:val="00D92BDE"/>
    <w:rsid w:val="00DB4C77"/>
    <w:rsid w:val="00E00844"/>
    <w:rsid w:val="00E06E87"/>
    <w:rsid w:val="00E14256"/>
    <w:rsid w:val="00E1474D"/>
    <w:rsid w:val="00E14DE9"/>
    <w:rsid w:val="00E23FA7"/>
    <w:rsid w:val="00E3149F"/>
    <w:rsid w:val="00E347AB"/>
    <w:rsid w:val="00E51EF5"/>
    <w:rsid w:val="00E63B7A"/>
    <w:rsid w:val="00E74338"/>
    <w:rsid w:val="00E86CD7"/>
    <w:rsid w:val="00E92E1B"/>
    <w:rsid w:val="00E96EF2"/>
    <w:rsid w:val="00EA189D"/>
    <w:rsid w:val="00EB3C07"/>
    <w:rsid w:val="00ED594A"/>
    <w:rsid w:val="00ED7130"/>
    <w:rsid w:val="00EE3405"/>
    <w:rsid w:val="00F06562"/>
    <w:rsid w:val="00F16AE4"/>
    <w:rsid w:val="00F25166"/>
    <w:rsid w:val="00F40056"/>
    <w:rsid w:val="00F44F14"/>
    <w:rsid w:val="00F57659"/>
    <w:rsid w:val="00F65B63"/>
    <w:rsid w:val="00F71393"/>
    <w:rsid w:val="00F84EEA"/>
    <w:rsid w:val="00F96505"/>
    <w:rsid w:val="00FA458A"/>
    <w:rsid w:val="00FD69F7"/>
    <w:rsid w:val="00FE3C56"/>
    <w:rsid w:val="00FE65ED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803D1"/>
    <w:pPr>
      <w:keepNext/>
      <w:autoSpaceDE w:val="0"/>
      <w:autoSpaceDN w:val="0"/>
      <w:adjustRightInd w:val="0"/>
      <w:spacing w:before="120"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03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03D1"/>
    <w:rPr>
      <w:rFonts w:ascii="Arial" w:eastAsia="Times New Roman" w:hAnsi="Arial" w:cs="Arial"/>
      <w:b/>
      <w:bCs/>
      <w:sz w:val="16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8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3D1"/>
  </w:style>
  <w:style w:type="paragraph" w:styleId="a5">
    <w:name w:val="footer"/>
    <w:basedOn w:val="a"/>
    <w:link w:val="a6"/>
    <w:uiPriority w:val="99"/>
    <w:semiHidden/>
    <w:unhideWhenUsed/>
    <w:rsid w:val="0048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3D1"/>
  </w:style>
  <w:style w:type="paragraph" w:styleId="a7">
    <w:name w:val="Body Text Indent"/>
    <w:basedOn w:val="a"/>
    <w:link w:val="a8"/>
    <w:uiPriority w:val="99"/>
    <w:unhideWhenUsed/>
    <w:rsid w:val="004803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803D1"/>
  </w:style>
  <w:style w:type="paragraph" w:styleId="2">
    <w:name w:val="Body Text 2"/>
    <w:basedOn w:val="a"/>
    <w:link w:val="20"/>
    <w:uiPriority w:val="99"/>
    <w:semiHidden/>
    <w:unhideWhenUsed/>
    <w:rsid w:val="00480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03D1"/>
  </w:style>
  <w:style w:type="paragraph" w:styleId="21">
    <w:name w:val="Body Text Indent 2"/>
    <w:basedOn w:val="a"/>
    <w:link w:val="22"/>
    <w:unhideWhenUsed/>
    <w:rsid w:val="004803D1"/>
    <w:pPr>
      <w:autoSpaceDE w:val="0"/>
      <w:autoSpaceDN w:val="0"/>
      <w:adjustRightInd w:val="0"/>
      <w:spacing w:after="0" w:line="256" w:lineRule="auto"/>
      <w:ind w:firstLine="360"/>
      <w:jc w:val="both"/>
    </w:pPr>
    <w:rPr>
      <w:rFonts w:ascii="Arial" w:eastAsia="Times New Roman" w:hAnsi="Arial" w:cs="Arial"/>
      <w:sz w:val="24"/>
      <w:szCs w:val="18"/>
    </w:rPr>
  </w:style>
  <w:style w:type="character" w:customStyle="1" w:styleId="22">
    <w:name w:val="Основной текст с отступом 2 Знак"/>
    <w:basedOn w:val="a0"/>
    <w:link w:val="21"/>
    <w:rsid w:val="004803D1"/>
    <w:rPr>
      <w:rFonts w:ascii="Arial" w:eastAsia="Times New Roman" w:hAnsi="Arial" w:cs="Arial"/>
      <w:sz w:val="24"/>
      <w:szCs w:val="18"/>
    </w:rPr>
  </w:style>
  <w:style w:type="paragraph" w:styleId="31">
    <w:name w:val="Body Text Indent 3"/>
    <w:basedOn w:val="a"/>
    <w:link w:val="32"/>
    <w:uiPriority w:val="99"/>
    <w:unhideWhenUsed/>
    <w:rsid w:val="004803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03D1"/>
    <w:rPr>
      <w:sz w:val="16"/>
      <w:szCs w:val="16"/>
    </w:rPr>
  </w:style>
  <w:style w:type="paragraph" w:styleId="a9">
    <w:name w:val="No Spacing"/>
    <w:uiPriority w:val="1"/>
    <w:qFormat/>
    <w:rsid w:val="004803D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803D1"/>
    <w:pPr>
      <w:ind w:left="720"/>
      <w:contextualSpacing/>
    </w:pPr>
  </w:style>
  <w:style w:type="table" w:styleId="ab">
    <w:name w:val="Table Grid"/>
    <w:basedOn w:val="a1"/>
    <w:uiPriority w:val="59"/>
    <w:rsid w:val="00480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D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9282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92827"/>
  </w:style>
  <w:style w:type="table" w:customStyle="1" w:styleId="1">
    <w:name w:val="Сетка таблицы1"/>
    <w:basedOn w:val="a1"/>
    <w:next w:val="ab"/>
    <w:uiPriority w:val="59"/>
    <w:rsid w:val="00ED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803D1"/>
    <w:pPr>
      <w:keepNext/>
      <w:autoSpaceDE w:val="0"/>
      <w:autoSpaceDN w:val="0"/>
      <w:adjustRightInd w:val="0"/>
      <w:spacing w:before="120"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03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03D1"/>
    <w:rPr>
      <w:rFonts w:ascii="Arial" w:eastAsia="Times New Roman" w:hAnsi="Arial" w:cs="Arial"/>
      <w:b/>
      <w:bCs/>
      <w:sz w:val="16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8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3D1"/>
  </w:style>
  <w:style w:type="paragraph" w:styleId="a5">
    <w:name w:val="footer"/>
    <w:basedOn w:val="a"/>
    <w:link w:val="a6"/>
    <w:uiPriority w:val="99"/>
    <w:semiHidden/>
    <w:unhideWhenUsed/>
    <w:rsid w:val="0048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3D1"/>
  </w:style>
  <w:style w:type="paragraph" w:styleId="a7">
    <w:name w:val="Body Text Indent"/>
    <w:basedOn w:val="a"/>
    <w:link w:val="a8"/>
    <w:uiPriority w:val="99"/>
    <w:unhideWhenUsed/>
    <w:rsid w:val="004803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803D1"/>
  </w:style>
  <w:style w:type="paragraph" w:styleId="2">
    <w:name w:val="Body Text 2"/>
    <w:basedOn w:val="a"/>
    <w:link w:val="20"/>
    <w:uiPriority w:val="99"/>
    <w:semiHidden/>
    <w:unhideWhenUsed/>
    <w:rsid w:val="00480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03D1"/>
  </w:style>
  <w:style w:type="paragraph" w:styleId="21">
    <w:name w:val="Body Text Indent 2"/>
    <w:basedOn w:val="a"/>
    <w:link w:val="22"/>
    <w:unhideWhenUsed/>
    <w:rsid w:val="004803D1"/>
    <w:pPr>
      <w:autoSpaceDE w:val="0"/>
      <w:autoSpaceDN w:val="0"/>
      <w:adjustRightInd w:val="0"/>
      <w:spacing w:after="0" w:line="256" w:lineRule="auto"/>
      <w:ind w:firstLine="360"/>
      <w:jc w:val="both"/>
    </w:pPr>
    <w:rPr>
      <w:rFonts w:ascii="Arial" w:eastAsia="Times New Roman" w:hAnsi="Arial" w:cs="Arial"/>
      <w:sz w:val="24"/>
      <w:szCs w:val="18"/>
    </w:rPr>
  </w:style>
  <w:style w:type="character" w:customStyle="1" w:styleId="22">
    <w:name w:val="Основной текст с отступом 2 Знак"/>
    <w:basedOn w:val="a0"/>
    <w:link w:val="21"/>
    <w:rsid w:val="004803D1"/>
    <w:rPr>
      <w:rFonts w:ascii="Arial" w:eastAsia="Times New Roman" w:hAnsi="Arial" w:cs="Arial"/>
      <w:sz w:val="24"/>
      <w:szCs w:val="18"/>
    </w:rPr>
  </w:style>
  <w:style w:type="paragraph" w:styleId="31">
    <w:name w:val="Body Text Indent 3"/>
    <w:basedOn w:val="a"/>
    <w:link w:val="32"/>
    <w:uiPriority w:val="99"/>
    <w:unhideWhenUsed/>
    <w:rsid w:val="004803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03D1"/>
    <w:rPr>
      <w:sz w:val="16"/>
      <w:szCs w:val="16"/>
    </w:rPr>
  </w:style>
  <w:style w:type="paragraph" w:styleId="a9">
    <w:name w:val="No Spacing"/>
    <w:uiPriority w:val="1"/>
    <w:qFormat/>
    <w:rsid w:val="004803D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803D1"/>
    <w:pPr>
      <w:ind w:left="720"/>
      <w:contextualSpacing/>
    </w:pPr>
  </w:style>
  <w:style w:type="table" w:styleId="ab">
    <w:name w:val="Table Grid"/>
    <w:basedOn w:val="a1"/>
    <w:uiPriority w:val="59"/>
    <w:rsid w:val="00480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D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9282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92827"/>
  </w:style>
  <w:style w:type="table" w:customStyle="1" w:styleId="1">
    <w:name w:val="Сетка таблицы1"/>
    <w:basedOn w:val="a1"/>
    <w:next w:val="ab"/>
    <w:uiPriority w:val="59"/>
    <w:rsid w:val="00ED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19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3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79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7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FA92-DC48-4557-871F-4660B1F9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Курлова_М_Ю</dc:creator>
  <cp:lastModifiedBy>Культура1</cp:lastModifiedBy>
  <cp:revision>9</cp:revision>
  <cp:lastPrinted>2013-03-13T03:36:00Z</cp:lastPrinted>
  <dcterms:created xsi:type="dcterms:W3CDTF">2014-03-05T02:45:00Z</dcterms:created>
  <dcterms:modified xsi:type="dcterms:W3CDTF">2014-04-17T08:18:00Z</dcterms:modified>
</cp:coreProperties>
</file>