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E" w:rsidRPr="003C0FA3" w:rsidRDefault="0006330E" w:rsidP="006924B2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3C0FA3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06330E" w:rsidRPr="003C0FA3" w:rsidRDefault="0006330E" w:rsidP="006924B2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3C0FA3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06330E" w:rsidRPr="003C0FA3" w:rsidRDefault="0006330E" w:rsidP="006924B2">
      <w:pPr>
        <w:pStyle w:val="a3"/>
        <w:rPr>
          <w:rFonts w:ascii="PT Astra Sans" w:hAnsi="PT Astra Sans" w:cs="Times New Roman"/>
        </w:rPr>
      </w:pPr>
      <w:r w:rsidRPr="003C0FA3">
        <w:rPr>
          <w:rFonts w:ascii="PT Astra Sans" w:hAnsi="PT Astra Sans" w:cs="Times New Roman"/>
        </w:rPr>
        <w:t xml:space="preserve"> </w:t>
      </w:r>
    </w:p>
    <w:p w:rsidR="0006330E" w:rsidRPr="003C0FA3" w:rsidRDefault="0006330E" w:rsidP="006924B2">
      <w:pPr>
        <w:pStyle w:val="a3"/>
        <w:jc w:val="center"/>
        <w:rPr>
          <w:rFonts w:ascii="PT Astra Sans" w:hAnsi="PT Astra Sans" w:cs="Times New Roman"/>
          <w:b/>
          <w:sz w:val="52"/>
          <w:szCs w:val="52"/>
        </w:rPr>
      </w:pPr>
      <w:r w:rsidRPr="003C0FA3">
        <w:rPr>
          <w:rFonts w:ascii="PT Astra Sans" w:hAnsi="PT Astra Sans" w:cs="Times New Roman"/>
          <w:b/>
          <w:sz w:val="52"/>
          <w:szCs w:val="52"/>
        </w:rPr>
        <w:t>ПОСТАНОВЛЕНИЕ</w:t>
      </w:r>
    </w:p>
    <w:p w:rsidR="0006330E" w:rsidRPr="003C0FA3" w:rsidRDefault="0006330E" w:rsidP="006924B2">
      <w:pPr>
        <w:pStyle w:val="a3"/>
        <w:rPr>
          <w:rFonts w:ascii="PT Astra Sans" w:hAnsi="PT Astra Sans" w:cs="Times New Roman"/>
          <w:b/>
        </w:rPr>
      </w:pPr>
    </w:p>
    <w:p w:rsidR="0006330E" w:rsidRPr="003C0FA3" w:rsidRDefault="0006330E" w:rsidP="006924B2">
      <w:pPr>
        <w:pStyle w:val="a3"/>
        <w:rPr>
          <w:rFonts w:ascii="PT Astra Sans" w:hAnsi="PT Astra Sans" w:cs="Times New Roman"/>
          <w:b/>
        </w:rPr>
      </w:pPr>
    </w:p>
    <w:p w:rsidR="0006330E" w:rsidRPr="003C0FA3" w:rsidRDefault="0006330E" w:rsidP="006924B2">
      <w:pPr>
        <w:rPr>
          <w:rFonts w:ascii="PT Astra Sans" w:hAnsi="PT Astra Sans" w:cs="Times New Roman"/>
          <w:color w:val="auto"/>
          <w:sz w:val="28"/>
          <w:szCs w:val="28"/>
        </w:rPr>
      </w:pPr>
      <w:r w:rsidRPr="003C0FA3">
        <w:rPr>
          <w:rFonts w:ascii="PT Astra Sans" w:hAnsi="PT Astra Sans" w:cs="Times New Roman"/>
          <w:color w:val="auto"/>
          <w:sz w:val="28"/>
          <w:szCs w:val="28"/>
        </w:rPr>
        <w:t>от «</w:t>
      </w:r>
      <w:r w:rsidR="00BB28B2">
        <w:rPr>
          <w:rFonts w:ascii="PT Astra Sans" w:hAnsi="PT Astra Sans" w:cs="Times New Roman"/>
          <w:color w:val="auto"/>
          <w:sz w:val="28"/>
          <w:szCs w:val="28"/>
        </w:rPr>
        <w:t>12</w:t>
      </w:r>
      <w:bookmarkStart w:id="0" w:name="_GoBack"/>
      <w:bookmarkEnd w:id="0"/>
      <w:r w:rsidR="00D3773F" w:rsidRPr="003C0FA3">
        <w:rPr>
          <w:rFonts w:ascii="PT Astra Sans" w:hAnsi="PT Astra Sans" w:cs="Times New Roman"/>
          <w:color w:val="auto"/>
          <w:sz w:val="28"/>
          <w:szCs w:val="28"/>
        </w:rPr>
        <w:t xml:space="preserve">» </w:t>
      </w:r>
      <w:r w:rsidR="00BB28B2">
        <w:rPr>
          <w:rFonts w:ascii="PT Astra Sans" w:hAnsi="PT Astra Sans" w:cs="Times New Roman"/>
          <w:color w:val="auto"/>
          <w:sz w:val="28"/>
          <w:szCs w:val="28"/>
        </w:rPr>
        <w:t>мая</w:t>
      </w:r>
      <w:r w:rsidR="00D3773F" w:rsidRPr="003C0FA3">
        <w:rPr>
          <w:rFonts w:ascii="PT Astra Sans" w:hAnsi="PT Astra Sans" w:cs="Times New Roman"/>
          <w:color w:val="auto"/>
          <w:sz w:val="28"/>
          <w:szCs w:val="28"/>
        </w:rPr>
        <w:t xml:space="preserve"> 2020</w:t>
      </w:r>
      <w:r w:rsidRPr="003C0FA3">
        <w:rPr>
          <w:rFonts w:ascii="PT Astra Sans" w:hAnsi="PT Astra Sans" w:cs="Times New Roman"/>
          <w:color w:val="auto"/>
          <w:sz w:val="28"/>
          <w:szCs w:val="28"/>
        </w:rPr>
        <w:t xml:space="preserve"> года №</w:t>
      </w:r>
      <w:r w:rsidR="00BB28B2">
        <w:rPr>
          <w:rFonts w:ascii="PT Astra Sans" w:hAnsi="PT Astra Sans" w:cs="Times New Roman"/>
          <w:color w:val="auto"/>
          <w:sz w:val="28"/>
          <w:szCs w:val="28"/>
        </w:rPr>
        <w:t>293</w:t>
      </w:r>
    </w:p>
    <w:p w:rsidR="0006330E" w:rsidRPr="003C0FA3" w:rsidRDefault="0006330E" w:rsidP="006924B2">
      <w:pPr>
        <w:rPr>
          <w:rFonts w:ascii="PT Astra Sans" w:hAnsi="PT Astra Sans" w:cs="Times New Roman"/>
          <w:color w:val="auto"/>
          <w:sz w:val="20"/>
          <w:szCs w:val="20"/>
        </w:rPr>
      </w:pPr>
      <w:r w:rsidRPr="003C0FA3">
        <w:rPr>
          <w:rFonts w:ascii="PT Astra Sans" w:hAnsi="PT Astra Sans" w:cs="Times New Roman"/>
          <w:color w:val="auto"/>
          <w:sz w:val="20"/>
          <w:szCs w:val="20"/>
        </w:rPr>
        <w:t xml:space="preserve">              с. Белозерское</w:t>
      </w:r>
    </w:p>
    <w:p w:rsidR="0006330E" w:rsidRPr="003C0FA3" w:rsidRDefault="0006330E" w:rsidP="006924B2">
      <w:pPr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06330E" w:rsidRPr="003C0FA3" w:rsidRDefault="0006330E" w:rsidP="006924B2">
      <w:pPr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06330E" w:rsidRPr="003C0FA3" w:rsidRDefault="0006330E" w:rsidP="006924B2">
      <w:pPr>
        <w:jc w:val="center"/>
        <w:rPr>
          <w:rFonts w:ascii="PT Astra Sans" w:hAnsi="PT Astra Sans" w:cs="Times New Roman"/>
          <w:b/>
          <w:sz w:val="28"/>
          <w:szCs w:val="28"/>
        </w:rPr>
      </w:pPr>
      <w:r w:rsidRPr="003C0FA3">
        <w:rPr>
          <w:rFonts w:ascii="PT Astra Sans" w:hAnsi="PT Astra Sans" w:cs="Times New Roman"/>
          <w:b/>
          <w:sz w:val="28"/>
          <w:szCs w:val="28"/>
        </w:rPr>
        <w:t xml:space="preserve">Об организации  отдыха, оздоровления и занятости детей </w:t>
      </w:r>
    </w:p>
    <w:p w:rsidR="0006330E" w:rsidRPr="003C0FA3" w:rsidRDefault="0006330E" w:rsidP="006924B2">
      <w:pPr>
        <w:jc w:val="center"/>
        <w:rPr>
          <w:rFonts w:ascii="PT Astra Sans" w:hAnsi="PT Astra Sans" w:cs="Times New Roman"/>
          <w:b/>
          <w:sz w:val="28"/>
          <w:szCs w:val="28"/>
        </w:rPr>
      </w:pPr>
      <w:r w:rsidRPr="003C0FA3">
        <w:rPr>
          <w:rFonts w:ascii="PT Astra Sans" w:hAnsi="PT Astra Sans" w:cs="Times New Roman"/>
          <w:b/>
          <w:sz w:val="28"/>
          <w:szCs w:val="28"/>
        </w:rPr>
        <w:t xml:space="preserve">Белозерского района в </w:t>
      </w:r>
      <w:r w:rsidR="00D3773F" w:rsidRPr="003C0FA3">
        <w:rPr>
          <w:rFonts w:ascii="PT Astra Sans" w:hAnsi="PT Astra Sans" w:cs="Times New Roman"/>
          <w:b/>
          <w:sz w:val="28"/>
          <w:szCs w:val="28"/>
        </w:rPr>
        <w:t>2020</w:t>
      </w:r>
      <w:r w:rsidRPr="003C0FA3">
        <w:rPr>
          <w:rFonts w:ascii="PT Astra Sans" w:hAnsi="PT Astra Sans" w:cs="Times New Roman"/>
          <w:b/>
          <w:sz w:val="28"/>
          <w:szCs w:val="28"/>
        </w:rPr>
        <w:t xml:space="preserve"> году</w:t>
      </w:r>
    </w:p>
    <w:p w:rsidR="0006330E" w:rsidRPr="003C0FA3" w:rsidRDefault="0006330E" w:rsidP="006924B2">
      <w:pPr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06330E" w:rsidRPr="003C0FA3" w:rsidRDefault="0006330E" w:rsidP="006924B2">
      <w:pPr>
        <w:ind w:firstLine="708"/>
        <w:jc w:val="both"/>
        <w:rPr>
          <w:rFonts w:ascii="PT Astra Sans" w:hAnsi="PT Astra Sans" w:cs="Times New Roman"/>
          <w:b/>
          <w:caps/>
          <w:sz w:val="28"/>
          <w:szCs w:val="28"/>
        </w:rPr>
      </w:pPr>
      <w:proofErr w:type="gramStart"/>
      <w:r w:rsidRPr="003C0FA3">
        <w:rPr>
          <w:rFonts w:ascii="PT Astra Sans" w:hAnsi="PT Astra Sans" w:cs="Times New Roman"/>
          <w:sz w:val="28"/>
          <w:szCs w:val="28"/>
        </w:rPr>
        <w:t>В целях укрепления здоровья детей, социальной защиты семьи и детства, сохранения существующей системы организованного отдыха детей на территории Белозерского района, в соответствии с Федеральным законом от 06.10.2003 г. №131-ФЗ «Об общих принципах организации местного самоуправления в Российской Федерации» и постановлением Правительства Курганской области от 02.04.2012 г. №114 «Об утверждении Порядка организации и обеспечения отдыха и оздоровления детей в Курганской области</w:t>
      </w:r>
      <w:proofErr w:type="gramEnd"/>
      <w:r w:rsidRPr="003C0FA3">
        <w:rPr>
          <w:rFonts w:ascii="PT Astra Sans" w:hAnsi="PT Astra Sans" w:cs="Times New Roman"/>
          <w:sz w:val="28"/>
          <w:szCs w:val="28"/>
        </w:rPr>
        <w:t xml:space="preserve">», Администрация Белозерского района </w:t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b/>
          <w:caps/>
          <w:sz w:val="28"/>
          <w:szCs w:val="28"/>
        </w:rPr>
        <w:t>постановляет:</w:t>
      </w:r>
    </w:p>
    <w:p w:rsidR="0006330E" w:rsidRPr="003C0FA3" w:rsidRDefault="0006330E" w:rsidP="006924B2">
      <w:pPr>
        <w:jc w:val="both"/>
        <w:rPr>
          <w:rFonts w:ascii="PT Astra Sans" w:hAnsi="PT Astra Sans" w:cs="Times New Roman"/>
          <w:b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>1. Отделу образования Администрации Белозерского района:</w:t>
      </w:r>
    </w:p>
    <w:p w:rsidR="0006330E" w:rsidRPr="003C0FA3" w:rsidRDefault="0006330E" w:rsidP="006924B2">
      <w:pPr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>1) организовать работу лагерей дневного пребывания при общеобразовательных учреждениях Белозерского района для несовершеннолетних от 6,5 лет, с использованием средств областного бюджета;</w:t>
      </w:r>
    </w:p>
    <w:p w:rsidR="0006330E" w:rsidRPr="003C0FA3" w:rsidRDefault="0006330E" w:rsidP="00DE5E89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2) обеспечить в первоочередном порядке отдых, оздоровление и занятость детей из семей, находящихся в трудной жизненной ситуации;</w:t>
      </w:r>
    </w:p>
    <w:p w:rsidR="0006330E" w:rsidRPr="003C0FA3" w:rsidRDefault="0006330E" w:rsidP="00DE5E89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3) провести обучение начальников лагерей дневного пребывания мерам безопасности при проведении смен, ведению необходимой документации и отчетности;</w:t>
      </w:r>
    </w:p>
    <w:p w:rsidR="001F03C0" w:rsidRPr="003C0FA3" w:rsidRDefault="001F03C0" w:rsidP="00DE5E89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4) организовать оздоровление детей в загородных оздоровительных лагерях и санаторно-оздоровительных организациях круглогодичного действия за пределами района в соответствии с планом Департамента образования и науки Курганской области.</w:t>
      </w:r>
    </w:p>
    <w:p w:rsidR="0006330E" w:rsidRPr="003C0FA3" w:rsidRDefault="0006330E" w:rsidP="00DE5E89">
      <w:pPr>
        <w:tabs>
          <w:tab w:val="left" w:pos="709"/>
        </w:tabs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2. Сектору опеки и попечительства Отдела образования Администрации Белозерского района принять меры для организации отдыха и оздоровления детей, находящихся под опекой, попечительством в приемных семьях.</w:t>
      </w:r>
    </w:p>
    <w:p w:rsidR="0006330E" w:rsidRPr="003C0FA3" w:rsidRDefault="0006330E" w:rsidP="00C806D9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МКУ</w:t>
      </w:r>
      <w:r w:rsidR="006D23D8">
        <w:rPr>
          <w:rFonts w:ascii="PT Astra Sans" w:hAnsi="PT Astra Sans" w:cs="Times New Roman"/>
          <w:sz w:val="28"/>
          <w:szCs w:val="28"/>
        </w:rPr>
        <w:t xml:space="preserve"> </w:t>
      </w:r>
      <w:proofErr w:type="gramStart"/>
      <w:r w:rsidRPr="003C0FA3">
        <w:rPr>
          <w:rFonts w:ascii="PT Astra Sans" w:hAnsi="PT Astra Sans" w:cs="Times New Roman"/>
          <w:sz w:val="28"/>
          <w:szCs w:val="28"/>
        </w:rPr>
        <w:t>ДО</w:t>
      </w:r>
      <w:proofErr w:type="gramEnd"/>
      <w:r w:rsidRPr="003C0FA3">
        <w:rPr>
          <w:rFonts w:ascii="PT Astra Sans" w:hAnsi="PT Astra Sans" w:cs="Times New Roman"/>
          <w:sz w:val="28"/>
          <w:szCs w:val="28"/>
        </w:rPr>
        <w:t xml:space="preserve"> «Белозерский ДЮЦ»:</w:t>
      </w:r>
    </w:p>
    <w:p w:rsidR="0006330E" w:rsidRPr="003C0FA3" w:rsidRDefault="0006330E" w:rsidP="00A673D1">
      <w:pPr>
        <w:pStyle w:val="a4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организовать работу кружков, клубов, объединений по интересам, досуговую деятельность несовершеннолетних;</w:t>
      </w:r>
    </w:p>
    <w:p w:rsidR="0006330E" w:rsidRPr="003C0FA3" w:rsidRDefault="0006330E" w:rsidP="00A673D1">
      <w:pPr>
        <w:pStyle w:val="a4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lastRenderedPageBreak/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оказать содействие в организации культурно-развлекательной работы с детьми в каникулярный период в лагерях дневного пребывания</w:t>
      </w:r>
      <w:r w:rsidR="00D3773F" w:rsidRPr="003C0FA3">
        <w:rPr>
          <w:rFonts w:ascii="PT Astra Sans" w:hAnsi="PT Astra Sans" w:cs="Times New Roman"/>
          <w:sz w:val="28"/>
          <w:szCs w:val="28"/>
        </w:rPr>
        <w:t>.</w:t>
      </w:r>
      <w:r w:rsidRPr="003C0FA3">
        <w:rPr>
          <w:rFonts w:ascii="PT Astra Sans" w:hAnsi="PT Astra Sans" w:cs="Times New Roman"/>
          <w:sz w:val="28"/>
          <w:szCs w:val="28"/>
        </w:rPr>
        <w:t xml:space="preserve"> </w:t>
      </w:r>
    </w:p>
    <w:p w:rsidR="0006330E" w:rsidRPr="003C0FA3" w:rsidRDefault="0006330E" w:rsidP="00D40B2A">
      <w:pPr>
        <w:pStyle w:val="a4"/>
        <w:numPr>
          <w:ilvl w:val="0"/>
          <w:numId w:val="10"/>
        </w:numPr>
        <w:tabs>
          <w:tab w:val="left" w:pos="426"/>
          <w:tab w:val="left" w:pos="567"/>
          <w:tab w:val="left" w:pos="1134"/>
        </w:tabs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МКУДО «Белозерский ДЮСШ»</w:t>
      </w:r>
      <w:r w:rsidR="00D40B2A">
        <w:rPr>
          <w:rFonts w:ascii="PT Astra Sans" w:hAnsi="PT Astra Sans" w:cs="Times New Roman"/>
          <w:sz w:val="28"/>
          <w:szCs w:val="28"/>
        </w:rPr>
        <w:t>:</w:t>
      </w:r>
    </w:p>
    <w:p w:rsidR="0006330E" w:rsidRPr="003C0FA3" w:rsidRDefault="0006330E" w:rsidP="00A673D1">
      <w:pPr>
        <w:tabs>
          <w:tab w:val="left" w:pos="426"/>
          <w:tab w:val="left" w:pos="567"/>
          <w:tab w:val="left" w:pos="1134"/>
        </w:tabs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 xml:space="preserve">    </w:t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оказать содействие учреждениям отдыха и оздоровления детей  в организации физкультурно-оздоровительной, спортивной работы с детьми;</w:t>
      </w:r>
    </w:p>
    <w:p w:rsidR="0006330E" w:rsidRPr="003C0FA3" w:rsidRDefault="0006330E" w:rsidP="006924B2">
      <w:pPr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D40B2A">
        <w:rPr>
          <w:rFonts w:ascii="PT Astra Sans" w:hAnsi="PT Astra Sans" w:cs="Times New Roman"/>
          <w:sz w:val="28"/>
          <w:szCs w:val="28"/>
        </w:rPr>
        <w:t>5</w:t>
      </w:r>
      <w:r w:rsidRPr="003C0FA3">
        <w:rPr>
          <w:rFonts w:ascii="PT Astra Sans" w:hAnsi="PT Astra Sans" w:cs="Times New Roman"/>
          <w:sz w:val="28"/>
          <w:szCs w:val="28"/>
        </w:rPr>
        <w:t xml:space="preserve">. Отделу культуры Администрации Белозерского района: </w:t>
      </w:r>
    </w:p>
    <w:p w:rsidR="0006330E" w:rsidRPr="003C0FA3" w:rsidRDefault="00AD0300" w:rsidP="00A673D1">
      <w:pPr>
        <w:pStyle w:val="a7"/>
        <w:numPr>
          <w:ilvl w:val="3"/>
          <w:numId w:val="7"/>
        </w:numPr>
        <w:suppressAutoHyphens/>
        <w:jc w:val="both"/>
        <w:rPr>
          <w:rFonts w:ascii="PT Astra Sans" w:hAnsi="PT Astra Sans"/>
          <w:b/>
          <w:sz w:val="28"/>
          <w:szCs w:val="28"/>
          <w:lang w:eastAsia="ar-SA"/>
        </w:rPr>
      </w:pPr>
      <w:r>
        <w:rPr>
          <w:rFonts w:ascii="PT Astra Sans" w:hAnsi="PT Astra Sans"/>
          <w:sz w:val="28"/>
          <w:szCs w:val="28"/>
        </w:rPr>
        <w:t>-</w:t>
      </w:r>
      <w:r w:rsidR="0006330E" w:rsidRPr="003C0FA3">
        <w:rPr>
          <w:rFonts w:ascii="PT Astra Sans" w:hAnsi="PT Astra Sans"/>
          <w:sz w:val="28"/>
          <w:szCs w:val="28"/>
        </w:rPr>
        <w:t xml:space="preserve"> оказать содействие в</w:t>
      </w:r>
      <w:r w:rsidR="0006330E" w:rsidRPr="003C0FA3">
        <w:rPr>
          <w:rFonts w:ascii="PT Astra Sans" w:hAnsi="PT Astra Sans"/>
          <w:color w:val="auto"/>
          <w:sz w:val="28"/>
          <w:szCs w:val="28"/>
          <w:lang w:eastAsia="ar-SA"/>
        </w:rPr>
        <w:t xml:space="preserve"> координации планирования и организации культурно-массовых мероприятий для детей по месту жительства в учреждениях культуры;</w:t>
      </w:r>
    </w:p>
    <w:p w:rsidR="0006330E" w:rsidRPr="003C0FA3" w:rsidRDefault="0006330E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 w:rsidRPr="003C0FA3">
        <w:rPr>
          <w:rFonts w:ascii="PT Astra Sans" w:hAnsi="PT Astra Sans" w:cs="Times New Roman"/>
          <w:spacing w:val="17"/>
          <w:sz w:val="28"/>
          <w:szCs w:val="28"/>
        </w:rPr>
        <w:tab/>
      </w:r>
      <w:r w:rsidR="00AD0300">
        <w:rPr>
          <w:rFonts w:ascii="PT Astra Sans" w:hAnsi="PT Astra Sans" w:cs="Times New Roman"/>
          <w:spacing w:val="17"/>
          <w:sz w:val="28"/>
          <w:szCs w:val="28"/>
        </w:rPr>
        <w:t>-</w:t>
      </w:r>
      <w:r w:rsidRPr="003C0FA3">
        <w:rPr>
          <w:rFonts w:ascii="PT Astra Sans" w:hAnsi="PT Astra Sans" w:cs="Times New Roman"/>
          <w:spacing w:val="17"/>
          <w:sz w:val="28"/>
          <w:szCs w:val="28"/>
        </w:rPr>
        <w:t xml:space="preserve"> </w:t>
      </w:r>
      <w:r w:rsidRPr="003C0FA3">
        <w:rPr>
          <w:rFonts w:ascii="PT Astra Sans" w:hAnsi="PT Astra Sans" w:cs="Times New Roman"/>
          <w:sz w:val="28"/>
          <w:szCs w:val="28"/>
        </w:rPr>
        <w:t xml:space="preserve">оказать содействие в организации культурно - досуговой работы с детьми в каникулярный период в лагерях </w:t>
      </w:r>
      <w:r w:rsidR="00D40B2A">
        <w:rPr>
          <w:rFonts w:ascii="PT Astra Sans" w:hAnsi="PT Astra Sans" w:cs="Times New Roman"/>
          <w:sz w:val="28"/>
          <w:szCs w:val="28"/>
        </w:rPr>
        <w:t xml:space="preserve">с </w:t>
      </w:r>
      <w:r w:rsidRPr="003C0FA3">
        <w:rPr>
          <w:rFonts w:ascii="PT Astra Sans" w:hAnsi="PT Astra Sans" w:cs="Times New Roman"/>
          <w:sz w:val="28"/>
          <w:szCs w:val="28"/>
        </w:rPr>
        <w:t>дневн</w:t>
      </w:r>
      <w:r w:rsidR="00D40B2A">
        <w:rPr>
          <w:rFonts w:ascii="PT Astra Sans" w:hAnsi="PT Astra Sans" w:cs="Times New Roman"/>
          <w:sz w:val="28"/>
          <w:szCs w:val="28"/>
        </w:rPr>
        <w:t>ым</w:t>
      </w:r>
      <w:r w:rsidRPr="003C0FA3">
        <w:rPr>
          <w:rFonts w:ascii="PT Astra Sans" w:hAnsi="PT Astra Sans" w:cs="Times New Roman"/>
          <w:sz w:val="28"/>
          <w:szCs w:val="28"/>
        </w:rPr>
        <w:t xml:space="preserve"> пребывани</w:t>
      </w:r>
      <w:r w:rsidR="00D40B2A">
        <w:rPr>
          <w:rFonts w:ascii="PT Astra Sans" w:hAnsi="PT Astra Sans" w:cs="Times New Roman"/>
          <w:sz w:val="28"/>
          <w:szCs w:val="28"/>
        </w:rPr>
        <w:t>ем детей</w:t>
      </w:r>
      <w:r w:rsidR="00D3773F" w:rsidRPr="003C0FA3">
        <w:rPr>
          <w:rFonts w:ascii="PT Astra Sans" w:hAnsi="PT Astra Sans" w:cs="Times New Roman"/>
          <w:sz w:val="28"/>
          <w:szCs w:val="28"/>
        </w:rPr>
        <w:t>.</w:t>
      </w:r>
      <w:r w:rsidRPr="003C0FA3">
        <w:rPr>
          <w:rFonts w:ascii="PT Astra Sans" w:hAnsi="PT Astra Sans" w:cs="Times New Roman"/>
          <w:sz w:val="28"/>
          <w:szCs w:val="28"/>
        </w:rPr>
        <w:t xml:space="preserve"> </w:t>
      </w:r>
    </w:p>
    <w:p w:rsidR="0006330E" w:rsidRPr="003C0FA3" w:rsidRDefault="00D40B2A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  <w:t>6.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МКУК «Белозерский РДК», МКУК «Белозерская МЦБ», МКУК «Белозерский РКМ»: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- организовать работу кружков, клубов, объединений по интересам, досуговую деятельность несовершеннолетних,</w:t>
      </w:r>
    </w:p>
    <w:p w:rsidR="00D3773F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- оказать содействие в организации культурно-развлекательной </w:t>
      </w:r>
      <w:r w:rsidR="00D40B2A">
        <w:rPr>
          <w:rFonts w:ascii="PT Astra Sans" w:hAnsi="PT Astra Sans" w:cs="Times New Roman"/>
          <w:spacing w:val="3"/>
          <w:sz w:val="28"/>
          <w:szCs w:val="28"/>
        </w:rPr>
        <w:t xml:space="preserve">и познавательной 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работы с детьми в каникулярный период в лагерях </w:t>
      </w:r>
      <w:r w:rsidR="00D40B2A">
        <w:rPr>
          <w:rFonts w:ascii="PT Astra Sans" w:hAnsi="PT Astra Sans" w:cs="Times New Roman"/>
          <w:spacing w:val="3"/>
          <w:sz w:val="28"/>
          <w:szCs w:val="28"/>
        </w:rPr>
        <w:t xml:space="preserve">с 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дневн</w:t>
      </w:r>
      <w:r w:rsidR="00D40B2A">
        <w:rPr>
          <w:rFonts w:ascii="PT Astra Sans" w:hAnsi="PT Astra Sans" w:cs="Times New Roman"/>
          <w:spacing w:val="3"/>
          <w:sz w:val="28"/>
          <w:szCs w:val="28"/>
        </w:rPr>
        <w:t>ым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пребывани</w:t>
      </w:r>
      <w:r w:rsidR="00D40B2A">
        <w:rPr>
          <w:rFonts w:ascii="PT Astra Sans" w:hAnsi="PT Astra Sans" w:cs="Times New Roman"/>
          <w:spacing w:val="3"/>
          <w:sz w:val="28"/>
          <w:szCs w:val="28"/>
        </w:rPr>
        <w:t>ем детей</w:t>
      </w:r>
      <w:r w:rsidR="00D3773F" w:rsidRPr="003C0FA3">
        <w:rPr>
          <w:rFonts w:ascii="PT Astra Sans" w:hAnsi="PT Astra Sans" w:cs="Times New Roman"/>
          <w:spacing w:val="3"/>
          <w:sz w:val="28"/>
          <w:szCs w:val="28"/>
        </w:rPr>
        <w:t>.</w:t>
      </w:r>
    </w:p>
    <w:p w:rsidR="0006330E" w:rsidRPr="003C0FA3" w:rsidRDefault="00D40B2A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  <w:t>7.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МКОУ </w:t>
      </w:r>
      <w:proofErr w:type="gramStart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ДО</w:t>
      </w:r>
      <w:proofErr w:type="gramEnd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«Белозерская ДШИ»: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- организовать участие обучающихся МКОУ </w:t>
      </w:r>
      <w:proofErr w:type="gramStart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ДО</w:t>
      </w:r>
      <w:proofErr w:type="gramEnd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«Белозерская ДШИ» в областной профильной смене на базе ГБОУ «Курганский областной лицей-интернат для одаренных детей»;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- оказать содействие в проведении культурно-массовых мероприяти</w:t>
      </w:r>
      <w:r w:rsidR="00D3773F" w:rsidRPr="003C0FA3">
        <w:rPr>
          <w:rFonts w:ascii="PT Astra Sans" w:hAnsi="PT Astra Sans" w:cs="Times New Roman"/>
          <w:spacing w:val="3"/>
          <w:sz w:val="28"/>
          <w:szCs w:val="28"/>
        </w:rPr>
        <w:t>й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</w:t>
      </w:r>
      <w:proofErr w:type="gramStart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для</w:t>
      </w:r>
      <w:proofErr w:type="gramEnd"/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обучающихся в летний период.</w:t>
      </w:r>
    </w:p>
    <w:p w:rsidR="0006330E" w:rsidRPr="003C0FA3" w:rsidRDefault="00D40B2A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  <w:t>8.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 xml:space="preserve"> Руководителям сельских учреждений культуры (по согласованию):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-  организовать работу кружков, клубов, объединений по интересам, досуговую деятельность несовершеннолетних;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- обеспечить непрерывную работу структурных подразделений учреждений культуры в летний период.</w:t>
      </w:r>
    </w:p>
    <w:p w:rsidR="0006330E" w:rsidRPr="003C0FA3" w:rsidRDefault="0006330E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 w:rsidRPr="003C0FA3">
        <w:rPr>
          <w:rFonts w:ascii="PT Astra Sans" w:hAnsi="PT Astra Sans" w:cs="Times New Roman"/>
          <w:spacing w:val="3"/>
          <w:sz w:val="28"/>
          <w:szCs w:val="28"/>
        </w:rPr>
        <w:t xml:space="preserve">         </w:t>
      </w:r>
      <w:r w:rsidR="00D40B2A">
        <w:rPr>
          <w:rFonts w:ascii="PT Astra Sans" w:hAnsi="PT Astra Sans" w:cs="Times New Roman"/>
          <w:spacing w:val="3"/>
          <w:sz w:val="28"/>
          <w:szCs w:val="28"/>
        </w:rPr>
        <w:t>9</w:t>
      </w:r>
      <w:r w:rsidRPr="003C0FA3">
        <w:rPr>
          <w:rFonts w:ascii="PT Astra Sans" w:hAnsi="PT Astra Sans" w:cs="Times New Roman"/>
          <w:spacing w:val="3"/>
          <w:sz w:val="28"/>
          <w:szCs w:val="28"/>
        </w:rPr>
        <w:t>. Главам сельсоветов (по согласованию):</w:t>
      </w:r>
    </w:p>
    <w:p w:rsidR="0006330E" w:rsidRPr="003C0FA3" w:rsidRDefault="003C0FA3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pacing w:val="3"/>
          <w:sz w:val="28"/>
          <w:szCs w:val="28"/>
        </w:rPr>
      </w:pPr>
      <w:r>
        <w:rPr>
          <w:rFonts w:ascii="PT Astra Sans" w:hAnsi="PT Astra Sans" w:cs="Times New Roman"/>
          <w:spacing w:val="3"/>
          <w:sz w:val="28"/>
          <w:szCs w:val="28"/>
        </w:rPr>
        <w:tab/>
      </w:r>
      <w:r w:rsidR="00AD0300">
        <w:rPr>
          <w:rFonts w:ascii="PT Astra Sans" w:hAnsi="PT Astra Sans" w:cs="Times New Roman"/>
          <w:spacing w:val="3"/>
          <w:sz w:val="28"/>
          <w:szCs w:val="28"/>
        </w:rPr>
        <w:t>-</w:t>
      </w:r>
      <w:r w:rsidR="0006330E" w:rsidRPr="003C0FA3">
        <w:rPr>
          <w:rFonts w:ascii="PT Astra Sans" w:hAnsi="PT Astra Sans"/>
          <w:sz w:val="28"/>
          <w:szCs w:val="28"/>
        </w:rPr>
        <w:t xml:space="preserve"> </w:t>
      </w:r>
      <w:r w:rsidR="0006330E" w:rsidRPr="003C0FA3">
        <w:rPr>
          <w:rFonts w:ascii="PT Astra Sans" w:hAnsi="PT Astra Sans" w:cs="Times New Roman"/>
          <w:spacing w:val="3"/>
          <w:sz w:val="28"/>
          <w:szCs w:val="28"/>
        </w:rPr>
        <w:t>оказать содействие в координации планирования и организации культурно-массовых мероприятий для детей по месту жительства в учреждениях культуры.</w:t>
      </w:r>
    </w:p>
    <w:p w:rsidR="0006330E" w:rsidRPr="003C0FA3" w:rsidRDefault="0006330E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D40B2A">
        <w:rPr>
          <w:rFonts w:ascii="PT Astra Sans" w:hAnsi="PT Astra Sans" w:cs="Times New Roman"/>
          <w:sz w:val="28"/>
          <w:szCs w:val="28"/>
        </w:rPr>
        <w:t>10</w:t>
      </w:r>
      <w:r w:rsidRPr="003C0FA3">
        <w:rPr>
          <w:rFonts w:ascii="PT Astra Sans" w:hAnsi="PT Astra Sans" w:cs="Times New Roman"/>
          <w:sz w:val="28"/>
          <w:szCs w:val="28"/>
        </w:rPr>
        <w:t xml:space="preserve">. Сектору </w:t>
      </w:r>
      <w:r w:rsidR="00D3773F" w:rsidRPr="003C0FA3">
        <w:rPr>
          <w:rFonts w:ascii="PT Astra Sans" w:hAnsi="PT Astra Sans" w:cs="Times New Roman"/>
          <w:sz w:val="28"/>
          <w:szCs w:val="28"/>
        </w:rPr>
        <w:t>социаль</w:t>
      </w:r>
      <w:r w:rsidRPr="003C0FA3">
        <w:rPr>
          <w:rFonts w:ascii="PT Astra Sans" w:hAnsi="PT Astra Sans" w:cs="Times New Roman"/>
          <w:sz w:val="28"/>
          <w:szCs w:val="28"/>
        </w:rPr>
        <w:t>ной политики Администрации Белозерского района:</w:t>
      </w:r>
    </w:p>
    <w:p w:rsidR="0006330E" w:rsidRPr="003C0FA3" w:rsidRDefault="0006330E" w:rsidP="00A673D1">
      <w:pPr>
        <w:pStyle w:val="a4"/>
        <w:shd w:val="clear" w:color="auto" w:fill="FFFFFF"/>
        <w:tabs>
          <w:tab w:val="left" w:pos="710"/>
        </w:tabs>
        <w:spacing w:before="5"/>
        <w:ind w:left="0"/>
        <w:jc w:val="both"/>
        <w:rPr>
          <w:rFonts w:ascii="PT Astra Sans" w:hAnsi="PT Astra Sans" w:cs="Times New Roman"/>
          <w:color w:val="auto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</w:t>
      </w:r>
      <w:r w:rsidRPr="003C0FA3">
        <w:rPr>
          <w:rFonts w:ascii="PT Astra Sans" w:hAnsi="PT Astra Sans" w:cs="Times New Roman"/>
          <w:color w:val="auto"/>
          <w:sz w:val="28"/>
          <w:szCs w:val="28"/>
        </w:rPr>
        <w:t>оказать содействие в организации культурно-массовой, спортивной, туристической работы с детьми</w:t>
      </w:r>
      <w:r w:rsidRPr="003C0FA3">
        <w:rPr>
          <w:rFonts w:ascii="PT Astra Sans" w:hAnsi="PT Astra Sans" w:cs="Arial"/>
          <w:color w:val="auto"/>
          <w:sz w:val="20"/>
          <w:szCs w:val="20"/>
        </w:rPr>
        <w:t xml:space="preserve"> </w:t>
      </w:r>
      <w:r w:rsidRPr="003C0FA3">
        <w:rPr>
          <w:rFonts w:ascii="PT Astra Sans" w:hAnsi="PT Astra Sans" w:cs="Times New Roman"/>
          <w:color w:val="auto"/>
          <w:sz w:val="28"/>
          <w:szCs w:val="28"/>
        </w:rPr>
        <w:t>в каникулярный период в лагерях дневного пребывания</w:t>
      </w:r>
      <w:r w:rsidR="00D3773F" w:rsidRPr="003C0FA3">
        <w:rPr>
          <w:rFonts w:ascii="PT Astra Sans" w:hAnsi="PT Astra Sans" w:cs="Times New Roman"/>
          <w:color w:val="auto"/>
          <w:sz w:val="28"/>
          <w:szCs w:val="28"/>
        </w:rPr>
        <w:t>;</w:t>
      </w:r>
    </w:p>
    <w:p w:rsidR="0006330E" w:rsidRPr="003C0FA3" w:rsidRDefault="0006330E" w:rsidP="00A673D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contextualSpacing/>
        <w:jc w:val="both"/>
        <w:rPr>
          <w:rFonts w:ascii="PT Astra Sans" w:hAnsi="PT Astra Sans" w:cs="Times New Roman"/>
          <w:color w:val="auto"/>
          <w:sz w:val="28"/>
          <w:szCs w:val="28"/>
        </w:rPr>
      </w:pPr>
      <w:r w:rsidRPr="003C0FA3">
        <w:rPr>
          <w:rFonts w:ascii="PT Astra Sans" w:hAnsi="PT Astra Sans" w:cs="Times New Roman"/>
          <w:color w:val="auto"/>
          <w:sz w:val="28"/>
          <w:szCs w:val="28"/>
        </w:rPr>
        <w:tab/>
      </w:r>
      <w:r w:rsidR="00AD0300">
        <w:rPr>
          <w:rFonts w:ascii="PT Astra Sans" w:hAnsi="PT Astra Sans" w:cs="Times New Roman"/>
          <w:color w:val="auto"/>
          <w:sz w:val="28"/>
          <w:szCs w:val="28"/>
        </w:rPr>
        <w:t>-</w:t>
      </w:r>
      <w:r w:rsidRPr="003C0FA3">
        <w:rPr>
          <w:rFonts w:ascii="PT Astra Sans" w:hAnsi="PT Astra Sans" w:cs="Times New Roman"/>
          <w:color w:val="auto"/>
          <w:sz w:val="28"/>
          <w:szCs w:val="28"/>
        </w:rPr>
        <w:t xml:space="preserve"> обеспечить подбор и направление детей во Всероссийские детские центры «Океан», «Артек», «Орленок» и «Смена» в рамках выделяемых квот.</w:t>
      </w:r>
    </w:p>
    <w:p w:rsidR="0006330E" w:rsidRPr="003C0FA3" w:rsidRDefault="0006330E" w:rsidP="006924B2">
      <w:pPr>
        <w:jc w:val="both"/>
        <w:rPr>
          <w:rFonts w:ascii="PT Astra Sans" w:hAnsi="PT Astra Sans" w:cs="Times New Roman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D40B2A">
        <w:rPr>
          <w:rFonts w:ascii="PT Astra Sans" w:hAnsi="PT Astra Sans" w:cs="Times New Roman"/>
          <w:sz w:val="28"/>
          <w:szCs w:val="28"/>
        </w:rPr>
        <w:t>11</w:t>
      </w:r>
      <w:r w:rsidRPr="003C0FA3">
        <w:rPr>
          <w:rFonts w:ascii="PT Astra Sans" w:hAnsi="PT Astra Sans" w:cs="Times New Roman"/>
          <w:sz w:val="28"/>
          <w:szCs w:val="28"/>
        </w:rPr>
        <w:t>. Директору МКУ «ДОЛ им. А. Рогачева»</w:t>
      </w:r>
      <w:r w:rsidR="00137F19" w:rsidRPr="003C0FA3">
        <w:rPr>
          <w:rFonts w:ascii="PT Astra Sans" w:hAnsi="PT Astra Sans" w:cs="Times New Roman"/>
          <w:sz w:val="28"/>
          <w:szCs w:val="28"/>
        </w:rPr>
        <w:t xml:space="preserve"> обеспечить:</w:t>
      </w:r>
    </w:p>
    <w:p w:rsidR="00137F19" w:rsidRPr="003C0FA3" w:rsidRDefault="00137F19" w:rsidP="00137F19">
      <w:pPr>
        <w:pStyle w:val="a4"/>
        <w:ind w:left="0" w:hanging="142"/>
        <w:jc w:val="both"/>
        <w:rPr>
          <w:rFonts w:ascii="PT Astra Sans" w:hAnsi="PT Astra Sans" w:cs="Times New Roman"/>
          <w:bCs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 xml:space="preserve">- </w:t>
      </w:r>
      <w:r w:rsidRPr="003C0FA3">
        <w:rPr>
          <w:rFonts w:ascii="PT Astra Sans" w:hAnsi="PT Astra Sans" w:cs="Times New Roman"/>
          <w:sz w:val="28"/>
          <w:szCs w:val="28"/>
        </w:rPr>
        <w:t>сохранность материально-технической базы учреждения;</w:t>
      </w:r>
    </w:p>
    <w:p w:rsidR="0006330E" w:rsidRPr="003C0FA3" w:rsidRDefault="00AD0300" w:rsidP="003C0FA3">
      <w:pPr>
        <w:pStyle w:val="a4"/>
        <w:tabs>
          <w:tab w:val="left" w:pos="1134"/>
        </w:tabs>
        <w:ind w:left="0"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lastRenderedPageBreak/>
        <w:t>-</w:t>
      </w:r>
      <w:r w:rsidR="00CE714C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санитарно</w:t>
      </w:r>
      <w:r w:rsidR="00CE714C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-</w:t>
      </w:r>
      <w:r w:rsidR="003C0FA3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эпидемиологическую,</w:t>
      </w:r>
      <w:r w:rsidR="003C0FA3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пожарную,</w:t>
      </w:r>
      <w:r w:rsidR="00CE714C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антитеррористическую безопасность в учреждении.</w:t>
      </w:r>
    </w:p>
    <w:p w:rsidR="0006330E" w:rsidRPr="003C0FA3" w:rsidRDefault="00D40B2A" w:rsidP="00185A1C">
      <w:pPr>
        <w:shd w:val="clear" w:color="auto" w:fill="FFFFFF"/>
        <w:ind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t>12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. Директорам </w:t>
      </w:r>
      <w:r>
        <w:rPr>
          <w:rFonts w:ascii="PT Astra Sans" w:hAnsi="PT Astra Sans" w:cs="Times New Roman"/>
          <w:bCs/>
          <w:sz w:val="28"/>
          <w:szCs w:val="28"/>
        </w:rPr>
        <w:t xml:space="preserve">общеобразовательных учреждений: 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МКОУ «Белозерская СОШ им. 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Коробейникова</w:t>
      </w:r>
      <w:proofErr w:type="spellEnd"/>
      <w:r w:rsidR="0006330E" w:rsidRPr="003C0FA3">
        <w:rPr>
          <w:rFonts w:ascii="PT Astra Sans" w:hAnsi="PT Astra Sans" w:cs="Times New Roman"/>
          <w:bCs/>
          <w:sz w:val="28"/>
          <w:szCs w:val="28"/>
        </w:rPr>
        <w:t>», МКОУ «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Боровская</w:t>
      </w:r>
      <w:proofErr w:type="spellEnd"/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СОШ», МКОУ «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Памятинская</w:t>
      </w:r>
      <w:proofErr w:type="spellEnd"/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СОШ», МКОУ «Першинская СОШ», МКОУ «Романовская СОШ», </w:t>
      </w:r>
      <w:r w:rsidR="00137F19" w:rsidRPr="003C0FA3">
        <w:rPr>
          <w:rFonts w:ascii="PT Astra Sans" w:hAnsi="PT Astra Sans" w:cs="Times New Roman"/>
          <w:bCs/>
          <w:sz w:val="28"/>
          <w:szCs w:val="28"/>
        </w:rPr>
        <w:t>МКОУ «</w:t>
      </w:r>
      <w:proofErr w:type="spellStart"/>
      <w:r w:rsidR="00137F19" w:rsidRPr="003C0FA3">
        <w:rPr>
          <w:rFonts w:ascii="PT Astra Sans" w:hAnsi="PT Astra Sans" w:cs="Times New Roman"/>
          <w:bCs/>
          <w:sz w:val="28"/>
          <w:szCs w:val="28"/>
        </w:rPr>
        <w:t>Рычковская</w:t>
      </w:r>
      <w:proofErr w:type="spellEnd"/>
      <w:r w:rsidR="00137F19" w:rsidRPr="003C0FA3">
        <w:rPr>
          <w:rFonts w:ascii="PT Astra Sans" w:hAnsi="PT Astra Sans" w:cs="Times New Roman"/>
          <w:bCs/>
          <w:sz w:val="28"/>
          <w:szCs w:val="28"/>
        </w:rPr>
        <w:t xml:space="preserve"> ООШ»</w:t>
      </w:r>
      <w:r w:rsidR="00191A23" w:rsidRPr="003C0FA3">
        <w:rPr>
          <w:rFonts w:ascii="PT Astra Sans" w:hAnsi="PT Astra Sans" w:cs="Times New Roman"/>
          <w:bCs/>
          <w:sz w:val="28"/>
          <w:szCs w:val="28"/>
        </w:rPr>
        <w:t xml:space="preserve">, 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МКОУ «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Светлодольская</w:t>
      </w:r>
      <w:proofErr w:type="spellEnd"/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СОШ», МКОУ «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Стеклозаводская</w:t>
      </w:r>
      <w:proofErr w:type="spellEnd"/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СОШ», МКОУ «</w:t>
      </w:r>
      <w:proofErr w:type="spellStart"/>
      <w:r w:rsidR="0006330E" w:rsidRPr="003C0FA3">
        <w:rPr>
          <w:rFonts w:ascii="PT Astra Sans" w:hAnsi="PT Astra Sans" w:cs="Times New Roman"/>
          <w:bCs/>
          <w:sz w:val="28"/>
          <w:szCs w:val="28"/>
        </w:rPr>
        <w:t>Яг</w:t>
      </w:r>
      <w:r w:rsidR="00DE5E89">
        <w:rPr>
          <w:rFonts w:ascii="PT Astra Sans" w:hAnsi="PT Astra Sans" w:cs="Times New Roman"/>
          <w:bCs/>
          <w:sz w:val="28"/>
          <w:szCs w:val="28"/>
        </w:rPr>
        <w:t>однинская</w:t>
      </w:r>
      <w:proofErr w:type="spellEnd"/>
      <w:r w:rsidR="00DE5E89">
        <w:rPr>
          <w:rFonts w:ascii="PT Astra Sans" w:hAnsi="PT Astra Sans" w:cs="Times New Roman"/>
          <w:bCs/>
          <w:sz w:val="28"/>
          <w:szCs w:val="28"/>
        </w:rPr>
        <w:t xml:space="preserve"> СОШ имени Петрякова», </w:t>
      </w:r>
      <w:r w:rsidR="00DE5E89" w:rsidRPr="003C0FA3">
        <w:rPr>
          <w:rFonts w:ascii="PT Astra Sans" w:hAnsi="PT Astra Sans" w:cs="Times New Roman"/>
          <w:bCs/>
          <w:sz w:val="28"/>
          <w:szCs w:val="28"/>
        </w:rPr>
        <w:t>обеспечить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:</w:t>
      </w:r>
    </w:p>
    <w:p w:rsidR="0006330E" w:rsidRPr="003C0FA3" w:rsidRDefault="00AD0300" w:rsidP="00185A1C">
      <w:pPr>
        <w:shd w:val="clear" w:color="auto" w:fill="FFFFFF"/>
        <w:ind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t>-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проведение мероприятий по подготовке учреждений к оздоровительной кампании;</w:t>
      </w:r>
    </w:p>
    <w:p w:rsidR="0006330E" w:rsidRPr="003C0FA3" w:rsidRDefault="00AD0300" w:rsidP="00185A1C">
      <w:pPr>
        <w:shd w:val="clear" w:color="auto" w:fill="FFFFFF"/>
        <w:ind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t>-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получ</w:t>
      </w:r>
      <w:r w:rsidR="00DE5E89">
        <w:rPr>
          <w:rFonts w:ascii="PT Astra Sans" w:hAnsi="PT Astra Sans" w:cs="Times New Roman"/>
          <w:bCs/>
          <w:sz w:val="28"/>
          <w:szCs w:val="28"/>
        </w:rPr>
        <w:t>ение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санитарно-эпидемиологическо</w:t>
      </w:r>
      <w:r w:rsidR="00DE5E89">
        <w:rPr>
          <w:rFonts w:ascii="PT Astra Sans" w:hAnsi="PT Astra Sans" w:cs="Times New Roman"/>
          <w:bCs/>
          <w:sz w:val="28"/>
          <w:szCs w:val="28"/>
        </w:rPr>
        <w:t>го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заключени</w:t>
      </w:r>
      <w:r w:rsidR="00DE5E89">
        <w:rPr>
          <w:rFonts w:ascii="PT Astra Sans" w:hAnsi="PT Astra Sans" w:cs="Times New Roman"/>
          <w:bCs/>
          <w:sz w:val="28"/>
          <w:szCs w:val="28"/>
        </w:rPr>
        <w:t>я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на открытие </w:t>
      </w:r>
      <w:r w:rsidR="00DE5E89" w:rsidRPr="00DE5E89">
        <w:rPr>
          <w:rFonts w:ascii="PT Astra Sans" w:hAnsi="PT Astra Sans" w:cs="Times New Roman"/>
          <w:bCs/>
          <w:sz w:val="28"/>
          <w:szCs w:val="28"/>
        </w:rPr>
        <w:t>лагерей с дневным пребыванием детей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;</w:t>
      </w:r>
    </w:p>
    <w:p w:rsidR="0006330E" w:rsidRPr="003C0FA3" w:rsidRDefault="00AD0300" w:rsidP="00185A1C">
      <w:pPr>
        <w:shd w:val="clear" w:color="auto" w:fill="FFFFFF"/>
        <w:ind w:firstLine="708"/>
        <w:jc w:val="both"/>
        <w:rPr>
          <w:rFonts w:ascii="PT Astra Sans" w:hAnsi="PT Astra Sans" w:cs="Times New Roman"/>
          <w:bCs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t xml:space="preserve">-  </w:t>
      </w:r>
      <w:r w:rsidR="00CE714C">
        <w:rPr>
          <w:rFonts w:ascii="PT Astra Sans" w:hAnsi="PT Astra Sans" w:cs="Times New Roman"/>
          <w:bCs/>
          <w:sz w:val="28"/>
          <w:szCs w:val="28"/>
        </w:rPr>
        <w:t>с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анитарно-эпидемиологическую,</w:t>
      </w:r>
      <w:r w:rsidR="00DE5E89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пожарную, </w:t>
      </w:r>
      <w:r w:rsidR="00DE5E89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антитеррористическую безопасность в учреждениях;</w:t>
      </w:r>
    </w:p>
    <w:p w:rsidR="0006330E" w:rsidRPr="003C0FA3" w:rsidRDefault="00AD0300" w:rsidP="00185A1C">
      <w:pPr>
        <w:shd w:val="clear" w:color="auto" w:fill="FFFFFF"/>
        <w:ind w:firstLine="708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bCs/>
          <w:sz w:val="28"/>
          <w:szCs w:val="28"/>
        </w:rPr>
        <w:t>-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 xml:space="preserve"> выполнение плановых показателей по оздоровлению детей в лагерях </w:t>
      </w:r>
      <w:r w:rsidR="00DE5E89" w:rsidRPr="00DE5E89">
        <w:rPr>
          <w:rFonts w:ascii="PT Astra Sans" w:hAnsi="PT Astra Sans" w:cs="Times New Roman"/>
          <w:bCs/>
          <w:sz w:val="28"/>
          <w:szCs w:val="28"/>
        </w:rPr>
        <w:t>с дневным пребыванием детей</w:t>
      </w:r>
      <w:r w:rsidR="00D619F7">
        <w:rPr>
          <w:rFonts w:ascii="PT Astra Sans" w:hAnsi="PT Astra Sans" w:cs="Times New Roman"/>
          <w:bCs/>
          <w:sz w:val="28"/>
          <w:szCs w:val="28"/>
        </w:rPr>
        <w:t xml:space="preserve">, в </w:t>
      </w:r>
      <w:r w:rsidR="00D619F7" w:rsidRPr="00D619F7">
        <w:rPr>
          <w:rFonts w:ascii="PT Astra Sans" w:hAnsi="PT Astra Sans" w:cs="Times New Roman"/>
          <w:bCs/>
          <w:sz w:val="28"/>
          <w:szCs w:val="28"/>
        </w:rPr>
        <w:t xml:space="preserve"> загородных оздоровительных лагерях и санаторно-оздоровительных организациях круглогодичного действия за пределами района</w:t>
      </w:r>
      <w:r w:rsidR="0006330E" w:rsidRPr="003C0FA3">
        <w:rPr>
          <w:rFonts w:ascii="PT Astra Sans" w:hAnsi="PT Astra Sans" w:cs="Times New Roman"/>
          <w:bCs/>
          <w:sz w:val="28"/>
          <w:szCs w:val="28"/>
        </w:rPr>
        <w:t>.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D40B2A">
        <w:rPr>
          <w:rFonts w:ascii="PT Astra Sans" w:hAnsi="PT Astra Sans" w:cs="Times New Roman"/>
          <w:sz w:val="28"/>
          <w:szCs w:val="28"/>
        </w:rPr>
        <w:t>13</w:t>
      </w:r>
      <w:r w:rsidRPr="003C0FA3">
        <w:rPr>
          <w:rFonts w:ascii="PT Astra Sans" w:hAnsi="PT Astra Sans" w:cs="Times New Roman"/>
          <w:sz w:val="28"/>
          <w:szCs w:val="28"/>
        </w:rPr>
        <w:t>. Комиссии по делам несовершеннолетних и защите их прав при Администрации Белозерского района: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 осуществить социальные заказы на отдых, труд, оздоровление детей, состоящих на учете в подразделениях по делам несовершеннолетних, а также из семей находящихся в социально-опасном положении;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координировать работу по пресечению безнадзорности, профилактике преступлений, правонарушений детей и подростков в летний период.</w:t>
      </w:r>
    </w:p>
    <w:p w:rsidR="0006330E" w:rsidRPr="003C0FA3" w:rsidRDefault="0006330E" w:rsidP="006924B2">
      <w:pPr>
        <w:pStyle w:val="a4"/>
        <w:tabs>
          <w:tab w:val="left" w:pos="709"/>
        </w:tabs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4</w:t>
      </w:r>
      <w:r w:rsidRPr="003C0FA3">
        <w:rPr>
          <w:rFonts w:ascii="PT Astra Sans" w:hAnsi="PT Astra Sans" w:cs="Times New Roman"/>
          <w:sz w:val="28"/>
          <w:szCs w:val="28"/>
        </w:rPr>
        <w:t>. Финансовому отделу Администрации Белозерского района: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осуществить финансирование расходов по подготовке к открытию  лагерей дневного пребывания при общеобразовательных учреждениях Белозерского района;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расходы по отдыху детей в лагерях дневного пребывания и детском оздоровительном лагере производить за счет средств областного бюджета, выделяемых бюджету Белозерского района в виде субсидии. 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5</w:t>
      </w:r>
      <w:r w:rsidRPr="003C0FA3">
        <w:rPr>
          <w:rFonts w:ascii="PT Astra Sans" w:hAnsi="PT Astra Sans" w:cs="Times New Roman"/>
          <w:sz w:val="28"/>
          <w:szCs w:val="28"/>
        </w:rPr>
        <w:t>. Установить продолжительность смен в лагерях дневного пребывания – в летний период не менее 15 рабочих дней и весенний, осенний,  не менее 5 рабочих дней</w:t>
      </w:r>
      <w:r w:rsidR="00137F19" w:rsidRPr="003C0FA3">
        <w:rPr>
          <w:rFonts w:ascii="PT Astra Sans" w:hAnsi="PT Astra Sans" w:cs="Times New Roman"/>
          <w:sz w:val="28"/>
          <w:szCs w:val="28"/>
        </w:rPr>
        <w:t>.</w:t>
      </w:r>
      <w:r w:rsidRPr="003C0FA3">
        <w:rPr>
          <w:rFonts w:ascii="PT Astra Sans" w:hAnsi="PT Astra Sans" w:cs="Times New Roman"/>
          <w:sz w:val="28"/>
          <w:szCs w:val="28"/>
        </w:rPr>
        <w:t xml:space="preserve">  </w:t>
      </w:r>
    </w:p>
    <w:p w:rsidR="0006330E" w:rsidRPr="003C0FA3" w:rsidRDefault="0006330E" w:rsidP="00137F19">
      <w:pPr>
        <w:pStyle w:val="a4"/>
        <w:tabs>
          <w:tab w:val="left" w:pos="0"/>
        </w:tabs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6</w:t>
      </w:r>
      <w:r w:rsidRPr="003C0FA3">
        <w:rPr>
          <w:rFonts w:ascii="PT Astra Sans" w:hAnsi="PT Astra Sans" w:cs="Times New Roman"/>
          <w:sz w:val="28"/>
          <w:szCs w:val="28"/>
        </w:rPr>
        <w:t>. Определить расчетную стоимость одного дня пребывания ребёнка</w:t>
      </w:r>
      <w:r w:rsidR="00137F19" w:rsidRPr="003C0FA3">
        <w:rPr>
          <w:rFonts w:ascii="PT Astra Sans" w:hAnsi="PT Astra Sans" w:cs="Times New Roman"/>
          <w:sz w:val="28"/>
          <w:szCs w:val="28"/>
        </w:rPr>
        <w:t xml:space="preserve">  </w:t>
      </w:r>
      <w:r w:rsidRPr="003C0FA3">
        <w:rPr>
          <w:rFonts w:ascii="PT Astra Sans" w:hAnsi="PT Astra Sans" w:cs="Times New Roman"/>
          <w:sz w:val="28"/>
          <w:szCs w:val="28"/>
        </w:rPr>
        <w:t>в лагере дневного пребывания в размере</w:t>
      </w:r>
      <w:r w:rsidR="00137F19" w:rsidRPr="003C0FA3">
        <w:rPr>
          <w:rFonts w:ascii="PT Astra Sans" w:hAnsi="PT Astra Sans" w:cs="Times New Roman"/>
          <w:sz w:val="28"/>
          <w:szCs w:val="28"/>
        </w:rPr>
        <w:t>:</w:t>
      </w:r>
      <w:r w:rsidRPr="003C0FA3">
        <w:rPr>
          <w:rFonts w:ascii="PT Astra Sans" w:hAnsi="PT Astra Sans" w:cs="Times New Roman"/>
          <w:sz w:val="28"/>
          <w:szCs w:val="28"/>
        </w:rPr>
        <w:t xml:space="preserve"> 8</w:t>
      </w:r>
      <w:r w:rsidR="00137F19" w:rsidRPr="003C0FA3">
        <w:rPr>
          <w:rFonts w:ascii="PT Astra Sans" w:hAnsi="PT Astra Sans" w:cs="Times New Roman"/>
          <w:sz w:val="28"/>
          <w:szCs w:val="28"/>
        </w:rPr>
        <w:t>5</w:t>
      </w:r>
      <w:r w:rsidRPr="003C0FA3">
        <w:rPr>
          <w:rFonts w:ascii="PT Astra Sans" w:hAnsi="PT Astra Sans" w:cs="Times New Roman"/>
          <w:sz w:val="28"/>
          <w:szCs w:val="28"/>
        </w:rPr>
        <w:t xml:space="preserve"> рубл</w:t>
      </w:r>
      <w:r w:rsidR="00137F19" w:rsidRPr="003C0FA3">
        <w:rPr>
          <w:rFonts w:ascii="PT Astra Sans" w:hAnsi="PT Astra Sans" w:cs="Times New Roman"/>
          <w:sz w:val="28"/>
          <w:szCs w:val="28"/>
        </w:rPr>
        <w:t>ей</w:t>
      </w:r>
      <w:r w:rsidRPr="003C0FA3">
        <w:rPr>
          <w:rFonts w:ascii="PT Astra Sans" w:hAnsi="PT Astra Sans" w:cs="Times New Roman"/>
          <w:sz w:val="28"/>
          <w:szCs w:val="28"/>
        </w:rPr>
        <w:t>.</w:t>
      </w:r>
    </w:p>
    <w:p w:rsidR="0006330E" w:rsidRPr="003C0FA3" w:rsidRDefault="0006330E" w:rsidP="006924B2">
      <w:pPr>
        <w:pStyle w:val="a4"/>
        <w:ind w:left="0" w:hanging="142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7</w:t>
      </w:r>
      <w:r w:rsidRPr="003C0FA3">
        <w:rPr>
          <w:rFonts w:ascii="PT Astra Sans" w:hAnsi="PT Astra Sans" w:cs="Times New Roman"/>
          <w:sz w:val="28"/>
          <w:szCs w:val="28"/>
        </w:rPr>
        <w:t>. Рекомендовать: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отделению надзорной деятельности по Белозерскому району  организовать проверку противопожарного состояния объектов летнего отдыха детей;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lastRenderedPageBreak/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отделу содействия занятости населения Белозерского района ГКУ ЦЗН Белозерского и </w:t>
      </w:r>
      <w:proofErr w:type="spellStart"/>
      <w:r w:rsidRPr="003C0FA3">
        <w:rPr>
          <w:rFonts w:ascii="PT Astra Sans" w:hAnsi="PT Astra Sans" w:cs="Times New Roman"/>
          <w:sz w:val="28"/>
          <w:szCs w:val="28"/>
        </w:rPr>
        <w:t>Варгашинского</w:t>
      </w:r>
      <w:proofErr w:type="spellEnd"/>
      <w:r w:rsidRPr="003C0FA3">
        <w:rPr>
          <w:rFonts w:ascii="PT Astra Sans" w:hAnsi="PT Astra Sans" w:cs="Times New Roman"/>
          <w:sz w:val="28"/>
          <w:szCs w:val="28"/>
        </w:rPr>
        <w:t xml:space="preserve"> районов принять участие в организации летнего труда несовершеннолетних в возрасте 14 - 18 лет;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ГБУ «К</w:t>
      </w:r>
      <w:r w:rsidR="00D40B2A">
        <w:rPr>
          <w:rFonts w:ascii="PT Astra Sans" w:hAnsi="PT Astra Sans" w:cs="Times New Roman"/>
          <w:sz w:val="28"/>
          <w:szCs w:val="28"/>
        </w:rPr>
        <w:t>ЦСОН</w:t>
      </w:r>
      <w:r w:rsidRPr="003C0FA3">
        <w:rPr>
          <w:rFonts w:ascii="PT Astra Sans" w:hAnsi="PT Astra Sans" w:cs="Times New Roman"/>
          <w:sz w:val="28"/>
          <w:szCs w:val="28"/>
        </w:rPr>
        <w:t xml:space="preserve"> по Белозерскому району» обеспечить в первоочередном порядке организацию отдыха и оздоровления детей с ограниченными возможностями здоровья, детей из малообеспеченных, многодетных и неполных семей и детей других </w:t>
      </w:r>
      <w:r w:rsidR="00FE071F" w:rsidRPr="003C0FA3">
        <w:rPr>
          <w:rFonts w:ascii="PT Astra Sans" w:hAnsi="PT Astra Sans" w:cs="Times New Roman"/>
          <w:sz w:val="28"/>
          <w:szCs w:val="28"/>
        </w:rPr>
        <w:t>категорий,</w:t>
      </w:r>
      <w:r w:rsidRPr="003C0FA3">
        <w:rPr>
          <w:rFonts w:ascii="PT Astra Sans" w:hAnsi="PT Astra Sans" w:cs="Times New Roman"/>
          <w:sz w:val="28"/>
          <w:szCs w:val="28"/>
        </w:rPr>
        <w:t xml:space="preserve"> находящихся в трудной жизненной ситуации;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</w:r>
      <w:r w:rsidR="00AD0300">
        <w:rPr>
          <w:rFonts w:ascii="PT Astra Sans" w:hAnsi="PT Astra Sans" w:cs="Times New Roman"/>
          <w:sz w:val="28"/>
          <w:szCs w:val="28"/>
        </w:rPr>
        <w:t>-</w:t>
      </w:r>
      <w:r w:rsidRPr="003C0FA3">
        <w:rPr>
          <w:rFonts w:ascii="PT Astra Sans" w:hAnsi="PT Astra Sans" w:cs="Times New Roman"/>
          <w:sz w:val="28"/>
          <w:szCs w:val="28"/>
        </w:rPr>
        <w:t xml:space="preserve"> ГБУ «Белозерская ЦРБ»: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>- закрепить за каждой организацией отдыха детей лечебно-профилактическое учреждение для оказания первичной медико-санитарной помощи, а также скорой медицинской помощи;</w:t>
      </w:r>
    </w:p>
    <w:p w:rsidR="0006330E" w:rsidRPr="003C0FA3" w:rsidRDefault="0006330E" w:rsidP="00400508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>- обеспечить отдых детей, подлежащих оздоровлению в санаторных оздоровительных лагерях круглогодичного действия;</w:t>
      </w:r>
    </w:p>
    <w:p w:rsidR="0006330E" w:rsidRPr="003C0FA3" w:rsidRDefault="0006330E" w:rsidP="00400508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-</w:t>
      </w:r>
      <w:r w:rsidR="00AD0300">
        <w:rPr>
          <w:rFonts w:ascii="PT Astra Sans" w:hAnsi="PT Astra Sans" w:cs="Times New Roman"/>
          <w:sz w:val="28"/>
          <w:szCs w:val="28"/>
        </w:rPr>
        <w:t xml:space="preserve">  </w:t>
      </w:r>
      <w:r w:rsidR="00CE714C">
        <w:rPr>
          <w:rFonts w:ascii="PT Astra Sans" w:hAnsi="PT Astra Sans" w:cs="Times New Roman"/>
          <w:sz w:val="28"/>
          <w:szCs w:val="28"/>
        </w:rPr>
        <w:t>о</w:t>
      </w:r>
      <w:r w:rsidRPr="003C0FA3">
        <w:rPr>
          <w:rFonts w:ascii="PT Astra Sans" w:hAnsi="PT Astra Sans" w:cs="Times New Roman"/>
          <w:sz w:val="28"/>
          <w:szCs w:val="28"/>
        </w:rPr>
        <w:t>беспечить проведение медицинских осмотров детей, направляемых в загородные оздоровительные лагеря или санаторные оздоровительные лагеря круглогодичного действия,</w:t>
      </w:r>
      <w:r w:rsidRPr="003C0FA3">
        <w:rPr>
          <w:rFonts w:ascii="PT Astra Sans" w:hAnsi="PT Astra Sans" w:cs="Times New Roman"/>
        </w:rPr>
        <w:t xml:space="preserve"> </w:t>
      </w:r>
      <w:r w:rsidRPr="003C0FA3">
        <w:rPr>
          <w:rFonts w:ascii="PT Astra Sans" w:hAnsi="PT Astra Sans" w:cs="Times New Roman"/>
          <w:sz w:val="28"/>
          <w:szCs w:val="28"/>
        </w:rPr>
        <w:t>несовершеннолетних при оформлении временной занятости в летний период, профилактических осмотров работников организаций, обеспечивающих отдых и оздоровление детей, в соответствии с действующим законодательством.</w:t>
      </w:r>
    </w:p>
    <w:p w:rsidR="0006330E" w:rsidRPr="003C0FA3" w:rsidRDefault="0006330E" w:rsidP="006924B2">
      <w:pPr>
        <w:pStyle w:val="a3"/>
        <w:tabs>
          <w:tab w:val="left" w:pos="709"/>
        </w:tabs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8</w:t>
      </w:r>
      <w:r w:rsidRPr="003C0FA3">
        <w:rPr>
          <w:rFonts w:ascii="PT Astra Sans" w:hAnsi="PT Astra Sans" w:cs="Times New Roman"/>
          <w:sz w:val="28"/>
          <w:szCs w:val="28"/>
        </w:rPr>
        <w:t xml:space="preserve">. </w:t>
      </w:r>
      <w:proofErr w:type="gramStart"/>
      <w:r w:rsidRPr="003C0FA3">
        <w:rPr>
          <w:rFonts w:ascii="PT Astra Sans" w:hAnsi="PT Astra Sans" w:cs="Times New Roman"/>
          <w:sz w:val="28"/>
          <w:szCs w:val="28"/>
        </w:rPr>
        <w:t>Разместить</w:t>
      </w:r>
      <w:proofErr w:type="gramEnd"/>
      <w:r w:rsidRPr="003C0FA3">
        <w:rPr>
          <w:rFonts w:ascii="PT Astra Sans" w:hAnsi="PT Astra Sans" w:cs="Times New Roman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ab/>
        <w:t>1</w:t>
      </w:r>
      <w:r w:rsidR="00D40B2A">
        <w:rPr>
          <w:rFonts w:ascii="PT Astra Sans" w:hAnsi="PT Astra Sans" w:cs="Times New Roman"/>
          <w:sz w:val="28"/>
          <w:szCs w:val="28"/>
        </w:rPr>
        <w:t>9</w:t>
      </w:r>
      <w:r w:rsidRPr="003C0FA3">
        <w:rPr>
          <w:rFonts w:ascii="PT Astra Sans" w:hAnsi="PT Astra Sans" w:cs="Times New Roman"/>
          <w:sz w:val="28"/>
          <w:szCs w:val="28"/>
        </w:rPr>
        <w:t xml:space="preserve">. </w:t>
      </w:r>
      <w:r w:rsidRPr="003C0FA3">
        <w:rPr>
          <w:rFonts w:ascii="PT Astra Sans" w:hAnsi="PT Astra Sans" w:cs="Times New Roman"/>
          <w:sz w:val="28"/>
          <w:szCs w:val="28"/>
        </w:rPr>
        <w:tab/>
        <w:t xml:space="preserve"> Контроль за выполнением настоящего постановления возложить на заместителя Главы Белозерского района, начальника</w:t>
      </w:r>
      <w:r w:rsidR="00A269BF">
        <w:rPr>
          <w:rFonts w:ascii="PT Astra Sans" w:hAnsi="PT Astra Sans" w:cs="Times New Roman"/>
          <w:sz w:val="28"/>
          <w:szCs w:val="28"/>
        </w:rPr>
        <w:t xml:space="preserve"> управления социальной политики.</w:t>
      </w:r>
    </w:p>
    <w:p w:rsidR="0006330E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FE071F" w:rsidRDefault="00FE071F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FE071F" w:rsidRDefault="00FE071F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06330E" w:rsidRPr="003C0FA3" w:rsidRDefault="0006330E" w:rsidP="006924B2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3C0FA3">
        <w:rPr>
          <w:rFonts w:ascii="PT Astra Sans" w:hAnsi="PT Astra Sans" w:cs="Times New Roman"/>
          <w:sz w:val="28"/>
          <w:szCs w:val="28"/>
        </w:rPr>
        <w:t>Глав</w:t>
      </w:r>
      <w:r w:rsidR="00FE071F">
        <w:rPr>
          <w:rFonts w:ascii="PT Astra Sans" w:hAnsi="PT Astra Sans" w:cs="Times New Roman"/>
          <w:sz w:val="28"/>
          <w:szCs w:val="28"/>
        </w:rPr>
        <w:t>а</w:t>
      </w:r>
      <w:r w:rsidRPr="003C0FA3">
        <w:rPr>
          <w:rFonts w:ascii="PT Astra Sans" w:hAnsi="PT Astra Sans" w:cs="Times New Roman"/>
          <w:sz w:val="28"/>
          <w:szCs w:val="28"/>
        </w:rPr>
        <w:t xml:space="preserve"> Белозерского района                                                           </w:t>
      </w:r>
      <w:r w:rsidR="00FE071F">
        <w:rPr>
          <w:rFonts w:ascii="PT Astra Sans" w:hAnsi="PT Astra Sans" w:cs="Times New Roman"/>
          <w:sz w:val="28"/>
          <w:szCs w:val="28"/>
        </w:rPr>
        <w:t>С</w:t>
      </w:r>
      <w:r w:rsidRPr="003C0FA3">
        <w:rPr>
          <w:rFonts w:ascii="PT Astra Sans" w:hAnsi="PT Astra Sans" w:cs="Times New Roman"/>
          <w:sz w:val="28"/>
          <w:szCs w:val="28"/>
        </w:rPr>
        <w:t>.</w:t>
      </w:r>
      <w:r w:rsidR="00FE071F">
        <w:rPr>
          <w:rFonts w:ascii="PT Astra Sans" w:hAnsi="PT Astra Sans" w:cs="Times New Roman"/>
          <w:sz w:val="28"/>
          <w:szCs w:val="28"/>
        </w:rPr>
        <w:t>Г</w:t>
      </w:r>
      <w:r w:rsidRPr="003C0FA3">
        <w:rPr>
          <w:rFonts w:ascii="PT Astra Sans" w:hAnsi="PT Astra Sans" w:cs="Times New Roman"/>
          <w:sz w:val="28"/>
          <w:szCs w:val="28"/>
        </w:rPr>
        <w:t xml:space="preserve">. </w:t>
      </w:r>
      <w:proofErr w:type="spellStart"/>
      <w:r w:rsidRPr="003C0FA3">
        <w:rPr>
          <w:rFonts w:ascii="PT Astra Sans" w:hAnsi="PT Astra Sans" w:cs="Times New Roman"/>
          <w:sz w:val="28"/>
          <w:szCs w:val="28"/>
        </w:rPr>
        <w:t>Зя</w:t>
      </w:r>
      <w:r w:rsidR="00FE071F">
        <w:rPr>
          <w:rFonts w:ascii="PT Astra Sans" w:hAnsi="PT Astra Sans" w:cs="Times New Roman"/>
          <w:sz w:val="28"/>
          <w:szCs w:val="28"/>
        </w:rPr>
        <w:t>б</w:t>
      </w:r>
      <w:r w:rsidRPr="003C0FA3">
        <w:rPr>
          <w:rFonts w:ascii="PT Astra Sans" w:hAnsi="PT Astra Sans" w:cs="Times New Roman"/>
          <w:sz w:val="28"/>
          <w:szCs w:val="28"/>
        </w:rPr>
        <w:t>лов</w:t>
      </w:r>
      <w:proofErr w:type="spellEnd"/>
      <w:r w:rsidRPr="003C0FA3">
        <w:rPr>
          <w:rFonts w:ascii="PT Astra Sans" w:hAnsi="PT Astra Sans" w:cs="Times New Roman"/>
          <w:sz w:val="28"/>
          <w:szCs w:val="28"/>
        </w:rPr>
        <w:t xml:space="preserve">                                                     </w:t>
      </w:r>
    </w:p>
    <w:p w:rsidR="0006330E" w:rsidRPr="003C0FA3" w:rsidRDefault="0006330E" w:rsidP="006924B2">
      <w:pPr>
        <w:pStyle w:val="a4"/>
        <w:ind w:left="142" w:hanging="142"/>
        <w:jc w:val="both"/>
        <w:rPr>
          <w:rFonts w:ascii="PT Astra Sans" w:hAnsi="PT Astra Sans" w:cs="Times New Roman"/>
          <w:sz w:val="28"/>
          <w:szCs w:val="28"/>
        </w:rPr>
      </w:pPr>
    </w:p>
    <w:sectPr w:rsidR="0006330E" w:rsidRPr="003C0FA3" w:rsidSect="003C0FA3">
      <w:headerReference w:type="even" r:id="rId9"/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10" w:rsidRDefault="00695C10">
      <w:r>
        <w:separator/>
      </w:r>
    </w:p>
  </w:endnote>
  <w:endnote w:type="continuationSeparator" w:id="0">
    <w:p w:rsidR="00695C10" w:rsidRDefault="0069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10" w:rsidRDefault="00695C10">
      <w:r>
        <w:separator/>
      </w:r>
    </w:p>
  </w:footnote>
  <w:footnote w:type="continuationSeparator" w:id="0">
    <w:p w:rsidR="00695C10" w:rsidRDefault="0069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0E" w:rsidRDefault="0006330E" w:rsidP="004C28E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330E" w:rsidRDefault="0006330E" w:rsidP="00947F5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0E" w:rsidRDefault="0006330E" w:rsidP="004C28EF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B28B2">
      <w:rPr>
        <w:rStyle w:val="ad"/>
        <w:noProof/>
      </w:rPr>
      <w:t>4</w:t>
    </w:r>
    <w:r>
      <w:rPr>
        <w:rStyle w:val="ad"/>
      </w:rPr>
      <w:fldChar w:fldCharType="end"/>
    </w:r>
  </w:p>
  <w:p w:rsidR="0006330E" w:rsidRDefault="0006330E" w:rsidP="00B75E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AD"/>
    <w:multiLevelType w:val="hybridMultilevel"/>
    <w:tmpl w:val="F0FC7712"/>
    <w:lvl w:ilvl="0" w:tplc="C38C68B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">
    <w:nsid w:val="21DD4653"/>
    <w:multiLevelType w:val="hybridMultilevel"/>
    <w:tmpl w:val="700CE266"/>
    <w:lvl w:ilvl="0" w:tplc="9FB0AF5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F8B1949"/>
    <w:multiLevelType w:val="hybridMultilevel"/>
    <w:tmpl w:val="3356BA16"/>
    <w:lvl w:ilvl="0" w:tplc="94D6522E">
      <w:start w:val="2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38D45DE3"/>
    <w:multiLevelType w:val="hybridMultilevel"/>
    <w:tmpl w:val="E982A8C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1835C6"/>
    <w:multiLevelType w:val="hybridMultilevel"/>
    <w:tmpl w:val="33BE5A9C"/>
    <w:lvl w:ilvl="0" w:tplc="2458CB0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11430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962608"/>
    <w:multiLevelType w:val="hybridMultilevel"/>
    <w:tmpl w:val="5FF0E06C"/>
    <w:lvl w:ilvl="0" w:tplc="0419000F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12F3AEF"/>
    <w:multiLevelType w:val="hybridMultilevel"/>
    <w:tmpl w:val="2E2A5242"/>
    <w:lvl w:ilvl="0" w:tplc="BB4E3D9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6B752748"/>
    <w:multiLevelType w:val="hybridMultilevel"/>
    <w:tmpl w:val="82242C6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2578F"/>
    <w:multiLevelType w:val="multilevel"/>
    <w:tmpl w:val="307E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A4C"/>
    <w:rsid w:val="000072F4"/>
    <w:rsid w:val="00015503"/>
    <w:rsid w:val="00015CAF"/>
    <w:rsid w:val="00016DA7"/>
    <w:rsid w:val="00017FDA"/>
    <w:rsid w:val="000261F7"/>
    <w:rsid w:val="0003759B"/>
    <w:rsid w:val="00037A2F"/>
    <w:rsid w:val="00043120"/>
    <w:rsid w:val="0005767B"/>
    <w:rsid w:val="0006330E"/>
    <w:rsid w:val="00063DF4"/>
    <w:rsid w:val="000641FD"/>
    <w:rsid w:val="00075B51"/>
    <w:rsid w:val="00083321"/>
    <w:rsid w:val="00091A02"/>
    <w:rsid w:val="000B1B26"/>
    <w:rsid w:val="000B365B"/>
    <w:rsid w:val="000B3929"/>
    <w:rsid w:val="000B396F"/>
    <w:rsid w:val="000B5D41"/>
    <w:rsid w:val="000D10BD"/>
    <w:rsid w:val="000E0460"/>
    <w:rsid w:val="000E617E"/>
    <w:rsid w:val="000E6BB5"/>
    <w:rsid w:val="000F2253"/>
    <w:rsid w:val="001046DF"/>
    <w:rsid w:val="00107409"/>
    <w:rsid w:val="00107526"/>
    <w:rsid w:val="0011543F"/>
    <w:rsid w:val="00120B4B"/>
    <w:rsid w:val="00135A7F"/>
    <w:rsid w:val="00137F19"/>
    <w:rsid w:val="00145F17"/>
    <w:rsid w:val="00146EF4"/>
    <w:rsid w:val="001631C7"/>
    <w:rsid w:val="001651FA"/>
    <w:rsid w:val="001673D7"/>
    <w:rsid w:val="00173FA9"/>
    <w:rsid w:val="001754F2"/>
    <w:rsid w:val="00185A1C"/>
    <w:rsid w:val="001900E1"/>
    <w:rsid w:val="001906DC"/>
    <w:rsid w:val="00191A23"/>
    <w:rsid w:val="001A44FA"/>
    <w:rsid w:val="001C2D8D"/>
    <w:rsid w:val="001C2E30"/>
    <w:rsid w:val="001E0C06"/>
    <w:rsid w:val="001F03C0"/>
    <w:rsid w:val="001F0BDD"/>
    <w:rsid w:val="0020276F"/>
    <w:rsid w:val="0021009E"/>
    <w:rsid w:val="0021017B"/>
    <w:rsid w:val="00263764"/>
    <w:rsid w:val="00265514"/>
    <w:rsid w:val="002749CF"/>
    <w:rsid w:val="00292437"/>
    <w:rsid w:val="00294FC6"/>
    <w:rsid w:val="00297CBF"/>
    <w:rsid w:val="002A5893"/>
    <w:rsid w:val="002B06A8"/>
    <w:rsid w:val="002B1814"/>
    <w:rsid w:val="002C341F"/>
    <w:rsid w:val="002C3828"/>
    <w:rsid w:val="002D19DB"/>
    <w:rsid w:val="002D39C7"/>
    <w:rsid w:val="002F01AB"/>
    <w:rsid w:val="002F78B7"/>
    <w:rsid w:val="00314DAC"/>
    <w:rsid w:val="00317E3D"/>
    <w:rsid w:val="00332EE4"/>
    <w:rsid w:val="00343991"/>
    <w:rsid w:val="00345D50"/>
    <w:rsid w:val="00354D4E"/>
    <w:rsid w:val="003555B8"/>
    <w:rsid w:val="00361088"/>
    <w:rsid w:val="0036697B"/>
    <w:rsid w:val="00373F72"/>
    <w:rsid w:val="003800EB"/>
    <w:rsid w:val="0038713B"/>
    <w:rsid w:val="00393EFC"/>
    <w:rsid w:val="003975E1"/>
    <w:rsid w:val="003B7AFD"/>
    <w:rsid w:val="003C0EF6"/>
    <w:rsid w:val="003C0FA3"/>
    <w:rsid w:val="003D4B33"/>
    <w:rsid w:val="003D6002"/>
    <w:rsid w:val="003E0A95"/>
    <w:rsid w:val="003E2278"/>
    <w:rsid w:val="003E4156"/>
    <w:rsid w:val="003F07C2"/>
    <w:rsid w:val="003F3E28"/>
    <w:rsid w:val="00400508"/>
    <w:rsid w:val="00402052"/>
    <w:rsid w:val="00403012"/>
    <w:rsid w:val="00410DC5"/>
    <w:rsid w:val="00420D42"/>
    <w:rsid w:val="00421221"/>
    <w:rsid w:val="0042329F"/>
    <w:rsid w:val="00437039"/>
    <w:rsid w:val="004457F6"/>
    <w:rsid w:val="00473BB2"/>
    <w:rsid w:val="00481F3F"/>
    <w:rsid w:val="00493A97"/>
    <w:rsid w:val="004A7EB0"/>
    <w:rsid w:val="004B2B4D"/>
    <w:rsid w:val="004B563B"/>
    <w:rsid w:val="004B5B57"/>
    <w:rsid w:val="004C28EF"/>
    <w:rsid w:val="004C4FAD"/>
    <w:rsid w:val="004E5949"/>
    <w:rsid w:val="004F3DF2"/>
    <w:rsid w:val="004F6A9B"/>
    <w:rsid w:val="0050023E"/>
    <w:rsid w:val="00514BFF"/>
    <w:rsid w:val="005179A9"/>
    <w:rsid w:val="00531645"/>
    <w:rsid w:val="00564BB1"/>
    <w:rsid w:val="00577FC6"/>
    <w:rsid w:val="005821F9"/>
    <w:rsid w:val="00585E9B"/>
    <w:rsid w:val="00593547"/>
    <w:rsid w:val="005958E4"/>
    <w:rsid w:val="005A0BAE"/>
    <w:rsid w:val="005B2827"/>
    <w:rsid w:val="005B2EBC"/>
    <w:rsid w:val="005B32F6"/>
    <w:rsid w:val="005B44BA"/>
    <w:rsid w:val="005F0940"/>
    <w:rsid w:val="005F2921"/>
    <w:rsid w:val="005F656C"/>
    <w:rsid w:val="005F6852"/>
    <w:rsid w:val="00600251"/>
    <w:rsid w:val="00606B9B"/>
    <w:rsid w:val="00610AC0"/>
    <w:rsid w:val="00610F68"/>
    <w:rsid w:val="00616C90"/>
    <w:rsid w:val="006210CC"/>
    <w:rsid w:val="00623E22"/>
    <w:rsid w:val="00627523"/>
    <w:rsid w:val="00641A93"/>
    <w:rsid w:val="00642ADE"/>
    <w:rsid w:val="006467C2"/>
    <w:rsid w:val="0067283E"/>
    <w:rsid w:val="00673F6F"/>
    <w:rsid w:val="00680A21"/>
    <w:rsid w:val="0068524D"/>
    <w:rsid w:val="00687850"/>
    <w:rsid w:val="006924B2"/>
    <w:rsid w:val="00694630"/>
    <w:rsid w:val="00695C10"/>
    <w:rsid w:val="006A0904"/>
    <w:rsid w:val="006B6DD9"/>
    <w:rsid w:val="006C168B"/>
    <w:rsid w:val="006D23D8"/>
    <w:rsid w:val="006E3332"/>
    <w:rsid w:val="006E4611"/>
    <w:rsid w:val="006F47DB"/>
    <w:rsid w:val="006F51D8"/>
    <w:rsid w:val="0070175C"/>
    <w:rsid w:val="007044BF"/>
    <w:rsid w:val="00717B38"/>
    <w:rsid w:val="00721030"/>
    <w:rsid w:val="00725CAE"/>
    <w:rsid w:val="00727EE2"/>
    <w:rsid w:val="00757B78"/>
    <w:rsid w:val="00773961"/>
    <w:rsid w:val="007739F6"/>
    <w:rsid w:val="00781312"/>
    <w:rsid w:val="00787DE2"/>
    <w:rsid w:val="00797483"/>
    <w:rsid w:val="007A2AD0"/>
    <w:rsid w:val="007B3D26"/>
    <w:rsid w:val="007B70C8"/>
    <w:rsid w:val="007B7444"/>
    <w:rsid w:val="007D17AE"/>
    <w:rsid w:val="007F37F3"/>
    <w:rsid w:val="007F4DEB"/>
    <w:rsid w:val="007F6B09"/>
    <w:rsid w:val="00804092"/>
    <w:rsid w:val="00830136"/>
    <w:rsid w:val="008367D2"/>
    <w:rsid w:val="008370AB"/>
    <w:rsid w:val="008401F6"/>
    <w:rsid w:val="00860B4F"/>
    <w:rsid w:val="008739C4"/>
    <w:rsid w:val="0087483E"/>
    <w:rsid w:val="00881B8D"/>
    <w:rsid w:val="0089068D"/>
    <w:rsid w:val="0089264A"/>
    <w:rsid w:val="00894283"/>
    <w:rsid w:val="008A79A2"/>
    <w:rsid w:val="008B4710"/>
    <w:rsid w:val="008B5C46"/>
    <w:rsid w:val="008C6B21"/>
    <w:rsid w:val="008D4B3D"/>
    <w:rsid w:val="008D6386"/>
    <w:rsid w:val="008F3B47"/>
    <w:rsid w:val="00903F5C"/>
    <w:rsid w:val="0090594D"/>
    <w:rsid w:val="00911567"/>
    <w:rsid w:val="00913231"/>
    <w:rsid w:val="00914BB9"/>
    <w:rsid w:val="0092410F"/>
    <w:rsid w:val="00926802"/>
    <w:rsid w:val="00940271"/>
    <w:rsid w:val="00947F59"/>
    <w:rsid w:val="009569C3"/>
    <w:rsid w:val="009A0523"/>
    <w:rsid w:val="009A0A8A"/>
    <w:rsid w:val="009A1FF0"/>
    <w:rsid w:val="009B37D1"/>
    <w:rsid w:val="009B41E8"/>
    <w:rsid w:val="009D1FCF"/>
    <w:rsid w:val="009E0377"/>
    <w:rsid w:val="009E133A"/>
    <w:rsid w:val="009E477E"/>
    <w:rsid w:val="009E4D7C"/>
    <w:rsid w:val="009F30DB"/>
    <w:rsid w:val="009F4F94"/>
    <w:rsid w:val="00A03C1C"/>
    <w:rsid w:val="00A22511"/>
    <w:rsid w:val="00A269BF"/>
    <w:rsid w:val="00A410CF"/>
    <w:rsid w:val="00A43F17"/>
    <w:rsid w:val="00A463E8"/>
    <w:rsid w:val="00A53FB5"/>
    <w:rsid w:val="00A673D1"/>
    <w:rsid w:val="00A74E9E"/>
    <w:rsid w:val="00A81A4C"/>
    <w:rsid w:val="00A848D9"/>
    <w:rsid w:val="00AD0300"/>
    <w:rsid w:val="00AE02B0"/>
    <w:rsid w:val="00AE07B7"/>
    <w:rsid w:val="00AE23A9"/>
    <w:rsid w:val="00AE3156"/>
    <w:rsid w:val="00AE59A6"/>
    <w:rsid w:val="00AE6D98"/>
    <w:rsid w:val="00B02C87"/>
    <w:rsid w:val="00B15DC5"/>
    <w:rsid w:val="00B161C7"/>
    <w:rsid w:val="00B20B64"/>
    <w:rsid w:val="00B4286A"/>
    <w:rsid w:val="00B4634E"/>
    <w:rsid w:val="00B47EA0"/>
    <w:rsid w:val="00B507A0"/>
    <w:rsid w:val="00B50DE1"/>
    <w:rsid w:val="00B64C79"/>
    <w:rsid w:val="00B65F7C"/>
    <w:rsid w:val="00B65FDC"/>
    <w:rsid w:val="00B71D6B"/>
    <w:rsid w:val="00B75EB4"/>
    <w:rsid w:val="00B8215E"/>
    <w:rsid w:val="00BA1167"/>
    <w:rsid w:val="00BA2031"/>
    <w:rsid w:val="00BB28B2"/>
    <w:rsid w:val="00BB30BB"/>
    <w:rsid w:val="00BC2798"/>
    <w:rsid w:val="00BC7431"/>
    <w:rsid w:val="00BD14FC"/>
    <w:rsid w:val="00BE0B57"/>
    <w:rsid w:val="00BE2A00"/>
    <w:rsid w:val="00BE3651"/>
    <w:rsid w:val="00BE6170"/>
    <w:rsid w:val="00BF5985"/>
    <w:rsid w:val="00BF69CD"/>
    <w:rsid w:val="00C0528B"/>
    <w:rsid w:val="00C1645C"/>
    <w:rsid w:val="00C430BC"/>
    <w:rsid w:val="00C4485C"/>
    <w:rsid w:val="00C6162C"/>
    <w:rsid w:val="00C66375"/>
    <w:rsid w:val="00C677A3"/>
    <w:rsid w:val="00C67B27"/>
    <w:rsid w:val="00C720D1"/>
    <w:rsid w:val="00C806D9"/>
    <w:rsid w:val="00C81CF0"/>
    <w:rsid w:val="00C86241"/>
    <w:rsid w:val="00C9002D"/>
    <w:rsid w:val="00CC4D70"/>
    <w:rsid w:val="00CD0B88"/>
    <w:rsid w:val="00CE714C"/>
    <w:rsid w:val="00CF034D"/>
    <w:rsid w:val="00D05907"/>
    <w:rsid w:val="00D05CBE"/>
    <w:rsid w:val="00D06948"/>
    <w:rsid w:val="00D11312"/>
    <w:rsid w:val="00D159DC"/>
    <w:rsid w:val="00D16E2A"/>
    <w:rsid w:val="00D17CDE"/>
    <w:rsid w:val="00D23B0A"/>
    <w:rsid w:val="00D2673A"/>
    <w:rsid w:val="00D31085"/>
    <w:rsid w:val="00D34751"/>
    <w:rsid w:val="00D34801"/>
    <w:rsid w:val="00D34BBE"/>
    <w:rsid w:val="00D3551D"/>
    <w:rsid w:val="00D3773F"/>
    <w:rsid w:val="00D40B2A"/>
    <w:rsid w:val="00D43BA3"/>
    <w:rsid w:val="00D47FD4"/>
    <w:rsid w:val="00D55D24"/>
    <w:rsid w:val="00D5794D"/>
    <w:rsid w:val="00D619F7"/>
    <w:rsid w:val="00D737D4"/>
    <w:rsid w:val="00D867FE"/>
    <w:rsid w:val="00DD5568"/>
    <w:rsid w:val="00DD57C7"/>
    <w:rsid w:val="00DE2CDD"/>
    <w:rsid w:val="00DE5E89"/>
    <w:rsid w:val="00DF0C0C"/>
    <w:rsid w:val="00DF0CFE"/>
    <w:rsid w:val="00DF6507"/>
    <w:rsid w:val="00DF7C7B"/>
    <w:rsid w:val="00E021A9"/>
    <w:rsid w:val="00E12D54"/>
    <w:rsid w:val="00E175DF"/>
    <w:rsid w:val="00E24EB0"/>
    <w:rsid w:val="00E31F8A"/>
    <w:rsid w:val="00E40BFA"/>
    <w:rsid w:val="00E62A35"/>
    <w:rsid w:val="00E63649"/>
    <w:rsid w:val="00E71F4B"/>
    <w:rsid w:val="00E82EB3"/>
    <w:rsid w:val="00E8647E"/>
    <w:rsid w:val="00EA4412"/>
    <w:rsid w:val="00EA4FB3"/>
    <w:rsid w:val="00EA5080"/>
    <w:rsid w:val="00EA567C"/>
    <w:rsid w:val="00EA725E"/>
    <w:rsid w:val="00EB4DEA"/>
    <w:rsid w:val="00EB50AD"/>
    <w:rsid w:val="00EC2207"/>
    <w:rsid w:val="00EC4C0A"/>
    <w:rsid w:val="00ED1F0A"/>
    <w:rsid w:val="00ED5BDD"/>
    <w:rsid w:val="00EF6B0D"/>
    <w:rsid w:val="00F00B44"/>
    <w:rsid w:val="00F03B59"/>
    <w:rsid w:val="00F0421C"/>
    <w:rsid w:val="00F045B5"/>
    <w:rsid w:val="00F046DE"/>
    <w:rsid w:val="00F050A5"/>
    <w:rsid w:val="00F16A8D"/>
    <w:rsid w:val="00F17267"/>
    <w:rsid w:val="00F17A0E"/>
    <w:rsid w:val="00F345B1"/>
    <w:rsid w:val="00F362F9"/>
    <w:rsid w:val="00F3654B"/>
    <w:rsid w:val="00F51809"/>
    <w:rsid w:val="00F71A95"/>
    <w:rsid w:val="00F71DB1"/>
    <w:rsid w:val="00F74524"/>
    <w:rsid w:val="00F8041C"/>
    <w:rsid w:val="00F81879"/>
    <w:rsid w:val="00F9599B"/>
    <w:rsid w:val="00FA0227"/>
    <w:rsid w:val="00FA1245"/>
    <w:rsid w:val="00FC5572"/>
    <w:rsid w:val="00FD3139"/>
    <w:rsid w:val="00FD57D9"/>
    <w:rsid w:val="00FE071F"/>
    <w:rsid w:val="00FE0775"/>
    <w:rsid w:val="00FE25A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B2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24B2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924B2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24B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Верхний колонтитул Знак"/>
    <w:link w:val="a5"/>
    <w:uiPriority w:val="99"/>
    <w:locked/>
    <w:rsid w:val="006924B2"/>
    <w:rPr>
      <w:rFonts w:ascii="Arial Unicode MS" w:hAnsi="Arial Unicode MS" w:cs="Times New Roman"/>
      <w:color w:val="000000"/>
      <w:sz w:val="24"/>
      <w:lang w:eastAsia="ru-RU"/>
    </w:rPr>
  </w:style>
  <w:style w:type="paragraph" w:styleId="a7">
    <w:name w:val="Normal (Web)"/>
    <w:basedOn w:val="a"/>
    <w:uiPriority w:val="99"/>
    <w:semiHidden/>
    <w:rsid w:val="00A673D1"/>
    <w:rPr>
      <w:rFonts w:ascii="Times New Roman" w:hAnsi="Times New Roman" w:cs="Times New Roman"/>
    </w:rPr>
  </w:style>
  <w:style w:type="character" w:customStyle="1" w:styleId="a8">
    <w:name w:val="Основной текст_"/>
    <w:link w:val="6"/>
    <w:uiPriority w:val="99"/>
    <w:locked/>
    <w:rsid w:val="00400508"/>
    <w:rPr>
      <w:rFonts w:ascii="Arial" w:hAnsi="Arial"/>
      <w:sz w:val="23"/>
      <w:shd w:val="clear" w:color="auto" w:fill="FFFFFF"/>
    </w:rPr>
  </w:style>
  <w:style w:type="paragraph" w:customStyle="1" w:styleId="6">
    <w:name w:val="Основной текст6"/>
    <w:basedOn w:val="a"/>
    <w:link w:val="a8"/>
    <w:uiPriority w:val="99"/>
    <w:rsid w:val="00400508"/>
    <w:pPr>
      <w:shd w:val="clear" w:color="auto" w:fill="FFFFFF"/>
      <w:spacing w:before="660" w:line="274" w:lineRule="exact"/>
      <w:jc w:val="both"/>
    </w:pPr>
    <w:rPr>
      <w:rFonts w:ascii="Arial" w:eastAsia="Calibri" w:hAnsi="Arial" w:cs="Times New Roman"/>
      <w:color w:val="auto"/>
      <w:sz w:val="23"/>
      <w:szCs w:val="20"/>
    </w:rPr>
  </w:style>
  <w:style w:type="paragraph" w:styleId="a9">
    <w:name w:val="footer"/>
    <w:basedOn w:val="a"/>
    <w:link w:val="aa"/>
    <w:uiPriority w:val="99"/>
    <w:rsid w:val="00B75EB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link w:val="a9"/>
    <w:uiPriority w:val="99"/>
    <w:locked/>
    <w:rsid w:val="00B75EB4"/>
    <w:rPr>
      <w:rFonts w:ascii="Arial Unicode MS" w:hAnsi="Arial Unicode MS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A0227"/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A0227"/>
    <w:rPr>
      <w:rFonts w:ascii="Tahoma" w:hAnsi="Tahoma" w:cs="Times New Roman"/>
      <w:color w:val="000000"/>
      <w:sz w:val="16"/>
      <w:lang w:eastAsia="ru-RU"/>
    </w:rPr>
  </w:style>
  <w:style w:type="character" w:styleId="ad">
    <w:name w:val="page number"/>
    <w:uiPriority w:val="99"/>
    <w:rsid w:val="00C806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B2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24B2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924B2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24B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Верхний колонтитул Знак"/>
    <w:link w:val="a5"/>
    <w:uiPriority w:val="99"/>
    <w:locked/>
    <w:rsid w:val="006924B2"/>
    <w:rPr>
      <w:rFonts w:ascii="Arial Unicode MS" w:hAnsi="Arial Unicode MS" w:cs="Times New Roman"/>
      <w:color w:val="000000"/>
      <w:sz w:val="24"/>
      <w:lang w:eastAsia="ru-RU"/>
    </w:rPr>
  </w:style>
  <w:style w:type="paragraph" w:styleId="a7">
    <w:name w:val="Normal (Web)"/>
    <w:basedOn w:val="a"/>
    <w:uiPriority w:val="99"/>
    <w:semiHidden/>
    <w:rsid w:val="00A673D1"/>
    <w:rPr>
      <w:rFonts w:ascii="Times New Roman" w:hAnsi="Times New Roman" w:cs="Times New Roman"/>
    </w:rPr>
  </w:style>
  <w:style w:type="character" w:customStyle="1" w:styleId="a8">
    <w:name w:val="Основной текст_"/>
    <w:link w:val="6"/>
    <w:uiPriority w:val="99"/>
    <w:locked/>
    <w:rsid w:val="00400508"/>
    <w:rPr>
      <w:rFonts w:ascii="Arial" w:hAnsi="Arial"/>
      <w:sz w:val="23"/>
      <w:shd w:val="clear" w:color="auto" w:fill="FFFFFF"/>
    </w:rPr>
  </w:style>
  <w:style w:type="paragraph" w:customStyle="1" w:styleId="6">
    <w:name w:val="Основной текст6"/>
    <w:basedOn w:val="a"/>
    <w:link w:val="a8"/>
    <w:uiPriority w:val="99"/>
    <w:rsid w:val="00400508"/>
    <w:pPr>
      <w:shd w:val="clear" w:color="auto" w:fill="FFFFFF"/>
      <w:spacing w:before="660" w:line="274" w:lineRule="exact"/>
      <w:jc w:val="both"/>
    </w:pPr>
    <w:rPr>
      <w:rFonts w:ascii="Arial" w:eastAsia="Calibri" w:hAnsi="Arial" w:cs="Times New Roman"/>
      <w:color w:val="auto"/>
      <w:sz w:val="23"/>
      <w:szCs w:val="20"/>
    </w:rPr>
  </w:style>
  <w:style w:type="paragraph" w:styleId="a9">
    <w:name w:val="footer"/>
    <w:basedOn w:val="a"/>
    <w:link w:val="aa"/>
    <w:uiPriority w:val="99"/>
    <w:rsid w:val="00B75EB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Нижний колонтитул Знак"/>
    <w:link w:val="a9"/>
    <w:uiPriority w:val="99"/>
    <w:locked/>
    <w:rsid w:val="00B75EB4"/>
    <w:rPr>
      <w:rFonts w:ascii="Arial Unicode MS" w:hAnsi="Arial Unicode MS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A0227"/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A0227"/>
    <w:rPr>
      <w:rFonts w:ascii="Tahoma" w:hAnsi="Tahoma" w:cs="Times New Roman"/>
      <w:color w:val="000000"/>
      <w:sz w:val="16"/>
      <w:lang w:eastAsia="ru-RU"/>
    </w:rPr>
  </w:style>
  <w:style w:type="character" w:styleId="ad">
    <w:name w:val="page number"/>
    <w:uiPriority w:val="99"/>
    <w:rsid w:val="00C806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8C89-C858-4887-B1D6-FE4FCA99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User</dc:creator>
  <cp:lastModifiedBy>ARM-O</cp:lastModifiedBy>
  <cp:revision>2</cp:revision>
  <cp:lastPrinted>2020-05-13T03:50:00Z</cp:lastPrinted>
  <dcterms:created xsi:type="dcterms:W3CDTF">2020-05-13T03:57:00Z</dcterms:created>
  <dcterms:modified xsi:type="dcterms:W3CDTF">2020-05-13T03:57:00Z</dcterms:modified>
</cp:coreProperties>
</file>