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7" w:rsidRPr="00BE66C7" w:rsidRDefault="00BE66C7" w:rsidP="00BE66C7">
      <w:pPr>
        <w:keepNext/>
        <w:suppressAutoHyphens/>
        <w:autoSpaceDE w:val="0"/>
        <w:jc w:val="center"/>
        <w:rPr>
          <w:rFonts w:ascii="PT Astra Sans" w:hAnsi="PT Astra Sans" w:cs="PT Astra Sans"/>
          <w:b/>
          <w:bCs/>
          <w:smallCaps w:val="0"/>
          <w:sz w:val="36"/>
          <w:szCs w:val="36"/>
          <w:lang w:val="ru-RU" w:eastAsia="ar-SA"/>
        </w:rPr>
      </w:pPr>
      <w:r w:rsidRPr="00BE66C7">
        <w:rPr>
          <w:rFonts w:ascii="PT Astra Sans" w:hAnsi="PT Astra Sans" w:cs="PT Astra Sans"/>
          <w:b/>
          <w:bCs/>
          <w:smallCaps w:val="0"/>
          <w:sz w:val="36"/>
          <w:szCs w:val="36"/>
          <w:lang w:val="ru-RU" w:eastAsia="ar-SA"/>
        </w:rPr>
        <w:t xml:space="preserve">Администрация </w:t>
      </w:r>
    </w:p>
    <w:p w:rsidR="00BE66C7" w:rsidRPr="00BE66C7" w:rsidRDefault="00BE66C7" w:rsidP="00BE66C7">
      <w:pPr>
        <w:keepNext/>
        <w:suppressAutoHyphens/>
        <w:autoSpaceDE w:val="0"/>
        <w:jc w:val="center"/>
        <w:rPr>
          <w:rFonts w:ascii="PT Astra Sans" w:hAnsi="PT Astra Sans" w:cs="PT Astra Sans"/>
          <w:b/>
          <w:bCs/>
          <w:smallCaps w:val="0"/>
          <w:sz w:val="36"/>
          <w:szCs w:val="36"/>
          <w:lang w:val="ru-RU" w:eastAsia="ar-SA"/>
        </w:rPr>
      </w:pPr>
      <w:r w:rsidRPr="00BE66C7">
        <w:rPr>
          <w:rFonts w:ascii="PT Astra Sans" w:hAnsi="PT Astra Sans" w:cs="PT Astra Sans"/>
          <w:b/>
          <w:bCs/>
          <w:smallCaps w:val="0"/>
          <w:sz w:val="36"/>
          <w:szCs w:val="36"/>
          <w:lang w:val="ru-RU" w:eastAsia="ar-SA"/>
        </w:rPr>
        <w:t>Белозерского муниципального округа</w:t>
      </w:r>
    </w:p>
    <w:p w:rsidR="00BE66C7" w:rsidRPr="00BE66C7" w:rsidRDefault="00BE66C7" w:rsidP="00BE66C7">
      <w:pPr>
        <w:suppressAutoHyphens/>
        <w:jc w:val="center"/>
        <w:rPr>
          <w:rFonts w:ascii="PT Astra Sans" w:hAnsi="PT Astra Sans" w:cs="PT Astra Sans"/>
          <w:b/>
          <w:bCs/>
          <w:caps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b/>
          <w:bCs/>
          <w:smallCaps w:val="0"/>
          <w:sz w:val="36"/>
          <w:szCs w:val="36"/>
          <w:lang w:val="ru-RU" w:eastAsia="ar-SA"/>
        </w:rPr>
        <w:t>Курганской области</w:t>
      </w:r>
    </w:p>
    <w:p w:rsidR="00BE66C7" w:rsidRPr="00BE66C7" w:rsidRDefault="00BE66C7" w:rsidP="00BE66C7">
      <w:pPr>
        <w:suppressAutoHyphens/>
        <w:jc w:val="center"/>
        <w:rPr>
          <w:rFonts w:ascii="PT Astra Sans" w:hAnsi="PT Astra Sans" w:cs="PT Astra Sans"/>
          <w:b/>
          <w:bCs/>
          <w:caps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jc w:val="center"/>
        <w:rPr>
          <w:rFonts w:ascii="PT Astra Sans" w:hAnsi="PT Astra Sans" w:cs="PT Astra Sans"/>
          <w:b/>
          <w:smallCaps w:val="0"/>
          <w:sz w:val="52"/>
          <w:szCs w:val="52"/>
          <w:lang w:val="ru-RU" w:eastAsia="ar-SA"/>
        </w:rPr>
      </w:pPr>
      <w:r w:rsidRPr="00BE66C7">
        <w:rPr>
          <w:rFonts w:ascii="PT Astra Sans" w:hAnsi="PT Astra Sans" w:cs="PT Astra Sans"/>
          <w:b/>
          <w:bCs/>
          <w:caps/>
          <w:smallCaps w:val="0"/>
          <w:sz w:val="28"/>
          <w:szCs w:val="28"/>
          <w:lang w:val="ru-RU" w:eastAsia="ar-SA"/>
        </w:rPr>
        <w:t xml:space="preserve"> </w:t>
      </w:r>
      <w:r w:rsidRPr="00BE66C7">
        <w:rPr>
          <w:rFonts w:ascii="PT Astra Sans" w:hAnsi="PT Astra Sans" w:cs="PT Astra Sans"/>
          <w:b/>
          <w:smallCaps w:val="0"/>
          <w:sz w:val="52"/>
          <w:szCs w:val="52"/>
          <w:lang w:val="ru-RU" w:eastAsia="ar-SA"/>
        </w:rPr>
        <w:t>ПОСТАНОВЛЕНИЕ</w:t>
      </w:r>
    </w:p>
    <w:p w:rsidR="00BE66C7" w:rsidRPr="00BE66C7" w:rsidRDefault="00BE66C7" w:rsidP="00BE66C7">
      <w:pPr>
        <w:suppressAutoHyphens/>
        <w:rPr>
          <w:rFonts w:ascii="PT Astra Sans" w:hAnsi="PT Astra Sans" w:cs="PT Astra Sans"/>
          <w:b/>
          <w:smallCaps w:val="0"/>
          <w:sz w:val="52"/>
          <w:szCs w:val="52"/>
          <w:lang w:val="ru-RU" w:eastAsia="ar-SA"/>
        </w:rPr>
      </w:pPr>
    </w:p>
    <w:p w:rsidR="00BE66C7" w:rsidRPr="00BE66C7" w:rsidRDefault="00BE66C7" w:rsidP="00BE66C7">
      <w:pPr>
        <w:suppressAutoHyphens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от «</w:t>
      </w:r>
      <w:r w:rsidR="000C025B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27</w:t>
      </w: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»</w:t>
      </w:r>
      <w:r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 xml:space="preserve"> сентября</w:t>
      </w: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 xml:space="preserve"> 2022 года №</w:t>
      </w:r>
      <w:r w:rsidR="000C025B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222</w:t>
      </w:r>
      <w:bookmarkStart w:id="0" w:name="_GoBack"/>
      <w:bookmarkEnd w:id="0"/>
    </w:p>
    <w:p w:rsidR="00BE66C7" w:rsidRPr="00BE66C7" w:rsidRDefault="00BE66C7" w:rsidP="00BE66C7">
      <w:pPr>
        <w:suppressAutoHyphens/>
        <w:ind w:firstLine="709"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lang w:val="ru-RU" w:eastAsia="ar-SA"/>
        </w:rPr>
        <w:t>с. Белозерское</w:t>
      </w:r>
    </w:p>
    <w:p w:rsidR="00BE66C7" w:rsidRPr="00BE66C7" w:rsidRDefault="00BE66C7" w:rsidP="00BE66C7">
      <w:pPr>
        <w:suppressAutoHyphens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rPr>
          <w:rFonts w:ascii="PT Astra Sans" w:hAnsi="PT Astra Sans" w:cs="PT Astra Sans"/>
          <w:smallCaps w:val="0"/>
          <w:lang w:val="ru-RU" w:eastAsia="ar-SA"/>
        </w:rPr>
      </w:pPr>
    </w:p>
    <w:p w:rsidR="00BE66C7" w:rsidRPr="00BE66C7" w:rsidRDefault="00BE66C7" w:rsidP="00BE66C7">
      <w:pPr>
        <w:suppressAutoHyphens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autoSpaceDE w:val="0"/>
        <w:jc w:val="center"/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</w:pPr>
      <w:r w:rsidRPr="00BE66C7"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  <w:t xml:space="preserve">О внесении изменений в постановление Администрации Белозерского района от 17 января 2022 года № 19 «О муниципальной программе </w:t>
      </w:r>
      <w:r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  <w:t xml:space="preserve">Белозерского района </w:t>
      </w:r>
      <w:r w:rsidRPr="00BE66C7"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  <w:t>«</w:t>
      </w:r>
      <w:r w:rsidRPr="00BE66C7">
        <w:rPr>
          <w:rFonts w:ascii="PT Astra Sans" w:hAnsi="PT Astra Sans"/>
          <w:b/>
          <w:bCs/>
          <w:smallCaps w:val="0"/>
          <w:color w:val="000000"/>
          <w:sz w:val="28"/>
          <w:szCs w:val="28"/>
          <w:lang w:val="ru-RU"/>
        </w:rPr>
        <w:t>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</w:t>
      </w:r>
      <w:r w:rsidRPr="00BE66C7">
        <w:rPr>
          <w:rFonts w:ascii="PT Astra Sans" w:hAnsi="PT Astra Sans"/>
          <w:b/>
          <w:bCs/>
          <w:smallCaps w:val="0"/>
          <w:color w:val="000000"/>
          <w:lang w:val="ru-RU"/>
        </w:rPr>
        <w:t xml:space="preserve"> </w:t>
      </w:r>
      <w:r w:rsidRPr="00BE66C7"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  <w:t>2022-2025 годы</w:t>
      </w:r>
      <w:r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  <w:t>»</w:t>
      </w:r>
    </w:p>
    <w:p w:rsidR="00BE66C7" w:rsidRDefault="00BE66C7" w:rsidP="00BE66C7">
      <w:pPr>
        <w:suppressAutoHyphens/>
        <w:autoSpaceDE w:val="0"/>
        <w:jc w:val="center"/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autoSpaceDE w:val="0"/>
        <w:jc w:val="center"/>
        <w:rPr>
          <w:rFonts w:ascii="PT Astra Sans" w:eastAsia="Calibri" w:hAnsi="PT Astra Sans" w:cs="PT Astra Sans"/>
          <w:b/>
          <w:bCs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ind w:firstLine="708"/>
        <w:jc w:val="both"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В целях уточнения содержания нормативного правового акта</w:t>
      </w:r>
      <w:r w:rsidRPr="00BE66C7">
        <w:rPr>
          <w:rFonts w:ascii="PT Astra Sans" w:hAnsi="PT Astra Sans"/>
          <w:smallCaps w:val="0"/>
          <w:color w:val="000000"/>
          <w:sz w:val="28"/>
          <w:szCs w:val="28"/>
          <w:lang w:val="ru-RU"/>
        </w:rPr>
        <w:t xml:space="preserve"> Администрация Белозерского муниципального округа</w:t>
      </w:r>
    </w:p>
    <w:p w:rsidR="00BE66C7" w:rsidRPr="00BE66C7" w:rsidRDefault="00BE66C7" w:rsidP="00BE66C7">
      <w:pPr>
        <w:suppressAutoHyphens/>
        <w:jc w:val="both"/>
        <w:rPr>
          <w:rFonts w:ascii="PT Astra Sans" w:eastAsia="Calibri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ПОСТАНОВЛЯЕТ:</w:t>
      </w:r>
    </w:p>
    <w:p w:rsidR="00BE66C7" w:rsidRPr="00BE66C7" w:rsidRDefault="00BE66C7" w:rsidP="00BE66C7">
      <w:pPr>
        <w:pStyle w:val="a7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PT Astra Sans" w:eastAsia="Calibri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eastAsia="Calibri" w:hAnsi="PT Astra Sans" w:cs="PT Astra Sans"/>
          <w:smallCaps w:val="0"/>
          <w:sz w:val="28"/>
          <w:szCs w:val="28"/>
          <w:lang w:val="ru-RU" w:eastAsia="ar-SA"/>
        </w:rPr>
        <w:t>Внести в постановление Администрации Белозерского района от 17 января 2022 года № 19 «О муниципальной программе Белозерского района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годы» следующие изменения:</w:t>
      </w:r>
    </w:p>
    <w:p w:rsidR="00BE66C7" w:rsidRDefault="00BE66C7" w:rsidP="00BE66C7">
      <w:pPr>
        <w:shd w:val="clear" w:color="auto" w:fill="FFFFFF"/>
        <w:suppressAutoHyphens/>
        <w:ind w:right="82" w:firstLine="708"/>
        <w:jc w:val="both"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-по тексту приложения к данному постановлению слова «Белозерского района» в соответствующих падежах заменить словами «Белозерского муниципального округа Курганской области» в соответствующих падежах, за исключением слов «бюджет Белозерского района» в соответствующих падежах.</w:t>
      </w:r>
    </w:p>
    <w:p w:rsidR="00BE66C7" w:rsidRPr="00BE66C7" w:rsidRDefault="00BE66C7" w:rsidP="00BE66C7">
      <w:pPr>
        <w:shd w:val="clear" w:color="auto" w:fill="FFFFFF"/>
        <w:suppressAutoHyphens/>
        <w:ind w:right="82" w:firstLine="708"/>
        <w:jc w:val="both"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2. Разместить настоящее постановление на официальном сайте Администрации Белозерского муниципального округа в информационно-телекоммуникационный сети Интернет.</w:t>
      </w:r>
    </w:p>
    <w:p w:rsidR="00BE66C7" w:rsidRPr="00BE66C7" w:rsidRDefault="00BE66C7" w:rsidP="00BE66C7">
      <w:pPr>
        <w:suppressAutoHyphens/>
        <w:autoSpaceDE w:val="0"/>
        <w:spacing w:after="200"/>
        <w:ind w:firstLine="709"/>
        <w:jc w:val="both"/>
        <w:rPr>
          <w:rFonts w:ascii="PT Astra Sans" w:eastAsia="Calibri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color w:val="000000"/>
          <w:sz w:val="28"/>
          <w:szCs w:val="28"/>
          <w:lang w:val="ru-RU" w:eastAsia="ar-SA"/>
        </w:rPr>
        <w:t>3. Контроль за выполнением 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BE66C7" w:rsidRPr="00BE66C7" w:rsidRDefault="00BE66C7" w:rsidP="00BE66C7">
      <w:pPr>
        <w:suppressAutoHyphens/>
        <w:autoSpaceDE w:val="0"/>
        <w:ind w:firstLine="708"/>
        <w:jc w:val="both"/>
        <w:rPr>
          <w:rFonts w:ascii="PT Astra Sans" w:eastAsia="Calibri" w:hAnsi="PT Astra Sans" w:cs="PT Astra Sans"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jc w:val="both"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</w:p>
    <w:p w:rsidR="00BE66C7" w:rsidRPr="00BE66C7" w:rsidRDefault="00BE66C7" w:rsidP="00BE66C7">
      <w:pPr>
        <w:suppressAutoHyphens/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 xml:space="preserve">Глава </w:t>
      </w:r>
    </w:p>
    <w:p w:rsidR="00A13B85" w:rsidRPr="00BE66C7" w:rsidRDefault="00BE66C7" w:rsidP="00BE66C7">
      <w:pPr>
        <w:rPr>
          <w:lang w:val="ru-RU"/>
        </w:rPr>
      </w:pPr>
      <w:r w:rsidRPr="00BE66C7">
        <w:rPr>
          <w:rFonts w:ascii="PT Astra Sans" w:hAnsi="PT Astra Sans" w:cs="PT Astra Sans"/>
          <w:smallCaps w:val="0"/>
          <w:sz w:val="28"/>
          <w:szCs w:val="28"/>
          <w:lang w:val="ru-RU" w:eastAsia="ar-SA"/>
        </w:rPr>
        <w:t>Белозерского муниципального округа                                      А.В. Завьялов</w:t>
      </w:r>
    </w:p>
    <w:sectPr w:rsidR="00A13B85" w:rsidRPr="00BE66C7" w:rsidSect="00324FFC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2E"/>
    <w:multiLevelType w:val="hybridMultilevel"/>
    <w:tmpl w:val="8246361E"/>
    <w:lvl w:ilvl="0" w:tplc="7DE8D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4"/>
    <w:rsid w:val="000113CB"/>
    <w:rsid w:val="000346DA"/>
    <w:rsid w:val="0009461E"/>
    <w:rsid w:val="000C025B"/>
    <w:rsid w:val="000E1019"/>
    <w:rsid w:val="000F62F5"/>
    <w:rsid w:val="00162DD0"/>
    <w:rsid w:val="00203E3C"/>
    <w:rsid w:val="00324FFC"/>
    <w:rsid w:val="00512AB4"/>
    <w:rsid w:val="005D1EFF"/>
    <w:rsid w:val="006226AD"/>
    <w:rsid w:val="00772329"/>
    <w:rsid w:val="009427C5"/>
    <w:rsid w:val="0097095D"/>
    <w:rsid w:val="009B351A"/>
    <w:rsid w:val="009C71DC"/>
    <w:rsid w:val="00A13B85"/>
    <w:rsid w:val="00B650F1"/>
    <w:rsid w:val="00BE66C7"/>
    <w:rsid w:val="00E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DC"/>
    <w:rPr>
      <w:rFonts w:ascii="Tahoma" w:eastAsia="Times New Roman" w:hAnsi="Tahoma" w:cs="Tahoma"/>
      <w:smallCaps/>
      <w:sz w:val="16"/>
      <w:szCs w:val="16"/>
      <w:lang w:val="en-US" w:eastAsia="ru-RU"/>
    </w:rPr>
  </w:style>
  <w:style w:type="character" w:styleId="a6">
    <w:name w:val="Hyperlink"/>
    <w:basedOn w:val="a0"/>
    <w:uiPriority w:val="99"/>
    <w:unhideWhenUsed/>
    <w:rsid w:val="005D1E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DC"/>
    <w:rPr>
      <w:rFonts w:ascii="Tahoma" w:eastAsia="Times New Roman" w:hAnsi="Tahoma" w:cs="Tahoma"/>
      <w:smallCaps/>
      <w:sz w:val="16"/>
      <w:szCs w:val="16"/>
      <w:lang w:val="en-US" w:eastAsia="ru-RU"/>
    </w:rPr>
  </w:style>
  <w:style w:type="character" w:styleId="a6">
    <w:name w:val="Hyperlink"/>
    <w:basedOn w:val="a0"/>
    <w:uiPriority w:val="99"/>
    <w:unhideWhenUsed/>
    <w:rsid w:val="005D1E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2022-02-21T11:15:00Z</cp:lastPrinted>
  <dcterms:created xsi:type="dcterms:W3CDTF">2022-09-27T12:13:00Z</dcterms:created>
  <dcterms:modified xsi:type="dcterms:W3CDTF">2022-09-27T12:13:00Z</dcterms:modified>
</cp:coreProperties>
</file>