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CE" w:rsidRPr="00CA5FB1" w:rsidRDefault="005335CE" w:rsidP="005335CE">
      <w:pPr>
        <w:jc w:val="center"/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noProof/>
          <w:sz w:val="24"/>
          <w:szCs w:val="24"/>
        </w:rPr>
        <w:drawing>
          <wp:inline distT="0" distB="0" distL="0" distR="0" wp14:anchorId="02E34AF8" wp14:editId="64BFC6FC">
            <wp:extent cx="437515" cy="561975"/>
            <wp:effectExtent l="0" t="0" r="635" b="9525"/>
            <wp:docPr id="2" name="Рисунок 2" descr="C:\Users\Tri\AppData\Local\Microsoft\Windows\Temporary Internet Files\Content.Word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ri\AppData\Local\Microsoft\Windows\Temporary Internet Files\Content.Word\Герб_Белозерского_райо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E" w:rsidRPr="00CA5FB1" w:rsidRDefault="005335CE" w:rsidP="005335CE">
      <w:pPr>
        <w:jc w:val="center"/>
        <w:rPr>
          <w:rFonts w:ascii="PT Astra Sans" w:hAnsi="PT Astra Sans" w:cs="Arial"/>
          <w:b/>
          <w:bCs/>
          <w:sz w:val="36"/>
          <w:szCs w:val="36"/>
        </w:rPr>
      </w:pPr>
      <w:r w:rsidRPr="00CA5FB1">
        <w:rPr>
          <w:rFonts w:ascii="PT Astra Sans" w:hAnsi="PT Astra Sans" w:cs="Arial"/>
          <w:b/>
          <w:bCs/>
          <w:sz w:val="36"/>
          <w:szCs w:val="36"/>
        </w:rPr>
        <w:t>Администрация</w:t>
      </w:r>
    </w:p>
    <w:p w:rsidR="005335CE" w:rsidRPr="00CA5FB1" w:rsidRDefault="005335CE" w:rsidP="005335CE">
      <w:pPr>
        <w:jc w:val="center"/>
        <w:rPr>
          <w:rFonts w:ascii="PT Astra Sans" w:hAnsi="PT Astra Sans" w:cs="Arial"/>
          <w:b/>
          <w:bCs/>
          <w:sz w:val="36"/>
          <w:szCs w:val="36"/>
        </w:rPr>
      </w:pPr>
      <w:r w:rsidRPr="00CA5FB1">
        <w:rPr>
          <w:rFonts w:ascii="PT Astra Sans" w:hAnsi="PT Astra Sans" w:cs="Arial"/>
          <w:b/>
          <w:bCs/>
          <w:sz w:val="36"/>
          <w:szCs w:val="36"/>
        </w:rPr>
        <w:t xml:space="preserve"> Белозерского муниципального округа</w:t>
      </w:r>
    </w:p>
    <w:p w:rsidR="005335CE" w:rsidRPr="00CA5FB1" w:rsidRDefault="005335CE" w:rsidP="005335CE">
      <w:pPr>
        <w:jc w:val="center"/>
        <w:rPr>
          <w:rFonts w:ascii="PT Astra Sans" w:hAnsi="PT Astra Sans" w:cs="Arial"/>
          <w:b/>
          <w:bCs/>
          <w:sz w:val="24"/>
          <w:szCs w:val="24"/>
        </w:rPr>
      </w:pPr>
      <w:r w:rsidRPr="00CA5FB1">
        <w:rPr>
          <w:rFonts w:ascii="PT Astra Sans" w:hAnsi="PT Astra Sans" w:cs="Arial"/>
          <w:b/>
          <w:bCs/>
          <w:sz w:val="36"/>
          <w:szCs w:val="36"/>
        </w:rPr>
        <w:t>Курганской области</w:t>
      </w:r>
    </w:p>
    <w:p w:rsidR="005335CE" w:rsidRPr="00CA5FB1" w:rsidRDefault="005335CE" w:rsidP="005335CE">
      <w:pPr>
        <w:jc w:val="center"/>
        <w:rPr>
          <w:rFonts w:ascii="PT Astra Sans" w:hAnsi="PT Astra Sans" w:cs="Arial"/>
          <w:b/>
          <w:bCs/>
          <w:sz w:val="36"/>
          <w:szCs w:val="36"/>
        </w:rPr>
      </w:pPr>
    </w:p>
    <w:p w:rsidR="005335CE" w:rsidRPr="00CA5FB1" w:rsidRDefault="00445F48" w:rsidP="005335CE">
      <w:pPr>
        <w:jc w:val="center"/>
        <w:rPr>
          <w:rFonts w:ascii="PT Astra Sans" w:hAnsi="PT Astra Sans" w:cs="Arial"/>
          <w:b/>
          <w:bCs/>
          <w:sz w:val="52"/>
          <w:szCs w:val="52"/>
        </w:rPr>
      </w:pPr>
      <w:r w:rsidRPr="00CA5FB1">
        <w:rPr>
          <w:rFonts w:ascii="PT Astra Sans" w:hAnsi="PT Astra Sans" w:cs="Arial"/>
          <w:b/>
          <w:bCs/>
          <w:sz w:val="52"/>
          <w:szCs w:val="52"/>
        </w:rPr>
        <w:t>ПОСТАНОВЛЕ</w:t>
      </w:r>
      <w:r w:rsidR="005335CE" w:rsidRPr="00CA5FB1">
        <w:rPr>
          <w:rFonts w:ascii="PT Astra Sans" w:hAnsi="PT Astra Sans" w:cs="Arial"/>
          <w:b/>
          <w:bCs/>
          <w:sz w:val="52"/>
          <w:szCs w:val="52"/>
        </w:rPr>
        <w:t>НИЕ</w:t>
      </w:r>
    </w:p>
    <w:p w:rsidR="005335CE" w:rsidRPr="00CA5FB1" w:rsidRDefault="005335CE" w:rsidP="005335CE">
      <w:pPr>
        <w:jc w:val="center"/>
        <w:rPr>
          <w:rFonts w:ascii="PT Astra Sans" w:hAnsi="PT Astra Sans" w:cs="Arial"/>
          <w:b/>
          <w:bCs/>
          <w:sz w:val="24"/>
          <w:szCs w:val="24"/>
        </w:rPr>
      </w:pPr>
    </w:p>
    <w:p w:rsidR="005335CE" w:rsidRPr="00CA5FB1" w:rsidRDefault="005335CE" w:rsidP="005335CE">
      <w:pPr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>от «</w:t>
      </w:r>
      <w:r w:rsidR="00A02467">
        <w:rPr>
          <w:rFonts w:ascii="PT Astra Sans" w:hAnsi="PT Astra Sans" w:cs="Arial"/>
          <w:sz w:val="24"/>
          <w:szCs w:val="24"/>
        </w:rPr>
        <w:t>3</w:t>
      </w:r>
      <w:r w:rsidRPr="00CA5FB1">
        <w:rPr>
          <w:rFonts w:ascii="PT Astra Sans" w:hAnsi="PT Astra Sans" w:cs="Arial"/>
          <w:sz w:val="24"/>
          <w:szCs w:val="24"/>
        </w:rPr>
        <w:t xml:space="preserve">» </w:t>
      </w:r>
      <w:r w:rsidR="00DC253C">
        <w:rPr>
          <w:rFonts w:ascii="PT Astra Sans" w:hAnsi="PT Astra Sans" w:cs="Arial"/>
          <w:sz w:val="24"/>
          <w:szCs w:val="24"/>
        </w:rPr>
        <w:t>ноября 2022 года  №</w:t>
      </w:r>
      <w:r w:rsidR="00A02467">
        <w:rPr>
          <w:rFonts w:ascii="PT Astra Sans" w:hAnsi="PT Astra Sans" w:cs="Arial"/>
          <w:sz w:val="24"/>
          <w:szCs w:val="24"/>
        </w:rPr>
        <w:t>316</w:t>
      </w:r>
    </w:p>
    <w:p w:rsidR="005335CE" w:rsidRPr="00CA5FB1" w:rsidRDefault="001F660E" w:rsidP="005335CE">
      <w:pPr>
        <w:rPr>
          <w:rFonts w:ascii="PT Astra Sans" w:hAnsi="PT Astra Sans" w:cs="Arial"/>
        </w:rPr>
      </w:pPr>
      <w:r w:rsidRPr="00CA5FB1">
        <w:rPr>
          <w:rFonts w:ascii="PT Astra Sans" w:hAnsi="PT Astra Sans" w:cs="Arial"/>
        </w:rPr>
        <w:t xml:space="preserve">             </w:t>
      </w:r>
      <w:r w:rsidR="005335CE" w:rsidRPr="00CA5FB1">
        <w:rPr>
          <w:rFonts w:ascii="PT Astra Sans" w:hAnsi="PT Astra Sans" w:cs="Arial"/>
        </w:rPr>
        <w:t>с. Белозерское</w:t>
      </w:r>
    </w:p>
    <w:p w:rsidR="005335CE" w:rsidRPr="00CA5FB1" w:rsidRDefault="005335CE" w:rsidP="005335CE">
      <w:pPr>
        <w:rPr>
          <w:rFonts w:ascii="PT Astra Sans" w:hAnsi="PT Astra Sans" w:cs="Arial"/>
          <w:sz w:val="24"/>
          <w:szCs w:val="24"/>
        </w:rPr>
      </w:pPr>
    </w:p>
    <w:p w:rsidR="005335CE" w:rsidRPr="00CA5FB1" w:rsidRDefault="005335CE" w:rsidP="005335CE">
      <w:pPr>
        <w:rPr>
          <w:rFonts w:ascii="PT Astra Sans" w:hAnsi="PT Astra Sans" w:cs="Arial"/>
          <w:sz w:val="24"/>
          <w:szCs w:val="24"/>
        </w:rPr>
      </w:pPr>
    </w:p>
    <w:p w:rsidR="00DC253C" w:rsidRDefault="00A5209B" w:rsidP="00DC253C">
      <w:pPr>
        <w:jc w:val="center"/>
        <w:rPr>
          <w:rFonts w:ascii="PT Astra Sans" w:hAnsi="PT Astra Sans" w:cs="Arial"/>
          <w:b/>
          <w:sz w:val="24"/>
          <w:szCs w:val="24"/>
        </w:rPr>
      </w:pPr>
      <w:bookmarkStart w:id="0" w:name="_GoBack"/>
      <w:r w:rsidRPr="00CA5FB1">
        <w:rPr>
          <w:rFonts w:ascii="PT Astra Sans" w:hAnsi="PT Astra Sans" w:cs="Arial"/>
          <w:b/>
          <w:sz w:val="24"/>
          <w:szCs w:val="24"/>
        </w:rPr>
        <w:t xml:space="preserve">Об утверждении Положения </w:t>
      </w:r>
    </w:p>
    <w:p w:rsidR="00DC253C" w:rsidRDefault="00A5209B" w:rsidP="00DC253C">
      <w:pPr>
        <w:jc w:val="center"/>
        <w:rPr>
          <w:rFonts w:ascii="PT Astra Sans" w:hAnsi="PT Astra Sans" w:cs="Arial"/>
          <w:b/>
          <w:sz w:val="24"/>
          <w:szCs w:val="24"/>
        </w:rPr>
      </w:pPr>
      <w:r w:rsidRPr="00CA5FB1">
        <w:rPr>
          <w:rFonts w:ascii="PT Astra Sans" w:hAnsi="PT Astra Sans" w:cs="Arial"/>
          <w:b/>
          <w:sz w:val="24"/>
          <w:szCs w:val="24"/>
        </w:rPr>
        <w:t>об Отделе записи актов</w:t>
      </w:r>
      <w:r w:rsidR="00DC253C">
        <w:rPr>
          <w:rFonts w:ascii="PT Astra Sans" w:hAnsi="PT Astra Sans" w:cs="Arial"/>
          <w:b/>
          <w:sz w:val="24"/>
          <w:szCs w:val="24"/>
        </w:rPr>
        <w:t xml:space="preserve"> </w:t>
      </w:r>
      <w:r w:rsidRPr="00CA5FB1">
        <w:rPr>
          <w:rFonts w:ascii="PT Astra Sans" w:hAnsi="PT Astra Sans" w:cs="Arial"/>
          <w:b/>
          <w:sz w:val="24"/>
          <w:szCs w:val="24"/>
        </w:rPr>
        <w:t>гражданского состояния</w:t>
      </w:r>
      <w:r w:rsidR="00DC253C">
        <w:rPr>
          <w:rFonts w:ascii="PT Astra Sans" w:hAnsi="PT Astra Sans" w:cs="Arial"/>
          <w:b/>
          <w:sz w:val="24"/>
          <w:szCs w:val="24"/>
        </w:rPr>
        <w:t xml:space="preserve"> </w:t>
      </w:r>
      <w:r w:rsidRPr="00CA5FB1">
        <w:rPr>
          <w:rFonts w:ascii="PT Astra Sans" w:hAnsi="PT Astra Sans" w:cs="Arial"/>
          <w:b/>
          <w:sz w:val="24"/>
          <w:szCs w:val="24"/>
        </w:rPr>
        <w:t xml:space="preserve">Администрации </w:t>
      </w:r>
    </w:p>
    <w:p w:rsidR="00A5209B" w:rsidRPr="00CA5FB1" w:rsidRDefault="00A5209B" w:rsidP="00DC253C">
      <w:pPr>
        <w:jc w:val="center"/>
        <w:rPr>
          <w:rFonts w:ascii="PT Astra Sans" w:hAnsi="PT Astra Sans" w:cs="Arial"/>
          <w:b/>
          <w:sz w:val="24"/>
          <w:szCs w:val="24"/>
        </w:rPr>
      </w:pPr>
      <w:r w:rsidRPr="00CA5FB1">
        <w:rPr>
          <w:rFonts w:ascii="PT Astra Sans" w:hAnsi="PT Astra Sans" w:cs="Arial"/>
          <w:b/>
          <w:sz w:val="24"/>
          <w:szCs w:val="24"/>
        </w:rPr>
        <w:t>Белозерского муниципального округа Курганской области</w:t>
      </w:r>
    </w:p>
    <w:bookmarkEnd w:id="0"/>
    <w:p w:rsidR="00160787" w:rsidRPr="00CA5FB1" w:rsidRDefault="00160787" w:rsidP="00A5209B">
      <w:pPr>
        <w:jc w:val="center"/>
        <w:rPr>
          <w:rFonts w:ascii="PT Astra Sans" w:hAnsi="PT Astra Sans" w:cs="Arial"/>
          <w:b/>
          <w:sz w:val="24"/>
          <w:szCs w:val="24"/>
        </w:rPr>
      </w:pPr>
    </w:p>
    <w:p w:rsidR="00A5209B" w:rsidRPr="00CA5FB1" w:rsidRDefault="00A5209B" w:rsidP="00A5209B">
      <w:pPr>
        <w:jc w:val="both"/>
        <w:rPr>
          <w:rFonts w:ascii="PT Astra Sans" w:hAnsi="PT Astra Sans" w:cs="Arial"/>
          <w:sz w:val="24"/>
          <w:szCs w:val="24"/>
        </w:rPr>
      </w:pPr>
    </w:p>
    <w:p w:rsidR="00A5209B" w:rsidRPr="00CA5FB1" w:rsidRDefault="00A5209B" w:rsidP="00A5209B">
      <w:pPr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>В целях совершенствования управления делами Отдела записи актов гражданского состояния Администрации Белозерского муниципального округа, в соответствии с Законом Курганской области от 2 октября 2014 года № 53 «О внесении изменений в Закон Курганской области «О наделении органов местного самоуправления полномочиями на государственную регистрацию актов гражданского состояния» Администрация Белозерского муниципального округа</w:t>
      </w:r>
    </w:p>
    <w:p w:rsidR="00A5209B" w:rsidRPr="00CA5FB1" w:rsidRDefault="00A5209B" w:rsidP="00A5209B">
      <w:pPr>
        <w:jc w:val="both"/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 xml:space="preserve"> ПОСТАНОВЛЯЕТ:</w:t>
      </w:r>
    </w:p>
    <w:p w:rsidR="00A5209B" w:rsidRPr="00CA5FB1" w:rsidRDefault="00A5209B" w:rsidP="00A5209B">
      <w:pPr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 xml:space="preserve">1. Утвердить Положение об Отделе </w:t>
      </w:r>
      <w:proofErr w:type="gramStart"/>
      <w:r w:rsidRPr="00CA5FB1">
        <w:rPr>
          <w:rFonts w:ascii="PT Astra Sans" w:hAnsi="PT Astra Sans" w:cs="Arial"/>
          <w:sz w:val="24"/>
          <w:szCs w:val="24"/>
        </w:rPr>
        <w:t>записи актов гражданского состояния Администрации Бело</w:t>
      </w:r>
      <w:r w:rsidR="00DC253C">
        <w:rPr>
          <w:rFonts w:ascii="PT Astra Sans" w:hAnsi="PT Astra Sans" w:cs="Arial"/>
          <w:sz w:val="24"/>
          <w:szCs w:val="24"/>
        </w:rPr>
        <w:t xml:space="preserve">зерского муниципального округа </w:t>
      </w:r>
      <w:r w:rsidRPr="00CA5FB1">
        <w:rPr>
          <w:rFonts w:ascii="PT Astra Sans" w:hAnsi="PT Astra Sans" w:cs="Arial"/>
          <w:sz w:val="24"/>
          <w:szCs w:val="24"/>
        </w:rPr>
        <w:t>Курганской области</w:t>
      </w:r>
      <w:proofErr w:type="gramEnd"/>
      <w:r w:rsidRPr="00CA5FB1">
        <w:rPr>
          <w:rFonts w:ascii="PT Astra Sans" w:hAnsi="PT Astra Sans" w:cs="Arial"/>
          <w:sz w:val="24"/>
          <w:szCs w:val="24"/>
        </w:rPr>
        <w:t xml:space="preserve"> согласно приложению</w:t>
      </w:r>
      <w:r w:rsidR="00DC253C">
        <w:rPr>
          <w:rFonts w:ascii="PT Astra Sans" w:hAnsi="PT Astra Sans" w:cs="Arial"/>
          <w:sz w:val="24"/>
          <w:szCs w:val="24"/>
        </w:rPr>
        <w:t xml:space="preserve"> к настоящему постановлению</w:t>
      </w:r>
      <w:r w:rsidRPr="00CA5FB1">
        <w:rPr>
          <w:rFonts w:ascii="PT Astra Sans" w:hAnsi="PT Astra Sans" w:cs="Arial"/>
          <w:sz w:val="24"/>
          <w:szCs w:val="24"/>
        </w:rPr>
        <w:t>.</w:t>
      </w:r>
    </w:p>
    <w:p w:rsidR="00890B42" w:rsidRPr="00CA5FB1" w:rsidRDefault="00890B42" w:rsidP="00A5209B">
      <w:pPr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>2.</w:t>
      </w:r>
      <w:r w:rsidR="00DC253C">
        <w:rPr>
          <w:rFonts w:ascii="PT Astra Sans" w:hAnsi="PT Astra Sans" w:cs="Arial"/>
          <w:sz w:val="24"/>
          <w:szCs w:val="24"/>
        </w:rPr>
        <w:t xml:space="preserve"> </w:t>
      </w:r>
      <w:r w:rsidR="00317DA6" w:rsidRPr="00CA5FB1">
        <w:rPr>
          <w:rFonts w:ascii="PT Astra Sans" w:hAnsi="PT Astra Sans" w:cs="Arial"/>
          <w:sz w:val="24"/>
          <w:szCs w:val="24"/>
        </w:rPr>
        <w:t>Утвердить должностные инструкции сотрудников отдела, согласно приложению 2 к настоящему решению.</w:t>
      </w:r>
      <w:r w:rsidR="00317DA6" w:rsidRPr="00CA5FB1">
        <w:rPr>
          <w:rFonts w:ascii="PT Astra Sans" w:hAnsi="PT Astra Sans" w:cs="Arial"/>
          <w:sz w:val="24"/>
          <w:szCs w:val="24"/>
        </w:rPr>
        <w:tab/>
      </w:r>
    </w:p>
    <w:p w:rsidR="00A5209B" w:rsidRPr="00CA5FB1" w:rsidRDefault="00890B42" w:rsidP="00A5209B">
      <w:pPr>
        <w:ind w:firstLine="709"/>
        <w:jc w:val="both"/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>3</w:t>
      </w:r>
      <w:r w:rsidR="00A5209B" w:rsidRPr="00CA5FB1">
        <w:rPr>
          <w:rFonts w:ascii="PT Astra Sans" w:hAnsi="PT Astra Sans" w:cs="Arial"/>
          <w:sz w:val="24"/>
          <w:szCs w:val="24"/>
        </w:rPr>
        <w:t xml:space="preserve">. Признать утратившим силу постановление Администрации Белозерского района от </w:t>
      </w:r>
      <w:r w:rsidR="00864860" w:rsidRPr="00CA5FB1">
        <w:rPr>
          <w:rFonts w:ascii="PT Astra Sans" w:hAnsi="PT Astra Sans" w:cs="Arial"/>
          <w:sz w:val="24"/>
          <w:szCs w:val="24"/>
        </w:rPr>
        <w:t>15 января 2018года</w:t>
      </w:r>
      <w:r w:rsidR="00A5209B" w:rsidRPr="00CA5FB1">
        <w:rPr>
          <w:rFonts w:ascii="PT Astra Sans" w:hAnsi="PT Astra Sans" w:cs="Arial"/>
          <w:sz w:val="24"/>
          <w:szCs w:val="24"/>
        </w:rPr>
        <w:t xml:space="preserve"> №</w:t>
      </w:r>
      <w:r w:rsidR="00864860" w:rsidRPr="00CA5FB1">
        <w:rPr>
          <w:rFonts w:ascii="PT Astra Sans" w:hAnsi="PT Astra Sans" w:cs="Arial"/>
          <w:sz w:val="24"/>
          <w:szCs w:val="24"/>
        </w:rPr>
        <w:t xml:space="preserve"> 18</w:t>
      </w:r>
      <w:r w:rsidR="00DC253C">
        <w:rPr>
          <w:rFonts w:ascii="PT Astra Sans" w:hAnsi="PT Astra Sans" w:cs="Arial"/>
          <w:sz w:val="24"/>
          <w:szCs w:val="24"/>
        </w:rPr>
        <w:t xml:space="preserve"> </w:t>
      </w:r>
      <w:r w:rsidR="00A5209B" w:rsidRPr="00CA5FB1">
        <w:rPr>
          <w:rFonts w:ascii="PT Astra Sans" w:hAnsi="PT Astra Sans" w:cs="Arial"/>
          <w:sz w:val="24"/>
          <w:szCs w:val="24"/>
        </w:rPr>
        <w:t>«Об утверждении Положения</w:t>
      </w:r>
      <w:r w:rsidR="00864860" w:rsidRPr="00CA5FB1">
        <w:rPr>
          <w:rFonts w:ascii="PT Astra Sans" w:hAnsi="PT Astra Sans" w:cs="Arial"/>
          <w:sz w:val="24"/>
          <w:szCs w:val="24"/>
        </w:rPr>
        <w:t xml:space="preserve"> об отделе ЗАГС Администрации Белозерского района».</w:t>
      </w:r>
      <w:r w:rsidR="00A5209B" w:rsidRPr="00CA5FB1">
        <w:rPr>
          <w:rFonts w:ascii="PT Astra Sans" w:hAnsi="PT Astra Sans" w:cs="Arial"/>
          <w:sz w:val="24"/>
          <w:szCs w:val="24"/>
        </w:rPr>
        <w:t xml:space="preserve">     </w:t>
      </w:r>
    </w:p>
    <w:p w:rsidR="00A5209B" w:rsidRPr="00CA5FB1" w:rsidRDefault="00CA5FB1" w:rsidP="00A5209B">
      <w:pPr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4</w:t>
      </w:r>
      <w:r w:rsidR="00A5209B" w:rsidRPr="00CA5FB1">
        <w:rPr>
          <w:rFonts w:ascii="PT Astra Sans" w:hAnsi="PT Astra Sans" w:cs="Arial"/>
          <w:sz w:val="24"/>
          <w:szCs w:val="24"/>
        </w:rPr>
        <w:t xml:space="preserve">. </w:t>
      </w:r>
      <w:proofErr w:type="gramStart"/>
      <w:r w:rsidR="00A5209B" w:rsidRPr="00CA5FB1">
        <w:rPr>
          <w:rFonts w:ascii="PT Astra Sans" w:hAnsi="PT Astra Sans" w:cs="Arial"/>
          <w:sz w:val="24"/>
          <w:szCs w:val="24"/>
        </w:rPr>
        <w:t>Разместить</w:t>
      </w:r>
      <w:proofErr w:type="gramEnd"/>
      <w:r w:rsidR="00A5209B" w:rsidRPr="00CA5FB1">
        <w:rPr>
          <w:rFonts w:ascii="PT Astra Sans" w:hAnsi="PT Astra Sans" w:cs="Arial"/>
          <w:sz w:val="24"/>
          <w:szCs w:val="24"/>
        </w:rPr>
        <w:t xml:space="preserve"> настоящее постановление на официальном сайте Администрации Белозерского  муниципального округа в информационно-телекоммуникационной сети Интернет.</w:t>
      </w:r>
    </w:p>
    <w:p w:rsidR="00CA5FB1" w:rsidRPr="00CA5FB1" w:rsidRDefault="00CA5FB1" w:rsidP="00CA5FB1">
      <w:pPr>
        <w:ind w:firstLine="709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CA5FB1">
        <w:rPr>
          <w:rFonts w:ascii="PT Astra Sans" w:hAnsi="PT Astra Sans" w:cs="Arial"/>
          <w:sz w:val="24"/>
          <w:szCs w:val="24"/>
        </w:rPr>
        <w:t xml:space="preserve">. </w:t>
      </w:r>
      <w:proofErr w:type="gramStart"/>
      <w:r w:rsidRPr="00CA5FB1">
        <w:rPr>
          <w:rFonts w:ascii="PT Astra Sans" w:hAnsi="PT Astra Sans" w:cs="Arial"/>
          <w:sz w:val="24"/>
          <w:szCs w:val="24"/>
        </w:rPr>
        <w:t>Контроль за</w:t>
      </w:r>
      <w:proofErr w:type="gramEnd"/>
      <w:r w:rsidRPr="00CA5FB1">
        <w:rPr>
          <w:rFonts w:ascii="PT Astra Sans" w:hAnsi="PT Astra Sans" w:cs="Arial"/>
          <w:sz w:val="24"/>
          <w:szCs w:val="24"/>
        </w:rPr>
        <w:t xml:space="preserve"> выполнением настоящего постановления возложить на  управляющего делами, начальника управления делами Администрации Белозерского муниципального округа.</w:t>
      </w:r>
    </w:p>
    <w:p w:rsidR="00A5209B" w:rsidRPr="00CA5FB1" w:rsidRDefault="00A5209B" w:rsidP="0066127E">
      <w:pPr>
        <w:jc w:val="both"/>
        <w:rPr>
          <w:rFonts w:ascii="PT Astra Sans" w:hAnsi="PT Astra Sans" w:cs="Arial"/>
          <w:sz w:val="24"/>
          <w:szCs w:val="24"/>
        </w:rPr>
      </w:pPr>
    </w:p>
    <w:p w:rsidR="00A5209B" w:rsidRPr="00CA5FB1" w:rsidRDefault="00A5209B" w:rsidP="00A5209B">
      <w:pPr>
        <w:jc w:val="both"/>
        <w:rPr>
          <w:rFonts w:ascii="PT Astra Sans" w:hAnsi="PT Astra Sans" w:cs="Arial"/>
          <w:sz w:val="24"/>
          <w:szCs w:val="24"/>
        </w:rPr>
      </w:pPr>
    </w:p>
    <w:p w:rsidR="001C10EC" w:rsidRPr="00CA5FB1" w:rsidRDefault="005335CE" w:rsidP="001C10EC">
      <w:pPr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 xml:space="preserve"> </w:t>
      </w:r>
    </w:p>
    <w:p w:rsidR="00DC253C" w:rsidRDefault="00864860" w:rsidP="003F1D84">
      <w:pPr>
        <w:rPr>
          <w:rFonts w:ascii="PT Astra Sans" w:hAnsi="PT Astra Sans" w:cs="Arial"/>
          <w:sz w:val="24"/>
          <w:szCs w:val="24"/>
        </w:rPr>
      </w:pPr>
      <w:r w:rsidRPr="00CA5FB1">
        <w:rPr>
          <w:rFonts w:ascii="PT Astra Sans" w:hAnsi="PT Astra Sans" w:cs="Arial"/>
          <w:sz w:val="24"/>
          <w:szCs w:val="24"/>
        </w:rPr>
        <w:t>Глава</w:t>
      </w:r>
    </w:p>
    <w:p w:rsidR="00DC253C" w:rsidRDefault="005335CE" w:rsidP="003F1D84">
      <w:pPr>
        <w:rPr>
          <w:rFonts w:ascii="PT Astra Sans" w:hAnsi="PT Astra Sans"/>
          <w:sz w:val="22"/>
          <w:szCs w:val="22"/>
        </w:rPr>
      </w:pPr>
      <w:r w:rsidRPr="00CA5FB1">
        <w:rPr>
          <w:rFonts w:ascii="PT Astra Sans" w:hAnsi="PT Astra Sans" w:cs="Arial"/>
          <w:sz w:val="24"/>
          <w:szCs w:val="24"/>
        </w:rPr>
        <w:t>Белозерского</w:t>
      </w:r>
      <w:r w:rsidR="001C10EC" w:rsidRPr="00CA5FB1">
        <w:rPr>
          <w:rFonts w:ascii="PT Astra Sans" w:hAnsi="PT Astra Sans" w:cs="Arial"/>
          <w:sz w:val="24"/>
          <w:szCs w:val="24"/>
        </w:rPr>
        <w:t xml:space="preserve"> муниципального округа   </w:t>
      </w:r>
      <w:r w:rsidR="00864860" w:rsidRPr="00CA5FB1">
        <w:rPr>
          <w:rFonts w:ascii="PT Astra Sans" w:hAnsi="PT Astra Sans" w:cs="Arial"/>
          <w:sz w:val="24"/>
          <w:szCs w:val="24"/>
        </w:rPr>
        <w:t xml:space="preserve">                       </w:t>
      </w:r>
      <w:r w:rsidR="001C10EC" w:rsidRPr="00CA5FB1">
        <w:rPr>
          <w:rFonts w:ascii="PT Astra Sans" w:hAnsi="PT Astra Sans" w:cs="Arial"/>
          <w:sz w:val="24"/>
          <w:szCs w:val="24"/>
        </w:rPr>
        <w:t xml:space="preserve">    </w:t>
      </w:r>
      <w:r w:rsidR="00CA5FB1">
        <w:rPr>
          <w:rFonts w:ascii="PT Astra Sans" w:hAnsi="PT Astra Sans" w:cs="Arial"/>
          <w:sz w:val="24"/>
          <w:szCs w:val="24"/>
        </w:rPr>
        <w:tab/>
      </w:r>
      <w:r w:rsidR="00CA5FB1">
        <w:rPr>
          <w:rFonts w:ascii="PT Astra Sans" w:hAnsi="PT Astra Sans" w:cs="Arial"/>
          <w:sz w:val="24"/>
          <w:szCs w:val="24"/>
        </w:rPr>
        <w:tab/>
        <w:t xml:space="preserve">        </w:t>
      </w:r>
      <w:r w:rsidR="001C10EC" w:rsidRPr="00CA5FB1">
        <w:rPr>
          <w:rFonts w:ascii="PT Astra Sans" w:hAnsi="PT Astra Sans" w:cs="Arial"/>
          <w:sz w:val="24"/>
          <w:szCs w:val="24"/>
        </w:rPr>
        <w:t>А.В. Завьялов</w:t>
      </w:r>
      <w:r w:rsidR="003F1D84" w:rsidRPr="00CA5FB1">
        <w:rPr>
          <w:rFonts w:ascii="PT Astra Sans" w:hAnsi="PT Astra Sans"/>
          <w:sz w:val="22"/>
          <w:szCs w:val="22"/>
        </w:rPr>
        <w:t xml:space="preserve"> </w:t>
      </w: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p w:rsidR="00DC253C" w:rsidRDefault="00DC253C" w:rsidP="003F1D84">
      <w:pPr>
        <w:rPr>
          <w:rFonts w:ascii="PT Astra Sans" w:hAnsi="PT Astra Sans"/>
          <w:sz w:val="22"/>
          <w:szCs w:val="22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DC253C" w:rsidRPr="00DC253C" w:rsidTr="00556D15">
        <w:tc>
          <w:tcPr>
            <w:tcW w:w="4076" w:type="dxa"/>
          </w:tcPr>
          <w:p w:rsidR="00DC253C" w:rsidRPr="00DC253C" w:rsidRDefault="00DC253C" w:rsidP="00556D15">
            <w:pPr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>Приложение к постановлению</w:t>
            </w:r>
          </w:p>
          <w:p w:rsidR="00DC253C" w:rsidRPr="00DC253C" w:rsidRDefault="00DC253C" w:rsidP="00556D15">
            <w:pPr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>Администрации Белозерского</w:t>
            </w:r>
          </w:p>
          <w:p w:rsidR="00DC253C" w:rsidRPr="00DC253C" w:rsidRDefault="00DC253C" w:rsidP="00556D15">
            <w:pPr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 xml:space="preserve">муниципального округа </w:t>
            </w:r>
          </w:p>
          <w:p w:rsidR="00DC253C" w:rsidRPr="00DC253C" w:rsidRDefault="00DC253C" w:rsidP="00556D15">
            <w:pPr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>от</w:t>
            </w:r>
            <w:r>
              <w:rPr>
                <w:rFonts w:ascii="PT Astra Sans" w:hAnsi="PT Astra Sans"/>
              </w:rPr>
              <w:t xml:space="preserve"> «</w:t>
            </w:r>
            <w:r w:rsidR="00BB3F2A">
              <w:rPr>
                <w:rFonts w:ascii="PT Astra Sans" w:hAnsi="PT Astra Sans"/>
              </w:rPr>
              <w:t>3</w:t>
            </w:r>
            <w:r>
              <w:rPr>
                <w:rFonts w:ascii="PT Astra Sans" w:hAnsi="PT Astra Sans"/>
              </w:rPr>
              <w:t xml:space="preserve">» ноября </w:t>
            </w:r>
            <w:r w:rsidRPr="00DC253C">
              <w:rPr>
                <w:rFonts w:ascii="PT Astra Sans" w:hAnsi="PT Astra Sans"/>
              </w:rPr>
              <w:t>2022 года №</w:t>
            </w:r>
            <w:r w:rsidR="00BB3F2A">
              <w:rPr>
                <w:rFonts w:ascii="PT Astra Sans" w:hAnsi="PT Astra Sans"/>
              </w:rPr>
              <w:t>316</w:t>
            </w:r>
            <w:r w:rsidRPr="00DC253C">
              <w:rPr>
                <w:rFonts w:ascii="PT Astra Sans" w:hAnsi="PT Astra Sans"/>
              </w:rPr>
              <w:t xml:space="preserve"> </w:t>
            </w:r>
          </w:p>
          <w:p w:rsidR="00DC253C" w:rsidRPr="00DC253C" w:rsidRDefault="00DC253C" w:rsidP="00556D15">
            <w:pPr>
              <w:jc w:val="center"/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 xml:space="preserve">«Об утверждении Положения </w:t>
            </w:r>
            <w:proofErr w:type="gramStart"/>
            <w:r w:rsidRPr="00DC253C">
              <w:rPr>
                <w:rFonts w:ascii="PT Astra Sans" w:hAnsi="PT Astra Sans"/>
              </w:rPr>
              <w:t>об</w:t>
            </w:r>
            <w:proofErr w:type="gramEnd"/>
          </w:p>
          <w:p w:rsidR="00DC253C" w:rsidRPr="00DC253C" w:rsidRDefault="00DC253C" w:rsidP="00556D15">
            <w:pPr>
              <w:jc w:val="center"/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 xml:space="preserve">Отделе записи актов </w:t>
            </w:r>
            <w:proofErr w:type="gramStart"/>
            <w:r w:rsidRPr="00DC253C">
              <w:rPr>
                <w:rFonts w:ascii="PT Astra Sans" w:hAnsi="PT Astra Sans"/>
              </w:rPr>
              <w:t>гражданского</w:t>
            </w:r>
            <w:proofErr w:type="gramEnd"/>
          </w:p>
          <w:p w:rsidR="00DC253C" w:rsidRPr="00DC253C" w:rsidRDefault="00DC253C" w:rsidP="00556D15">
            <w:pPr>
              <w:jc w:val="center"/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>состояния  Администрации</w:t>
            </w:r>
          </w:p>
          <w:p w:rsidR="00DC253C" w:rsidRPr="00DC253C" w:rsidRDefault="00DC253C" w:rsidP="00556D15">
            <w:pPr>
              <w:jc w:val="center"/>
              <w:rPr>
                <w:rFonts w:ascii="PT Astra Sans" w:hAnsi="PT Astra Sans"/>
              </w:rPr>
            </w:pPr>
            <w:r w:rsidRPr="00DC253C">
              <w:rPr>
                <w:rFonts w:ascii="PT Astra Sans" w:hAnsi="PT Astra Sans"/>
              </w:rPr>
              <w:t>Белозерского муниципального</w:t>
            </w:r>
          </w:p>
          <w:p w:rsidR="00DC253C" w:rsidRPr="00DC253C" w:rsidRDefault="00DC253C" w:rsidP="00556D15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DC253C">
              <w:rPr>
                <w:rFonts w:ascii="PT Astra Sans" w:hAnsi="PT Astra Sans"/>
              </w:rPr>
              <w:t>округа Курганской области»</w:t>
            </w:r>
          </w:p>
        </w:tc>
      </w:tr>
    </w:tbl>
    <w:p w:rsidR="00DC253C" w:rsidRPr="00DC253C" w:rsidRDefault="00DC253C" w:rsidP="00DC253C">
      <w:pPr>
        <w:rPr>
          <w:rFonts w:ascii="PT Astra Sans" w:hAnsi="PT Astra Sans"/>
          <w:sz w:val="24"/>
        </w:rPr>
      </w:pPr>
    </w:p>
    <w:p w:rsidR="00DC253C" w:rsidRPr="00DC253C" w:rsidRDefault="00DC253C" w:rsidP="00DC253C">
      <w:pPr>
        <w:rPr>
          <w:rFonts w:ascii="PT Astra Sans" w:hAnsi="PT Astra Sans" w:cs="Arial"/>
          <w:sz w:val="22"/>
          <w:szCs w:val="22"/>
        </w:rPr>
      </w:pPr>
      <w:r w:rsidRPr="00DC253C">
        <w:rPr>
          <w:rFonts w:ascii="PT Astra Sans" w:hAnsi="PT Astra Sans" w:cs="Arial"/>
          <w:sz w:val="22"/>
          <w:szCs w:val="22"/>
        </w:rPr>
        <w:t xml:space="preserve">            </w:t>
      </w:r>
    </w:p>
    <w:p w:rsidR="00DC253C" w:rsidRPr="00DC253C" w:rsidRDefault="00DC253C" w:rsidP="00DC253C">
      <w:pPr>
        <w:jc w:val="center"/>
        <w:rPr>
          <w:rFonts w:ascii="PT Astra Sans" w:hAnsi="PT Astra Sans" w:cs="Arial"/>
          <w:b/>
          <w:sz w:val="24"/>
        </w:rPr>
      </w:pPr>
      <w:r w:rsidRPr="00DC253C">
        <w:rPr>
          <w:rFonts w:ascii="PT Astra Sans" w:hAnsi="PT Astra Sans" w:cs="Arial"/>
          <w:b/>
          <w:sz w:val="24"/>
        </w:rPr>
        <w:t>ПОЛОЖЕНИЕ</w:t>
      </w:r>
    </w:p>
    <w:p w:rsidR="00DC253C" w:rsidRPr="00DC253C" w:rsidRDefault="00DC253C" w:rsidP="00DC253C">
      <w:pPr>
        <w:jc w:val="center"/>
        <w:rPr>
          <w:rFonts w:ascii="PT Astra Sans" w:hAnsi="PT Astra Sans" w:cs="Arial"/>
          <w:b/>
          <w:sz w:val="24"/>
        </w:rPr>
      </w:pPr>
      <w:r w:rsidRPr="00DC253C">
        <w:rPr>
          <w:rFonts w:ascii="PT Astra Sans" w:hAnsi="PT Astra Sans" w:cs="Arial"/>
          <w:b/>
          <w:sz w:val="24"/>
        </w:rPr>
        <w:t xml:space="preserve">об Отделе записи актов гражданского состояния </w:t>
      </w:r>
    </w:p>
    <w:p w:rsidR="00DC253C" w:rsidRPr="00DC253C" w:rsidRDefault="00DC253C" w:rsidP="00DC253C">
      <w:pPr>
        <w:jc w:val="center"/>
        <w:rPr>
          <w:rFonts w:ascii="PT Astra Sans" w:hAnsi="PT Astra Sans" w:cs="Arial"/>
          <w:b/>
          <w:sz w:val="24"/>
        </w:rPr>
      </w:pPr>
      <w:r w:rsidRPr="00DC253C">
        <w:rPr>
          <w:rFonts w:ascii="PT Astra Sans" w:hAnsi="PT Astra Sans" w:cs="Arial"/>
          <w:b/>
          <w:sz w:val="24"/>
        </w:rPr>
        <w:t>Администрации Белозерского муниципального округа Курганской области</w:t>
      </w:r>
    </w:p>
    <w:p w:rsidR="00DC253C" w:rsidRPr="00DC253C" w:rsidRDefault="00DC253C" w:rsidP="00DC253C">
      <w:pPr>
        <w:jc w:val="both"/>
        <w:rPr>
          <w:rFonts w:ascii="PT Astra Sans" w:hAnsi="PT Astra Sans" w:cs="Arial"/>
          <w:sz w:val="24"/>
        </w:rPr>
      </w:pPr>
    </w:p>
    <w:p w:rsidR="00DC253C" w:rsidRPr="00DC253C" w:rsidRDefault="00DC253C" w:rsidP="00DC253C">
      <w:pPr>
        <w:tabs>
          <w:tab w:val="left" w:pos="1440"/>
        </w:tabs>
        <w:ind w:hanging="360"/>
        <w:jc w:val="center"/>
        <w:rPr>
          <w:rFonts w:ascii="PT Astra Sans" w:hAnsi="PT Astra Sans" w:cs="Arial"/>
          <w:b/>
          <w:bCs/>
          <w:sz w:val="24"/>
          <w:szCs w:val="29"/>
        </w:rPr>
      </w:pPr>
      <w:r w:rsidRPr="00DC253C">
        <w:rPr>
          <w:rFonts w:ascii="PT Astra Sans" w:hAnsi="PT Astra Sans" w:cs="Arial"/>
          <w:b/>
          <w:bCs/>
          <w:sz w:val="24"/>
          <w:szCs w:val="29"/>
        </w:rPr>
        <w:t xml:space="preserve">Раздел </w:t>
      </w:r>
      <w:r w:rsidRPr="00DC253C">
        <w:rPr>
          <w:rFonts w:ascii="PT Astra Sans" w:hAnsi="PT Astra Sans" w:cs="Arial"/>
          <w:b/>
          <w:bCs/>
          <w:sz w:val="24"/>
          <w:szCs w:val="29"/>
          <w:lang w:val="en-US"/>
        </w:rPr>
        <w:t>I</w:t>
      </w:r>
      <w:r w:rsidRPr="00DC253C">
        <w:rPr>
          <w:rFonts w:ascii="PT Astra Sans" w:hAnsi="PT Astra Sans" w:cs="Arial"/>
          <w:b/>
          <w:bCs/>
          <w:sz w:val="24"/>
          <w:szCs w:val="29"/>
        </w:rPr>
        <w:t>. Основные положения</w:t>
      </w:r>
    </w:p>
    <w:p w:rsidR="00DC253C" w:rsidRPr="00DC253C" w:rsidRDefault="00DC253C" w:rsidP="00DC253C">
      <w:pPr>
        <w:tabs>
          <w:tab w:val="left" w:pos="1440"/>
        </w:tabs>
        <w:ind w:hanging="360"/>
        <w:jc w:val="center"/>
        <w:rPr>
          <w:rFonts w:ascii="PT Astra Sans" w:hAnsi="PT Astra Sans" w:cs="Arial"/>
          <w:sz w:val="24"/>
          <w:szCs w:val="29"/>
        </w:rPr>
      </w:pP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1. </w:t>
      </w:r>
      <w:proofErr w:type="gramStart"/>
      <w:r w:rsidRPr="00DC253C">
        <w:rPr>
          <w:rFonts w:ascii="PT Astra Sans" w:hAnsi="PT Astra Sans" w:cs="Arial"/>
          <w:sz w:val="24"/>
          <w:szCs w:val="29"/>
        </w:rPr>
        <w:t>Отдел записи актов гражданского состояния Администрации</w:t>
      </w:r>
      <w:r w:rsidRPr="00DC253C">
        <w:rPr>
          <w:rFonts w:ascii="PT Astra Sans" w:hAnsi="PT Astra Sans" w:cs="Arial"/>
          <w:sz w:val="24"/>
        </w:rPr>
        <w:t xml:space="preserve"> 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Курганской области (далее – Отдел ЗАГС) является структурным подразделением Администрации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Курганской области в соответствии с Решением Думы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№108 от 15.07.2022 года «Об утверждении структуры Администрации Белозерского муниципального округа Курганской области», осуществляющим согласно Закону Курганской области от 30 декабря 2005 года №108 «О наделении органов местного самоуправления</w:t>
      </w:r>
      <w:proofErr w:type="gramEnd"/>
      <w:r w:rsidRPr="00DC253C">
        <w:rPr>
          <w:rFonts w:ascii="PT Astra Sans" w:hAnsi="PT Astra Sans" w:cs="Arial"/>
          <w:sz w:val="24"/>
          <w:szCs w:val="29"/>
        </w:rPr>
        <w:t xml:space="preserve"> полномочиями по государственной регистрации актов гражданского состояния» реализацию переданных федеральных полномочий на государственную регистрацию актов гражданского состояния на территории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 Курганской области. 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 xml:space="preserve">Полное наименование: Отдел </w:t>
      </w:r>
      <w:proofErr w:type="gramStart"/>
      <w:r w:rsidRPr="00DC253C">
        <w:rPr>
          <w:rFonts w:ascii="PT Astra Sans" w:hAnsi="PT Astra Sans" w:cs="Arial"/>
          <w:sz w:val="24"/>
          <w:szCs w:val="29"/>
        </w:rPr>
        <w:t xml:space="preserve">записи актов гражданского состояния  Администрации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Курганской области</w:t>
      </w:r>
      <w:proofErr w:type="gramEnd"/>
      <w:r w:rsidRPr="00DC253C">
        <w:rPr>
          <w:rFonts w:ascii="PT Astra Sans" w:hAnsi="PT Astra Sans" w:cs="Arial"/>
          <w:sz w:val="24"/>
          <w:szCs w:val="29"/>
        </w:rPr>
        <w:t>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Сокращенное наименование: Отдел ЗАГС Администрации</w:t>
      </w:r>
      <w:r w:rsidRPr="00DC253C">
        <w:rPr>
          <w:rFonts w:ascii="PT Astra Sans" w:hAnsi="PT Astra Sans" w:cs="Arial"/>
          <w:sz w:val="24"/>
        </w:rPr>
        <w:t xml:space="preserve"> 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Курганской области.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2. </w:t>
      </w:r>
      <w:proofErr w:type="gramStart"/>
      <w:r w:rsidRPr="00DC253C">
        <w:rPr>
          <w:rFonts w:ascii="PT Astra Sans" w:hAnsi="PT Astra Sans" w:cs="Arial"/>
          <w:sz w:val="24"/>
          <w:szCs w:val="29"/>
        </w:rPr>
        <w:t>В своей деятельности Отдел ЗАГС руководствуется принципами и нормами международного права и международных договоров Российской Федерации, Конституцией Российской Федерации, Семейным кодексом Российской Федерации, Гражданским кодексом Российской Федерации, Федеральным законом от 15 ноября 1997 года №143-ФЗ «Об актах гражданского состояния» и принимаемыми в соответствии с ними нормативными правовыми актами Российской Федерации, Уставом Курганской области, законами Курганской области, нормативными правовыми актами Губернатора</w:t>
      </w:r>
      <w:proofErr w:type="gramEnd"/>
      <w:r w:rsidRPr="00DC253C">
        <w:rPr>
          <w:rFonts w:ascii="PT Astra Sans" w:hAnsi="PT Astra Sans" w:cs="Arial"/>
          <w:sz w:val="24"/>
          <w:szCs w:val="29"/>
        </w:rPr>
        <w:t xml:space="preserve"> Курганской области, Правительства Курганской области, Главы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Курганской области, настоящим Положением, иными нормативными правовыми актами Российской Федерации и Курганской области.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3. Финансирование расходов на содержание Отдела ЗАГС осуществляется за счет средств, выделяемых из федерального бюджета в виде единой субвенции для выполнения полномочий на государственную регистрацию актов гражданского состояния, а также средств муниципального бюджета.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4. 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5. Отдел ЗАГС не является юридическим лицом. Имеет печать с изображением Государственного герба Российской Федерации и со своим наименованием, иные штампы и бланки.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lastRenderedPageBreak/>
        <w:t>6. Отдел ЗАГС осуществляет свою деятельность во взаимодействии с федеральными органами государственной власти, органами государственной власти Курганской области, других субъектов Российской Федерации, органами местного самоуправления, организациями.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b/>
          <w:bCs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Местонахождение Отдела ЗАГС:</w:t>
      </w:r>
      <w:r>
        <w:rPr>
          <w:rFonts w:ascii="PT Astra Sans" w:hAnsi="PT Astra Sans" w:cs="Arial"/>
          <w:sz w:val="24"/>
          <w:szCs w:val="29"/>
        </w:rPr>
        <w:t xml:space="preserve"> 641360, Курганская область, </w:t>
      </w:r>
      <w:proofErr w:type="gramStart"/>
      <w:r w:rsidRPr="00DC253C">
        <w:rPr>
          <w:rFonts w:ascii="PT Astra Sans" w:hAnsi="PT Astra Sans" w:cs="Arial"/>
          <w:sz w:val="24"/>
          <w:szCs w:val="29"/>
        </w:rPr>
        <w:t>с</w:t>
      </w:r>
      <w:proofErr w:type="gramEnd"/>
      <w:r w:rsidRPr="00DC253C">
        <w:rPr>
          <w:rFonts w:ascii="PT Astra Sans" w:hAnsi="PT Astra Sans" w:cs="Arial"/>
          <w:sz w:val="24"/>
          <w:szCs w:val="29"/>
        </w:rPr>
        <w:t>. Белозерское, ул. Советская, д.30.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bCs/>
          <w:sz w:val="24"/>
        </w:rPr>
      </w:pPr>
    </w:p>
    <w:p w:rsidR="00DC253C" w:rsidRPr="00DC253C" w:rsidRDefault="00DC253C" w:rsidP="00DC253C">
      <w:pPr>
        <w:jc w:val="center"/>
        <w:rPr>
          <w:rFonts w:ascii="PT Astra Sans" w:hAnsi="PT Astra Sans" w:cs="Arial"/>
          <w:b/>
          <w:bCs/>
          <w:sz w:val="24"/>
          <w:szCs w:val="29"/>
        </w:rPr>
      </w:pPr>
      <w:r w:rsidRPr="00DC253C">
        <w:rPr>
          <w:rFonts w:ascii="PT Astra Sans" w:hAnsi="PT Astra Sans" w:cs="Arial"/>
          <w:b/>
          <w:bCs/>
          <w:sz w:val="24"/>
          <w:szCs w:val="29"/>
        </w:rPr>
        <w:t xml:space="preserve">Раздел </w:t>
      </w:r>
      <w:r w:rsidRPr="00DC253C">
        <w:rPr>
          <w:rFonts w:ascii="PT Astra Sans" w:hAnsi="PT Astra Sans" w:cs="Arial"/>
          <w:b/>
          <w:bCs/>
          <w:sz w:val="24"/>
          <w:szCs w:val="29"/>
          <w:lang w:val="en-US"/>
        </w:rPr>
        <w:t>II</w:t>
      </w:r>
      <w:r w:rsidRPr="00DC253C">
        <w:rPr>
          <w:rFonts w:ascii="PT Astra Sans" w:hAnsi="PT Astra Sans" w:cs="Arial"/>
          <w:b/>
          <w:bCs/>
          <w:sz w:val="24"/>
          <w:szCs w:val="29"/>
        </w:rPr>
        <w:t>. Полномочия отдела ЗАГС</w:t>
      </w:r>
    </w:p>
    <w:p w:rsidR="00DC253C" w:rsidRPr="00DC253C" w:rsidRDefault="00DC253C" w:rsidP="00DC253C">
      <w:pPr>
        <w:jc w:val="center"/>
        <w:rPr>
          <w:rFonts w:ascii="PT Astra Sans" w:hAnsi="PT Astra Sans" w:cs="Arial"/>
          <w:bCs/>
          <w:sz w:val="24"/>
        </w:rPr>
      </w:pP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7. Отдел ЗАГС осуществляет следующие полномочия: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 xml:space="preserve">1) осуществление государственной регистрации рождения, заключения брака, расторжения брака, усыновления (удочерения), установления отцовства, перемены имени, смерти на территории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 Курганской области;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2) в случаях, установленных действующим законодательством, 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факта государственной регистрации актов гражданского состояния;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3) в случаях, установленных действующим законодательством, внесение исправлений и изменений в записи актов гражданского состояния;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 xml:space="preserve">4) восстановление и аннулирование записей актов гражданского состояния на территории </w:t>
      </w:r>
      <w:r w:rsidRPr="00DC253C">
        <w:rPr>
          <w:rFonts w:ascii="PT Astra Sans" w:hAnsi="PT Astra Sans" w:cs="Arial"/>
          <w:sz w:val="24"/>
        </w:rPr>
        <w:t>Белозерского</w:t>
      </w:r>
      <w:r w:rsidRPr="00DC253C">
        <w:rPr>
          <w:rFonts w:ascii="PT Astra Sans" w:hAnsi="PT Astra Sans" w:cs="Arial"/>
          <w:sz w:val="24"/>
          <w:szCs w:val="29"/>
        </w:rPr>
        <w:t xml:space="preserve"> муниципального округа Курганской области;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5) в случаях, установленных действующим законодательством, формирование, хранение книг государственной регистрации актов гражданского состояния и их учет;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6) </w:t>
      </w:r>
      <w:r w:rsidRPr="00DC253C">
        <w:rPr>
          <w:rFonts w:ascii="PT Astra Sans" w:hAnsi="PT Astra Sans" w:cs="Arial"/>
          <w:sz w:val="24"/>
        </w:rPr>
        <w:t>п</w:t>
      </w:r>
      <w:r w:rsidRPr="00DC253C">
        <w:rPr>
          <w:rFonts w:ascii="PT Astra Sans" w:hAnsi="PT Astra Sans" w:cs="Arial"/>
          <w:color w:val="000000"/>
          <w:sz w:val="24"/>
        </w:rPr>
        <w:t xml:space="preserve">ередача в Управление </w:t>
      </w:r>
      <w:proofErr w:type="gramStart"/>
      <w:r w:rsidRPr="00DC253C">
        <w:rPr>
          <w:rFonts w:ascii="PT Astra Sans" w:hAnsi="PT Astra Sans" w:cs="Arial"/>
          <w:color w:val="000000"/>
          <w:sz w:val="24"/>
        </w:rPr>
        <w:t>записи актов гражданского состояния Курганской области книг государственной регистрации актов гражданского</w:t>
      </w:r>
      <w:proofErr w:type="gramEnd"/>
      <w:r w:rsidRPr="00DC253C">
        <w:rPr>
          <w:rFonts w:ascii="PT Astra Sans" w:hAnsi="PT Astra Sans" w:cs="Arial"/>
          <w:color w:val="000000"/>
          <w:sz w:val="24"/>
        </w:rPr>
        <w:t xml:space="preserve"> состояния (актовых книг), собранных из первых экземпляров записей актов гражданского состояния на бумажных носителях, подлежащих последующей передаче в Государственный архив Российской Федерации;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7) истребование личных документов в соответствии с действующим законодательством;</w:t>
      </w:r>
    </w:p>
    <w:p w:rsidR="00DC253C" w:rsidRPr="00DC253C" w:rsidRDefault="00DC253C" w:rsidP="00DC253C">
      <w:pPr>
        <w:ind w:firstLine="709"/>
        <w:jc w:val="both"/>
        <w:rPr>
          <w:rFonts w:ascii="PT Astra Sans" w:eastAsia="Arial CYR" w:hAnsi="PT Astra Sans" w:cs="Arial"/>
          <w:color w:val="000000"/>
          <w:sz w:val="24"/>
        </w:rPr>
      </w:pPr>
      <w:r w:rsidRPr="00DC253C">
        <w:rPr>
          <w:rFonts w:ascii="PT Astra Sans" w:eastAsia="Arial CYR" w:hAnsi="PT Astra Sans" w:cs="Arial"/>
          <w:color w:val="000000"/>
          <w:sz w:val="24"/>
        </w:rPr>
        <w:t>8) ведение Единого государственного реестра записей актов гражданского состояния;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eastAsia="Arial CYR" w:hAnsi="PT Astra Sans" w:cs="Arial"/>
          <w:color w:val="000000"/>
          <w:sz w:val="24"/>
        </w:rPr>
        <w:t>9</w:t>
      </w:r>
      <w:r w:rsidRPr="00DC253C">
        <w:rPr>
          <w:rFonts w:ascii="PT Astra Sans" w:hAnsi="PT Astra Sans" w:cs="Arial"/>
          <w:sz w:val="24"/>
          <w:szCs w:val="29"/>
        </w:rPr>
        <w:t>) организация приема граждан, обеспечение своевременного и в полном объеме рассмотрения их обращений в соответствии с действующим законодательством;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10) исполнение в надлежащем порядке полученных непосредственно или через Министерство юстиции Российской Федерации, либо его территориальные органы от компетентных органов иностранных государств запросов о правовой помощи по семейным делам;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11) осуществление в соответствии с действующим законодательством работы по комплектованию, хранению, учету и использованию архивных документов Отдела ЗАГС;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12) составление статистической отчетности о регистрации актов гражданского состояния, а также иным направлениям деятельности Отдела ЗАГС и представление ее в установленном порядке;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13) участие в изучении и внедрении передового и положительного опыта по вопросам, относящимся к компетенции Отдела ЗАГС;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14) представление сведений в органы и организации в соответствии с нормативными актами Российской Федерации и Курганской области;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15) оказание гражданам бесплатной юридической помощи в соответствии с действующим законодательством;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lastRenderedPageBreak/>
        <w:t>16) организация и проведение мероприятий, влияющих на формирование позитивного имиджа брака, повышение общественной значимости и статуса материнства, отцовства и детства;</w:t>
      </w:r>
    </w:p>
    <w:p w:rsidR="00DC253C" w:rsidRPr="00DC253C" w:rsidRDefault="00DC253C" w:rsidP="00DC253C">
      <w:pPr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17) создание условий для предоставления услуг в электронном виде, а также через многофункциональные центры предоставления государственных и муниципальных услуг;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  <w:szCs w:val="29"/>
        </w:rPr>
      </w:pPr>
      <w:r w:rsidRPr="00DC253C">
        <w:rPr>
          <w:rFonts w:ascii="PT Astra Sans" w:hAnsi="PT Astra Sans" w:cs="Arial"/>
          <w:sz w:val="24"/>
          <w:szCs w:val="29"/>
        </w:rPr>
        <w:t>18) создание условий для осуществления межведомственного взаимодействия в электронном виде.</w:t>
      </w:r>
    </w:p>
    <w:p w:rsidR="00DC253C" w:rsidRPr="00DC253C" w:rsidRDefault="00DC253C" w:rsidP="00DC253C">
      <w:pPr>
        <w:pStyle w:val="a6"/>
        <w:spacing w:after="0"/>
        <w:rPr>
          <w:rFonts w:ascii="PT Astra Sans" w:hAnsi="PT Astra Sans" w:cs="Arial"/>
          <w:sz w:val="24"/>
          <w:szCs w:val="29"/>
        </w:rPr>
      </w:pPr>
    </w:p>
    <w:p w:rsidR="00DC253C" w:rsidRPr="00DC253C" w:rsidRDefault="00DC253C" w:rsidP="00DC253C">
      <w:pPr>
        <w:pStyle w:val="a6"/>
        <w:spacing w:after="0"/>
        <w:jc w:val="center"/>
        <w:rPr>
          <w:rFonts w:ascii="PT Astra Sans" w:hAnsi="PT Astra Sans" w:cs="Arial"/>
          <w:b/>
          <w:bCs/>
          <w:sz w:val="24"/>
          <w:szCs w:val="29"/>
        </w:rPr>
      </w:pPr>
      <w:r w:rsidRPr="00DC253C">
        <w:rPr>
          <w:rFonts w:ascii="PT Astra Sans" w:hAnsi="PT Astra Sans" w:cs="Arial"/>
          <w:b/>
          <w:bCs/>
          <w:sz w:val="24"/>
          <w:szCs w:val="29"/>
        </w:rPr>
        <w:t xml:space="preserve">Раздел </w:t>
      </w:r>
      <w:r w:rsidRPr="00DC253C">
        <w:rPr>
          <w:rFonts w:ascii="PT Astra Sans" w:hAnsi="PT Astra Sans" w:cs="Arial"/>
          <w:b/>
          <w:bCs/>
          <w:sz w:val="24"/>
          <w:szCs w:val="29"/>
          <w:lang w:val="en-US"/>
        </w:rPr>
        <w:t>III</w:t>
      </w:r>
      <w:r w:rsidRPr="00DC253C">
        <w:rPr>
          <w:rFonts w:ascii="PT Astra Sans" w:hAnsi="PT Astra Sans" w:cs="Arial"/>
          <w:b/>
          <w:bCs/>
          <w:sz w:val="24"/>
          <w:szCs w:val="29"/>
        </w:rPr>
        <w:t>. Права и обязанности отдела</w:t>
      </w:r>
    </w:p>
    <w:p w:rsidR="00DC253C" w:rsidRPr="00DC253C" w:rsidRDefault="00DC253C" w:rsidP="00DC253C">
      <w:pPr>
        <w:pStyle w:val="a6"/>
        <w:spacing w:after="0"/>
        <w:rPr>
          <w:rFonts w:ascii="PT Astra Sans" w:hAnsi="PT Astra Sans" w:cs="Arial"/>
          <w:b/>
          <w:bCs/>
          <w:sz w:val="24"/>
          <w:szCs w:val="29"/>
        </w:rPr>
      </w:pP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bCs/>
          <w:sz w:val="24"/>
          <w:szCs w:val="29"/>
        </w:rPr>
        <w:t>8</w:t>
      </w:r>
      <w:r w:rsidRPr="00DC253C">
        <w:rPr>
          <w:rFonts w:ascii="PT Astra Sans" w:hAnsi="PT Astra Sans" w:cs="Arial"/>
          <w:sz w:val="24"/>
        </w:rPr>
        <w:t>. Отдел ЗАГС имеет право.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1) разрабатывать и вносить в установленном порядке на рассмотрение Главы Белозерского муниципального округа Курганской области предложения и проекты</w:t>
      </w:r>
      <w:r w:rsidRPr="00DC253C">
        <w:rPr>
          <w:rFonts w:ascii="PT Astra Sans" w:hAnsi="PT Astra Sans" w:cs="Arial"/>
          <w:sz w:val="18"/>
          <w:szCs w:val="18"/>
        </w:rPr>
        <w:t xml:space="preserve"> П</w:t>
      </w:r>
      <w:r w:rsidRPr="00DC253C">
        <w:rPr>
          <w:rFonts w:ascii="PT Astra Sans" w:hAnsi="PT Astra Sans" w:cs="Arial"/>
          <w:sz w:val="24"/>
        </w:rPr>
        <w:t>равовых актов, относящихся к компетенции отдела;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proofErr w:type="gramStart"/>
      <w:r w:rsidRPr="00DC253C">
        <w:rPr>
          <w:rFonts w:ascii="PT Astra Sans" w:hAnsi="PT Astra Sans" w:cs="Arial"/>
          <w:sz w:val="24"/>
        </w:rPr>
        <w:t>2) запрашивать и получать в установленном законодательством порядке от территориальных органов, федеральных органов исполнительной власти, органов государственной власти Курганской области, органов местного самоуправления на территории Курганской области, организаций, независимо от их организационно – правовой формы и формы собственности, и должностных лиц  документы, справочные  и иные материалы и сведения, необходимые для принятия решений по вопросам, относящимся к установленной сфере деятельности Отдела ЗАГС;</w:t>
      </w:r>
      <w:proofErr w:type="gramEnd"/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3) осуществлять иные права в соответствии с действующим законодательством.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9. Отдел ЗАГС обязан: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1) обеспечивать конфиденциальность имеющейся информации;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b/>
          <w:bCs/>
          <w:sz w:val="24"/>
        </w:rPr>
      </w:pPr>
      <w:r w:rsidRPr="00DC253C">
        <w:rPr>
          <w:rFonts w:ascii="PT Astra Sans" w:hAnsi="PT Astra Sans" w:cs="Arial"/>
          <w:sz w:val="24"/>
        </w:rPr>
        <w:t xml:space="preserve">2) обеспечивать качественное предоставление государственных услуг населению в сфере государственной регистрации актов гражданского состояния. </w:t>
      </w:r>
    </w:p>
    <w:p w:rsidR="00DC253C" w:rsidRPr="00DC253C" w:rsidRDefault="00DC253C" w:rsidP="00DC253C">
      <w:pPr>
        <w:pStyle w:val="a6"/>
        <w:spacing w:after="0"/>
        <w:jc w:val="center"/>
        <w:rPr>
          <w:rFonts w:ascii="PT Astra Sans" w:hAnsi="PT Astra Sans" w:cs="Arial"/>
          <w:b/>
          <w:bCs/>
          <w:sz w:val="24"/>
        </w:rPr>
      </w:pPr>
    </w:p>
    <w:p w:rsidR="00DC253C" w:rsidRPr="00DC253C" w:rsidRDefault="00DC253C" w:rsidP="00DC253C">
      <w:pPr>
        <w:pStyle w:val="a6"/>
        <w:spacing w:after="0"/>
        <w:jc w:val="center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b/>
          <w:bCs/>
          <w:sz w:val="24"/>
        </w:rPr>
        <w:t xml:space="preserve">Раздел </w:t>
      </w:r>
      <w:r w:rsidRPr="00DC253C">
        <w:rPr>
          <w:rFonts w:ascii="PT Astra Sans" w:hAnsi="PT Astra Sans" w:cs="Arial"/>
          <w:b/>
          <w:bCs/>
          <w:sz w:val="24"/>
          <w:lang w:val="en-US"/>
        </w:rPr>
        <w:t>IV</w:t>
      </w:r>
      <w:r w:rsidRPr="00DC253C">
        <w:rPr>
          <w:rFonts w:ascii="PT Astra Sans" w:hAnsi="PT Astra Sans" w:cs="Arial"/>
          <w:b/>
          <w:bCs/>
          <w:sz w:val="24"/>
        </w:rPr>
        <w:t>. Организация деятельности отдела</w:t>
      </w:r>
    </w:p>
    <w:p w:rsidR="00DC253C" w:rsidRPr="00DC253C" w:rsidRDefault="00DC253C" w:rsidP="00DC253C">
      <w:pPr>
        <w:pStyle w:val="a6"/>
        <w:spacing w:after="0"/>
        <w:jc w:val="both"/>
        <w:rPr>
          <w:rFonts w:ascii="PT Astra Sans" w:hAnsi="PT Astra Sans" w:cs="Arial"/>
          <w:sz w:val="24"/>
        </w:rPr>
      </w:pP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9. Отдел возглавляет начальник, назначаемый на должность и освобождаемый от должности Главой Белозерского муниципального округа Курганской области.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eastAsia="ArialMT" w:hAnsi="PT Astra Sans" w:cs="Arial"/>
          <w:sz w:val="24"/>
          <w:lang w:eastAsia="ar-SA" w:bidi="ar-SA"/>
        </w:rPr>
      </w:pPr>
      <w:r w:rsidRPr="00DC253C">
        <w:rPr>
          <w:rFonts w:ascii="PT Astra Sans" w:eastAsia="ArialMT" w:hAnsi="PT Astra Sans" w:cs="Arial"/>
          <w:sz w:val="24"/>
          <w:lang w:eastAsia="ar-SA" w:bidi="ar-SA"/>
        </w:rPr>
        <w:t>Во время отсутствия начальника отдела руководство Отделом ЗАГС осуществляется ведущим специалистом  Отдела ЗАГС.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eastAsia="ArialMT" w:hAnsi="PT Astra Sans" w:cs="Arial"/>
          <w:sz w:val="24"/>
          <w:lang w:eastAsia="ar-SA" w:bidi="ar-SA"/>
        </w:rPr>
        <w:t>10</w:t>
      </w:r>
      <w:r w:rsidRPr="00DC253C">
        <w:rPr>
          <w:rFonts w:ascii="PT Astra Sans" w:hAnsi="PT Astra Sans" w:cs="Arial"/>
          <w:sz w:val="24"/>
        </w:rPr>
        <w:t>. Начальник Отдела ЗАГС реализует следующие полномочия: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- руководит деятельностью Отдела ЗАГС, обеспечивает выполнение стоящих перед ним задач, несет персональную ответственность за выполнение возложенных на отдел полномочий;</w:t>
      </w:r>
    </w:p>
    <w:p w:rsidR="00DC253C" w:rsidRPr="00DC253C" w:rsidRDefault="00DC253C" w:rsidP="00DC253C">
      <w:pPr>
        <w:pStyle w:val="a6"/>
        <w:spacing w:after="0"/>
        <w:ind w:firstLine="709"/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>- в установленном порядке представляет Отдел ЗАГС в отношениях с органами государственной власти, органами местного самоуправления Курганской области, юридическими и физическими лицами.</w:t>
      </w:r>
    </w:p>
    <w:p w:rsidR="00DC253C" w:rsidRDefault="00DC253C" w:rsidP="00DC253C">
      <w:pPr>
        <w:pStyle w:val="a6"/>
        <w:spacing w:after="0"/>
        <w:jc w:val="both"/>
        <w:rPr>
          <w:rFonts w:ascii="PT Astra Sans" w:hAnsi="PT Astra Sans" w:cs="Arial"/>
          <w:sz w:val="24"/>
        </w:rPr>
      </w:pPr>
    </w:p>
    <w:p w:rsidR="00DC253C" w:rsidRPr="00DC253C" w:rsidRDefault="00DC253C" w:rsidP="00DC253C">
      <w:pPr>
        <w:pStyle w:val="a6"/>
        <w:spacing w:after="0"/>
        <w:jc w:val="both"/>
        <w:rPr>
          <w:rFonts w:ascii="PT Astra Sans" w:hAnsi="PT Astra Sans" w:cs="Arial"/>
          <w:sz w:val="24"/>
        </w:rPr>
      </w:pPr>
    </w:p>
    <w:p w:rsidR="00DC253C" w:rsidRPr="00DC253C" w:rsidRDefault="00DC253C" w:rsidP="00DC253C">
      <w:pPr>
        <w:jc w:val="both"/>
        <w:rPr>
          <w:rFonts w:ascii="PT Astra Sans" w:hAnsi="PT Astra Sans" w:cs="Arial"/>
          <w:sz w:val="24"/>
        </w:rPr>
      </w:pPr>
      <w:r w:rsidRPr="00DC253C">
        <w:rPr>
          <w:rFonts w:ascii="PT Astra Sans" w:hAnsi="PT Astra Sans" w:cs="Arial"/>
          <w:sz w:val="24"/>
        </w:rPr>
        <w:t xml:space="preserve">Управляющий делами, </w:t>
      </w:r>
    </w:p>
    <w:p w:rsidR="003F1D84" w:rsidRPr="00DC253C" w:rsidRDefault="00DC253C" w:rsidP="00DC253C">
      <w:pPr>
        <w:rPr>
          <w:rFonts w:ascii="PT Astra Sans" w:hAnsi="PT Astra Sans"/>
          <w:sz w:val="22"/>
          <w:szCs w:val="22"/>
        </w:rPr>
      </w:pPr>
      <w:r w:rsidRPr="00DC253C">
        <w:rPr>
          <w:rFonts w:ascii="PT Astra Sans" w:hAnsi="PT Astra Sans" w:cs="Arial"/>
          <w:sz w:val="24"/>
        </w:rPr>
        <w:t xml:space="preserve">начальник управления делами                                           </w:t>
      </w:r>
      <w:r>
        <w:rPr>
          <w:rFonts w:ascii="PT Astra Sans" w:hAnsi="PT Astra Sans" w:cs="Arial"/>
          <w:sz w:val="24"/>
        </w:rPr>
        <w:tab/>
      </w:r>
      <w:r>
        <w:rPr>
          <w:rFonts w:ascii="PT Astra Sans" w:hAnsi="PT Astra Sans" w:cs="Arial"/>
          <w:sz w:val="24"/>
        </w:rPr>
        <w:tab/>
      </w:r>
      <w:r w:rsidRPr="00DC253C">
        <w:rPr>
          <w:rFonts w:ascii="PT Astra Sans" w:hAnsi="PT Astra Sans" w:cs="Arial"/>
          <w:sz w:val="24"/>
        </w:rPr>
        <w:t xml:space="preserve">     Н.П.</w:t>
      </w:r>
      <w:r>
        <w:rPr>
          <w:rFonts w:ascii="PT Astra Sans" w:hAnsi="PT Astra Sans" w:cs="Arial"/>
          <w:sz w:val="24"/>
        </w:rPr>
        <w:t xml:space="preserve"> </w:t>
      </w:r>
      <w:proofErr w:type="spellStart"/>
      <w:r w:rsidRPr="00DC253C">
        <w:rPr>
          <w:rFonts w:ascii="PT Astra Sans" w:hAnsi="PT Astra Sans" w:cs="Arial"/>
          <w:sz w:val="24"/>
        </w:rPr>
        <w:t>Лифинцев</w:t>
      </w:r>
      <w:proofErr w:type="spellEnd"/>
      <w:r w:rsidR="003F1D84" w:rsidRPr="00DC253C">
        <w:rPr>
          <w:rFonts w:ascii="PT Astra Sans" w:hAnsi="PT Astra Sans"/>
          <w:sz w:val="22"/>
          <w:szCs w:val="22"/>
        </w:rPr>
        <w:t xml:space="preserve">                                                                                                 </w:t>
      </w:r>
    </w:p>
    <w:p w:rsidR="003F1D84" w:rsidRPr="00DC253C" w:rsidRDefault="003F1D84" w:rsidP="00160787">
      <w:pPr>
        <w:ind w:firstLine="5954"/>
        <w:rPr>
          <w:rFonts w:ascii="PT Astra Sans" w:hAnsi="PT Astra Sans"/>
          <w:sz w:val="22"/>
          <w:szCs w:val="22"/>
        </w:rPr>
      </w:pPr>
      <w:r w:rsidRPr="00DC253C">
        <w:rPr>
          <w:rFonts w:ascii="PT Astra Sans" w:hAnsi="PT Astra Sans"/>
          <w:sz w:val="22"/>
          <w:szCs w:val="22"/>
        </w:rPr>
        <w:t xml:space="preserve"> </w:t>
      </w:r>
    </w:p>
    <w:p w:rsidR="003F1D84" w:rsidRPr="00DC253C" w:rsidRDefault="003F1D84" w:rsidP="003F1D84">
      <w:pPr>
        <w:jc w:val="both"/>
        <w:rPr>
          <w:rFonts w:ascii="PT Astra Sans" w:hAnsi="PT Astra Sans"/>
          <w:sz w:val="22"/>
          <w:szCs w:val="22"/>
        </w:rPr>
      </w:pPr>
    </w:p>
    <w:p w:rsidR="00531B88" w:rsidRPr="00DC253C" w:rsidRDefault="00531B88" w:rsidP="005335CE">
      <w:pPr>
        <w:rPr>
          <w:rFonts w:ascii="PT Astra Sans" w:hAnsi="PT Astra Sans" w:cs="Arial"/>
          <w:sz w:val="24"/>
          <w:szCs w:val="24"/>
        </w:rPr>
      </w:pPr>
    </w:p>
    <w:sectPr w:rsidR="00531B88" w:rsidRPr="00DC253C" w:rsidSect="001607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CC"/>
    <w:family w:val="swiss"/>
    <w:pitch w:val="default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8"/>
    <w:rsid w:val="000314B2"/>
    <w:rsid w:val="00160787"/>
    <w:rsid w:val="001C10EC"/>
    <w:rsid w:val="001F660E"/>
    <w:rsid w:val="002C3049"/>
    <w:rsid w:val="00317DA6"/>
    <w:rsid w:val="003F1D84"/>
    <w:rsid w:val="00445F48"/>
    <w:rsid w:val="00531B88"/>
    <w:rsid w:val="005335CE"/>
    <w:rsid w:val="00591FEB"/>
    <w:rsid w:val="00640AD8"/>
    <w:rsid w:val="0066127E"/>
    <w:rsid w:val="00676F00"/>
    <w:rsid w:val="00696B7F"/>
    <w:rsid w:val="007F35E8"/>
    <w:rsid w:val="0083008D"/>
    <w:rsid w:val="00864860"/>
    <w:rsid w:val="00890B42"/>
    <w:rsid w:val="00A02467"/>
    <w:rsid w:val="00A107A6"/>
    <w:rsid w:val="00A5209B"/>
    <w:rsid w:val="00BB3F2A"/>
    <w:rsid w:val="00CA5FB1"/>
    <w:rsid w:val="00CB67D3"/>
    <w:rsid w:val="00DC253C"/>
    <w:rsid w:val="00DE5C3A"/>
    <w:rsid w:val="00F4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0B42"/>
    <w:pPr>
      <w:ind w:left="720"/>
      <w:contextualSpacing/>
    </w:pPr>
  </w:style>
  <w:style w:type="paragraph" w:styleId="a6">
    <w:name w:val="Body Text"/>
    <w:basedOn w:val="a"/>
    <w:link w:val="a7"/>
    <w:rsid w:val="00DC253C"/>
    <w:pPr>
      <w:widowControl w:val="0"/>
      <w:suppressAutoHyphens/>
      <w:spacing w:after="120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C253C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0B42"/>
    <w:pPr>
      <w:ind w:left="720"/>
      <w:contextualSpacing/>
    </w:pPr>
  </w:style>
  <w:style w:type="paragraph" w:styleId="a6">
    <w:name w:val="Body Text"/>
    <w:basedOn w:val="a"/>
    <w:link w:val="a7"/>
    <w:rsid w:val="00DC253C"/>
    <w:pPr>
      <w:widowControl w:val="0"/>
      <w:suppressAutoHyphens/>
      <w:spacing w:after="120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C253C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ARM-T</dc:creator>
  <cp:lastModifiedBy>ARM-O</cp:lastModifiedBy>
  <cp:revision>4</cp:revision>
  <cp:lastPrinted>2022-12-15T10:27:00Z</cp:lastPrinted>
  <dcterms:created xsi:type="dcterms:W3CDTF">2022-11-02T05:29:00Z</dcterms:created>
  <dcterms:modified xsi:type="dcterms:W3CDTF">2022-12-15T10:28:00Z</dcterms:modified>
</cp:coreProperties>
</file>