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DC" w:rsidRPr="00DB0D88" w:rsidRDefault="00DB03F5" w:rsidP="009F51DC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DB0D88">
        <w:rPr>
          <w:rFonts w:ascii="PT Astra Sans" w:hAnsi="PT Astra Sans"/>
          <w:b/>
          <w:sz w:val="36"/>
          <w:szCs w:val="36"/>
        </w:rPr>
        <w:t xml:space="preserve"> </w:t>
      </w:r>
      <w:r w:rsidR="009F51DC" w:rsidRPr="00DB0D88">
        <w:rPr>
          <w:rFonts w:ascii="PT Astra Sans" w:hAnsi="PT Astra Sans"/>
          <w:b/>
          <w:sz w:val="36"/>
          <w:szCs w:val="36"/>
        </w:rPr>
        <w:t>Администрация</w:t>
      </w:r>
    </w:p>
    <w:p w:rsidR="009F51DC" w:rsidRPr="00DB0D88" w:rsidRDefault="009F51DC" w:rsidP="009F51DC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DB0D88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9F51DC" w:rsidRPr="00DB0D88" w:rsidRDefault="009F51DC" w:rsidP="009F51DC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DB0D88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F51DC" w:rsidRPr="00DB0D88" w:rsidRDefault="009F51DC" w:rsidP="009F51DC">
      <w:pPr>
        <w:ind w:firstLine="851"/>
        <w:jc w:val="center"/>
        <w:rPr>
          <w:rFonts w:ascii="PT Astra Sans" w:hAnsi="PT Astra Sans"/>
          <w:sz w:val="28"/>
          <w:szCs w:val="28"/>
        </w:rPr>
      </w:pPr>
    </w:p>
    <w:p w:rsidR="009F51DC" w:rsidRPr="00DB0D88" w:rsidRDefault="009F51DC" w:rsidP="009F51DC">
      <w:pPr>
        <w:jc w:val="center"/>
        <w:rPr>
          <w:rFonts w:ascii="PT Astra Sans" w:hAnsi="PT Astra Sans"/>
          <w:b/>
          <w:sz w:val="52"/>
          <w:szCs w:val="52"/>
        </w:rPr>
      </w:pPr>
      <w:r w:rsidRPr="00DB0D88">
        <w:rPr>
          <w:rFonts w:ascii="PT Astra Sans" w:hAnsi="PT Astra Sans"/>
          <w:b/>
          <w:sz w:val="52"/>
          <w:szCs w:val="52"/>
        </w:rPr>
        <w:t>ПОСТАНОВЛЕНИЕ</w:t>
      </w:r>
    </w:p>
    <w:p w:rsidR="002D307F" w:rsidRPr="00DB0D88" w:rsidRDefault="002D307F" w:rsidP="009F51DC">
      <w:pPr>
        <w:jc w:val="center"/>
        <w:rPr>
          <w:rFonts w:ascii="PT Astra Sans" w:hAnsi="PT Astra Sans"/>
          <w:b/>
          <w:sz w:val="28"/>
          <w:szCs w:val="28"/>
        </w:rPr>
      </w:pPr>
    </w:p>
    <w:p w:rsidR="009F51DC" w:rsidRPr="00DB0D88" w:rsidRDefault="009F51DC" w:rsidP="002D307F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DB0D88">
        <w:rPr>
          <w:rFonts w:ascii="PT Astra Sans" w:hAnsi="PT Astra Sans"/>
          <w:sz w:val="24"/>
          <w:szCs w:val="24"/>
        </w:rPr>
        <w:t>от «</w:t>
      </w:r>
      <w:r w:rsidR="00242F09" w:rsidRPr="00DB0D88">
        <w:rPr>
          <w:rFonts w:ascii="PT Astra Sans" w:hAnsi="PT Astra Sans"/>
          <w:sz w:val="24"/>
          <w:szCs w:val="24"/>
        </w:rPr>
        <w:t>26</w:t>
      </w:r>
      <w:r w:rsidRPr="00DB0D88">
        <w:rPr>
          <w:rFonts w:ascii="PT Astra Sans" w:hAnsi="PT Astra Sans"/>
          <w:sz w:val="24"/>
          <w:szCs w:val="24"/>
        </w:rPr>
        <w:t xml:space="preserve">» </w:t>
      </w:r>
      <w:r w:rsidR="00242F09" w:rsidRPr="00DB0D88">
        <w:rPr>
          <w:rFonts w:ascii="PT Astra Sans" w:hAnsi="PT Astra Sans"/>
          <w:sz w:val="24"/>
          <w:szCs w:val="24"/>
        </w:rPr>
        <w:t>декабря</w:t>
      </w:r>
      <w:r w:rsidRPr="00DB0D88">
        <w:rPr>
          <w:rFonts w:ascii="PT Astra Sans" w:hAnsi="PT Astra Sans"/>
          <w:sz w:val="24"/>
          <w:szCs w:val="24"/>
        </w:rPr>
        <w:t xml:space="preserve"> 2023 года  № </w:t>
      </w:r>
      <w:r w:rsidR="00242F09" w:rsidRPr="00DB0D88">
        <w:rPr>
          <w:rFonts w:ascii="PT Astra Sans" w:hAnsi="PT Astra Sans"/>
          <w:sz w:val="24"/>
          <w:szCs w:val="24"/>
        </w:rPr>
        <w:t>1014</w:t>
      </w:r>
    </w:p>
    <w:p w:rsidR="009F51DC" w:rsidRPr="00DB0D88" w:rsidRDefault="00DB0D88" w:rsidP="00DB0D88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DB0D88">
        <w:rPr>
          <w:rFonts w:ascii="PT Astra Sans" w:hAnsi="PT Astra Sans"/>
          <w:sz w:val="24"/>
          <w:szCs w:val="24"/>
        </w:rPr>
        <w:t xml:space="preserve">     </w:t>
      </w:r>
      <w:r w:rsidR="009F51DC" w:rsidRPr="00DB0D88">
        <w:rPr>
          <w:rFonts w:ascii="PT Astra Sans" w:hAnsi="PT Astra Sans"/>
          <w:sz w:val="24"/>
          <w:szCs w:val="24"/>
        </w:rPr>
        <w:t>с. Белозерское</w:t>
      </w:r>
    </w:p>
    <w:p w:rsidR="00DB03F5" w:rsidRPr="00DB0D88" w:rsidRDefault="00DB03F5" w:rsidP="00DB03F5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</w:p>
    <w:p w:rsidR="009F51DC" w:rsidRPr="00DB0D88" w:rsidRDefault="00567455" w:rsidP="009F51DC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DB0D88">
        <w:rPr>
          <w:rFonts w:ascii="PT Astra Sans" w:hAnsi="PT Astra Sans"/>
          <w:b/>
          <w:sz w:val="24"/>
          <w:szCs w:val="24"/>
        </w:rPr>
        <w:t xml:space="preserve">О </w:t>
      </w:r>
      <w:r w:rsidR="009F51DC" w:rsidRPr="00DB0D88">
        <w:rPr>
          <w:rFonts w:ascii="PT Astra Sans" w:hAnsi="PT Astra Sans"/>
          <w:b/>
          <w:sz w:val="24"/>
          <w:szCs w:val="24"/>
        </w:rPr>
        <w:t>предоставлени</w:t>
      </w:r>
      <w:r w:rsidRPr="00DB0D88">
        <w:rPr>
          <w:rFonts w:ascii="PT Astra Sans" w:hAnsi="PT Astra Sans"/>
          <w:b/>
          <w:sz w:val="24"/>
          <w:szCs w:val="24"/>
        </w:rPr>
        <w:t>и</w:t>
      </w:r>
      <w:r w:rsidR="009F51DC" w:rsidRPr="00DB0D88">
        <w:rPr>
          <w:rFonts w:ascii="PT Astra Sans" w:hAnsi="PT Astra Sans"/>
          <w:b/>
          <w:sz w:val="24"/>
          <w:szCs w:val="24"/>
        </w:rPr>
        <w:t xml:space="preserve"> мер социальной поддержки </w:t>
      </w:r>
      <w:r w:rsidR="00DB03F5" w:rsidRPr="00DB0D88">
        <w:rPr>
          <w:rFonts w:ascii="PT Astra Sans" w:hAnsi="PT Astra Sans"/>
          <w:b/>
          <w:sz w:val="24"/>
          <w:szCs w:val="24"/>
        </w:rPr>
        <w:t xml:space="preserve">семьям </w:t>
      </w:r>
      <w:r w:rsidR="009F51DC" w:rsidRPr="00DB0D88">
        <w:rPr>
          <w:rFonts w:ascii="PT Astra Sans" w:hAnsi="PT Astra Sans"/>
          <w:b/>
          <w:sz w:val="24"/>
          <w:szCs w:val="24"/>
        </w:rPr>
        <w:t>участник</w:t>
      </w:r>
      <w:r w:rsidR="00DB03F5" w:rsidRPr="00DB0D88">
        <w:rPr>
          <w:rFonts w:ascii="PT Astra Sans" w:hAnsi="PT Astra Sans"/>
          <w:b/>
          <w:sz w:val="24"/>
          <w:szCs w:val="24"/>
        </w:rPr>
        <w:t>ов</w:t>
      </w:r>
    </w:p>
    <w:p w:rsidR="009F51DC" w:rsidRPr="00DB0D88" w:rsidRDefault="009F51DC" w:rsidP="009F51DC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DB0D88">
        <w:rPr>
          <w:rFonts w:ascii="PT Astra Sans" w:hAnsi="PT Astra Sans"/>
          <w:b/>
          <w:sz w:val="24"/>
          <w:szCs w:val="24"/>
        </w:rPr>
        <w:t>специальной военной операции на территориях Украины,</w:t>
      </w:r>
    </w:p>
    <w:p w:rsidR="009F51DC" w:rsidRPr="00DB0D88" w:rsidRDefault="009F51DC" w:rsidP="009F51DC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DB0D88">
        <w:rPr>
          <w:rFonts w:ascii="PT Astra Sans" w:hAnsi="PT Astra Sans"/>
          <w:b/>
          <w:sz w:val="24"/>
          <w:szCs w:val="24"/>
        </w:rPr>
        <w:t>Донецкой Народной Республики, Луганской Народной Республики,</w:t>
      </w:r>
    </w:p>
    <w:p w:rsidR="009F51DC" w:rsidRPr="00DB0D88" w:rsidRDefault="009F51DC" w:rsidP="009F51DC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DB0D88">
        <w:rPr>
          <w:rFonts w:ascii="PT Astra Sans" w:hAnsi="PT Astra Sans"/>
          <w:b/>
          <w:sz w:val="24"/>
          <w:szCs w:val="24"/>
        </w:rPr>
        <w:t>Херсонской и Запорожской областей, дети которых обучаются</w:t>
      </w:r>
    </w:p>
    <w:p w:rsidR="00567455" w:rsidRPr="00DB0D88" w:rsidRDefault="009F51DC" w:rsidP="009F51DC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DB0D88">
        <w:rPr>
          <w:rFonts w:ascii="PT Astra Sans" w:hAnsi="PT Astra Sans"/>
          <w:b/>
          <w:sz w:val="24"/>
          <w:szCs w:val="24"/>
        </w:rPr>
        <w:t>в муниципальных образовательных организациях</w:t>
      </w:r>
      <w:r w:rsidR="00567455" w:rsidRPr="00DB0D88">
        <w:rPr>
          <w:rFonts w:ascii="PT Astra Sans" w:hAnsi="PT Astra Sans"/>
          <w:b/>
          <w:sz w:val="24"/>
          <w:szCs w:val="24"/>
        </w:rPr>
        <w:t xml:space="preserve"> </w:t>
      </w:r>
      <w:r w:rsidR="00DB03F5" w:rsidRPr="00DB0D88">
        <w:rPr>
          <w:rFonts w:ascii="PT Astra Sans" w:hAnsi="PT Astra Sans"/>
          <w:b/>
          <w:sz w:val="24"/>
          <w:szCs w:val="24"/>
        </w:rPr>
        <w:t>дополнительного образования</w:t>
      </w:r>
    </w:p>
    <w:p w:rsidR="009F51DC" w:rsidRPr="00DB0D88" w:rsidRDefault="009F51DC" w:rsidP="009F51DC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DB0D88">
        <w:rPr>
          <w:rFonts w:ascii="PT Astra Sans" w:hAnsi="PT Astra Sans"/>
          <w:b/>
          <w:sz w:val="24"/>
          <w:szCs w:val="24"/>
        </w:rPr>
        <w:t>Белозерского муниципального округа</w:t>
      </w:r>
    </w:p>
    <w:p w:rsidR="009F51DC" w:rsidRPr="00DB0D88" w:rsidRDefault="009F51DC" w:rsidP="009F51DC">
      <w:pPr>
        <w:ind w:firstLine="851"/>
        <w:jc w:val="both"/>
        <w:rPr>
          <w:rFonts w:ascii="PT Astra Sans" w:hAnsi="PT Astra Sans"/>
          <w:sz w:val="24"/>
          <w:szCs w:val="24"/>
        </w:rPr>
      </w:pPr>
    </w:p>
    <w:p w:rsidR="009F51DC" w:rsidRPr="00DB0D88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DB0D88">
        <w:rPr>
          <w:rFonts w:ascii="PT Astra Sans" w:hAnsi="PT Astra Sans"/>
          <w:sz w:val="24"/>
          <w:szCs w:val="24"/>
        </w:rPr>
        <w:t>На основании Указа Президента Российской Федерации «О дополнительных социальных гарантиях лицам, направленным (командированным) на  территории Донецкой Народной Республики, Луганской Народной Республики, Херсонской и Запорожской областей, Украины и членам их семей» от 29 декабря 2022 года № 972, в  целях предоставления дополнительных м</w:t>
      </w:r>
      <w:bookmarkStart w:id="0" w:name="_GoBack"/>
      <w:bookmarkEnd w:id="0"/>
      <w:r w:rsidRPr="00DB0D88">
        <w:rPr>
          <w:rFonts w:ascii="PT Astra Sans" w:hAnsi="PT Astra Sans"/>
          <w:sz w:val="24"/>
          <w:szCs w:val="24"/>
        </w:rPr>
        <w:t>ер социальной поддержки лицам, направленным (командированным) на  территории Донецкой Народной Республики, Луганской Народной Республики, Херсонской и Запорожской областей, Украины и</w:t>
      </w:r>
      <w:proofErr w:type="gramEnd"/>
      <w:r w:rsidRPr="00DB0D88">
        <w:rPr>
          <w:rFonts w:ascii="PT Astra Sans" w:hAnsi="PT Astra Sans"/>
          <w:sz w:val="24"/>
          <w:szCs w:val="24"/>
        </w:rPr>
        <w:t xml:space="preserve"> членам их семей,  в соответствии с действующим законодательством, </w:t>
      </w:r>
    </w:p>
    <w:p w:rsidR="009F51DC" w:rsidRPr="00DB0D88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DB0D88">
        <w:rPr>
          <w:rFonts w:ascii="PT Astra Sans" w:hAnsi="PT Astra Sans"/>
          <w:sz w:val="24"/>
          <w:szCs w:val="24"/>
        </w:rPr>
        <w:t>ПОСТАНОВЛЯЮ:</w:t>
      </w:r>
    </w:p>
    <w:p w:rsidR="009F51DC" w:rsidRPr="00DB0D88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DB0D88">
        <w:rPr>
          <w:rFonts w:ascii="PT Astra Sans" w:hAnsi="PT Astra Sans"/>
          <w:sz w:val="24"/>
          <w:szCs w:val="24"/>
        </w:rPr>
        <w:t>1.</w:t>
      </w:r>
      <w:r w:rsidRPr="00DB0D88">
        <w:rPr>
          <w:rFonts w:ascii="PT Astra Sans" w:hAnsi="PT Astra Sans"/>
          <w:sz w:val="24"/>
          <w:szCs w:val="24"/>
        </w:rPr>
        <w:tab/>
        <w:t>Утвердить Порядок бесплатного посещения детьми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государственных и муниципальных организаций дополнительного образования и кружков в общеобразовательных организациях Белозерского муниципального округа согласно приложению</w:t>
      </w:r>
      <w:r w:rsidR="002D307F" w:rsidRPr="00DB0D88">
        <w:rPr>
          <w:rFonts w:ascii="PT Astra Sans" w:hAnsi="PT Astra Sans"/>
          <w:sz w:val="24"/>
          <w:szCs w:val="24"/>
        </w:rPr>
        <w:t xml:space="preserve"> к настоящему постановлению</w:t>
      </w:r>
      <w:r w:rsidRPr="00DB0D88">
        <w:rPr>
          <w:rFonts w:ascii="PT Astra Sans" w:hAnsi="PT Astra Sans"/>
          <w:sz w:val="24"/>
          <w:szCs w:val="24"/>
        </w:rPr>
        <w:t>.</w:t>
      </w:r>
    </w:p>
    <w:p w:rsidR="009F51DC" w:rsidRPr="00DB0D88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DB0D88">
        <w:rPr>
          <w:rFonts w:ascii="PT Astra Sans" w:hAnsi="PT Astra Sans"/>
          <w:sz w:val="24"/>
          <w:szCs w:val="24"/>
        </w:rPr>
        <w:t>2.</w:t>
      </w:r>
      <w:r w:rsidRPr="00DB0D88">
        <w:rPr>
          <w:rFonts w:ascii="PT Astra Sans" w:hAnsi="PT Astra Sans"/>
          <w:sz w:val="24"/>
          <w:szCs w:val="24"/>
        </w:rPr>
        <w:tab/>
      </w:r>
      <w:proofErr w:type="gramStart"/>
      <w:r w:rsidRPr="00DB0D88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DB0D8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9F51DC" w:rsidRPr="00DB0D88" w:rsidRDefault="009F51DC" w:rsidP="009F51DC">
      <w:pPr>
        <w:ind w:firstLine="851"/>
        <w:jc w:val="both"/>
        <w:rPr>
          <w:rFonts w:ascii="PT Astra Sans" w:hAnsi="PT Astra Sans"/>
          <w:sz w:val="24"/>
          <w:szCs w:val="24"/>
        </w:rPr>
      </w:pPr>
    </w:p>
    <w:p w:rsidR="002D307F" w:rsidRPr="00DB0D88" w:rsidRDefault="009F51DC" w:rsidP="002D307F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DB0D88">
        <w:rPr>
          <w:rFonts w:ascii="PT Astra Sans" w:hAnsi="PT Astra Sans"/>
          <w:sz w:val="24"/>
          <w:szCs w:val="24"/>
        </w:rPr>
        <w:t xml:space="preserve">Глава </w:t>
      </w:r>
    </w:p>
    <w:p w:rsidR="002D307F" w:rsidRPr="00DB0D88" w:rsidRDefault="009F51DC" w:rsidP="002D307F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DB0D88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                  </w:t>
      </w:r>
      <w:r w:rsidR="002D307F" w:rsidRPr="00DB0D88">
        <w:rPr>
          <w:rFonts w:ascii="PT Astra Sans" w:hAnsi="PT Astra Sans"/>
          <w:sz w:val="24"/>
          <w:szCs w:val="24"/>
        </w:rPr>
        <w:t xml:space="preserve">            </w:t>
      </w:r>
      <w:r w:rsidRPr="00DB0D88">
        <w:rPr>
          <w:rFonts w:ascii="PT Astra Sans" w:hAnsi="PT Astra Sans"/>
          <w:sz w:val="24"/>
          <w:szCs w:val="24"/>
        </w:rPr>
        <w:t xml:space="preserve">     Н.А. Богданова</w:t>
      </w:r>
    </w:p>
    <w:p w:rsidR="002D307F" w:rsidRPr="00DB0D88" w:rsidRDefault="002D307F" w:rsidP="002D307F">
      <w:pPr>
        <w:spacing w:after="0"/>
        <w:jc w:val="both"/>
        <w:rPr>
          <w:rFonts w:ascii="PT Astra Sans" w:hAnsi="PT Astra Sans"/>
          <w:sz w:val="24"/>
          <w:szCs w:val="24"/>
        </w:rPr>
      </w:pPr>
    </w:p>
    <w:p w:rsidR="009F51DC" w:rsidRPr="009B6509" w:rsidRDefault="009F51DC" w:rsidP="002D307F">
      <w:pPr>
        <w:spacing w:after="0"/>
        <w:jc w:val="both"/>
        <w:rPr>
          <w:rFonts w:ascii="PT Astra Sans" w:hAnsi="PT Astra Sans"/>
          <w:sz w:val="28"/>
          <w:szCs w:val="28"/>
        </w:rPr>
      </w:pPr>
      <w:r w:rsidRPr="009B6509">
        <w:rPr>
          <w:rFonts w:ascii="PT Astra Sans" w:hAnsi="PT Astra Sans"/>
          <w:sz w:val="28"/>
          <w:szCs w:val="28"/>
        </w:rPr>
        <w:t xml:space="preserve">   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9F51DC" w:rsidRPr="009B6509" w:rsidTr="00DB03F5">
        <w:tc>
          <w:tcPr>
            <w:tcW w:w="4644" w:type="dxa"/>
          </w:tcPr>
          <w:p w:rsidR="00567455" w:rsidRPr="009B6509" w:rsidRDefault="009F51DC" w:rsidP="009F51DC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9B6509">
              <w:rPr>
                <w:rFonts w:ascii="PT Astra Sans" w:hAnsi="PT Astra Sans"/>
                <w:sz w:val="28"/>
                <w:szCs w:val="28"/>
              </w:rPr>
              <w:lastRenderedPageBreak/>
              <w:t xml:space="preserve">           </w:t>
            </w:r>
          </w:p>
          <w:p w:rsidR="009F51DC" w:rsidRPr="009B6509" w:rsidRDefault="009F51DC" w:rsidP="009F51DC">
            <w:pPr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9F51DC" w:rsidRPr="009B6509" w:rsidRDefault="009F51DC" w:rsidP="009F51DC">
            <w:pPr>
              <w:ind w:firstLine="34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9B6509">
              <w:rPr>
                <w:rFonts w:ascii="PT Astra Sans" w:hAnsi="PT Astra Sans"/>
                <w:sz w:val="20"/>
                <w:szCs w:val="20"/>
              </w:rPr>
              <w:t xml:space="preserve">Приложение  </w:t>
            </w:r>
          </w:p>
          <w:p w:rsidR="009F51DC" w:rsidRPr="009B6509" w:rsidRDefault="009F51DC" w:rsidP="009F51DC">
            <w:pPr>
              <w:ind w:firstLine="34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9B6509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="009B6509" w:rsidRPr="009B6509">
              <w:rPr>
                <w:rFonts w:ascii="PT Astra Sans" w:hAnsi="PT Astra Sans"/>
                <w:sz w:val="20"/>
                <w:szCs w:val="20"/>
              </w:rPr>
              <w:t>п</w:t>
            </w:r>
            <w:r w:rsidRPr="009B6509">
              <w:rPr>
                <w:rFonts w:ascii="PT Astra Sans" w:hAnsi="PT Astra Sans"/>
                <w:sz w:val="20"/>
                <w:szCs w:val="20"/>
              </w:rPr>
              <w:t xml:space="preserve">остановлению Администрации Белозерского  муниципального округа </w:t>
            </w:r>
          </w:p>
          <w:p w:rsidR="009B6509" w:rsidRPr="009B6509" w:rsidRDefault="00DB03F5" w:rsidP="009B6509">
            <w:pPr>
              <w:ind w:firstLine="34"/>
              <w:rPr>
                <w:rFonts w:ascii="PT Astra Sans" w:hAnsi="PT Astra Sans"/>
                <w:sz w:val="20"/>
                <w:szCs w:val="20"/>
              </w:rPr>
            </w:pPr>
            <w:r w:rsidRPr="009B6509">
              <w:rPr>
                <w:rFonts w:ascii="PT Astra Sans" w:hAnsi="PT Astra Sans"/>
                <w:sz w:val="20"/>
                <w:szCs w:val="20"/>
              </w:rPr>
              <w:t>от «</w:t>
            </w:r>
            <w:r w:rsidR="009B6509" w:rsidRPr="009B6509">
              <w:rPr>
                <w:rFonts w:ascii="PT Astra Sans" w:hAnsi="PT Astra Sans"/>
                <w:sz w:val="20"/>
                <w:szCs w:val="20"/>
              </w:rPr>
              <w:t>26</w:t>
            </w:r>
            <w:r w:rsidRPr="009B6509">
              <w:rPr>
                <w:rFonts w:ascii="PT Astra Sans" w:hAnsi="PT Astra Sans"/>
                <w:sz w:val="20"/>
                <w:szCs w:val="20"/>
              </w:rPr>
              <w:t>»</w:t>
            </w:r>
            <w:r w:rsidR="009B6509" w:rsidRPr="009B6509">
              <w:rPr>
                <w:rFonts w:ascii="PT Astra Sans" w:hAnsi="PT Astra Sans"/>
                <w:sz w:val="20"/>
                <w:szCs w:val="20"/>
              </w:rPr>
              <w:t xml:space="preserve"> декабря </w:t>
            </w:r>
            <w:r w:rsidRPr="009B6509">
              <w:rPr>
                <w:rFonts w:ascii="PT Astra Sans" w:hAnsi="PT Astra Sans"/>
                <w:sz w:val="20"/>
                <w:szCs w:val="20"/>
              </w:rPr>
              <w:t xml:space="preserve">2023 года   </w:t>
            </w:r>
            <w:r w:rsidR="009B6509" w:rsidRPr="009B6509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 w:rsidR="009B6509" w:rsidRPr="009B6509">
              <w:rPr>
                <w:rFonts w:ascii="PT Astra Sans" w:hAnsi="PT Astra Sans"/>
                <w:sz w:val="20"/>
                <w:szCs w:val="20"/>
              </w:rPr>
              <w:t>1014</w:t>
            </w:r>
          </w:p>
          <w:p w:rsidR="00567455" w:rsidRPr="009B6509" w:rsidRDefault="00DB03F5" w:rsidP="009B6509">
            <w:pPr>
              <w:ind w:firstLine="34"/>
              <w:rPr>
                <w:rFonts w:ascii="PT Astra Sans" w:hAnsi="PT Astra Sans"/>
                <w:sz w:val="20"/>
                <w:szCs w:val="20"/>
              </w:rPr>
            </w:pPr>
            <w:r w:rsidRPr="009B6509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9B6509" w:rsidRPr="009B6509">
              <w:rPr>
                <w:rFonts w:ascii="PT Astra Sans" w:hAnsi="PT Astra Sans"/>
                <w:sz w:val="20"/>
                <w:szCs w:val="20"/>
              </w:rPr>
              <w:t xml:space="preserve">    </w:t>
            </w:r>
            <w:r w:rsidRPr="009B6509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9F51DC" w:rsidRPr="009B6509">
              <w:rPr>
                <w:rFonts w:ascii="PT Astra Sans" w:hAnsi="PT Astra Sans"/>
                <w:sz w:val="20"/>
                <w:szCs w:val="20"/>
              </w:rPr>
              <w:t>«</w:t>
            </w:r>
            <w:r w:rsidR="00567455" w:rsidRPr="009B6509">
              <w:rPr>
                <w:rFonts w:ascii="PT Astra Sans" w:hAnsi="PT Astra Sans"/>
                <w:sz w:val="20"/>
                <w:szCs w:val="20"/>
              </w:rPr>
              <w:t xml:space="preserve">О предоставлении мер социальной поддержки </w:t>
            </w:r>
            <w:r w:rsidRPr="009B6509">
              <w:rPr>
                <w:rFonts w:ascii="PT Astra Sans" w:hAnsi="PT Astra Sans"/>
                <w:sz w:val="20"/>
                <w:szCs w:val="20"/>
              </w:rPr>
              <w:t xml:space="preserve">семьям </w:t>
            </w:r>
            <w:r w:rsidR="00567455" w:rsidRPr="009B6509">
              <w:rPr>
                <w:rFonts w:ascii="PT Astra Sans" w:hAnsi="PT Astra Sans"/>
                <w:sz w:val="20"/>
                <w:szCs w:val="20"/>
              </w:rPr>
              <w:t>участникам специальной военной операции на территориях Украины,</w:t>
            </w:r>
          </w:p>
          <w:p w:rsidR="00567455" w:rsidRPr="009B6509" w:rsidRDefault="00567455" w:rsidP="00567455">
            <w:pPr>
              <w:ind w:firstLine="34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B6509">
              <w:rPr>
                <w:rFonts w:ascii="PT Astra Sans" w:hAnsi="PT Astra Sans"/>
                <w:sz w:val="20"/>
                <w:szCs w:val="20"/>
              </w:rPr>
              <w:t xml:space="preserve">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организациях </w:t>
            </w:r>
            <w:r w:rsidR="00DB03F5" w:rsidRPr="009B6509">
              <w:rPr>
                <w:rFonts w:ascii="PT Astra Sans" w:hAnsi="PT Astra Sans"/>
                <w:sz w:val="20"/>
                <w:szCs w:val="20"/>
              </w:rPr>
              <w:t>дополнительного образования</w:t>
            </w:r>
          </w:p>
          <w:p w:rsidR="009F51DC" w:rsidRPr="009B6509" w:rsidRDefault="00567455" w:rsidP="00567455">
            <w:pPr>
              <w:ind w:firstLine="34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B6509">
              <w:rPr>
                <w:rFonts w:ascii="PT Astra Sans" w:hAnsi="PT Astra Sans"/>
                <w:sz w:val="20"/>
                <w:szCs w:val="20"/>
              </w:rPr>
              <w:t>Белозерского муниципального округа</w:t>
            </w:r>
            <w:r w:rsidR="009F51DC" w:rsidRPr="009B6509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9F51DC" w:rsidRPr="009B6509" w:rsidRDefault="009F51DC" w:rsidP="00DB03F5">
            <w:pPr>
              <w:ind w:firstLine="34"/>
              <w:jc w:val="center"/>
              <w:rPr>
                <w:rFonts w:ascii="PT Astra Sans" w:hAnsi="PT Astra Sans"/>
              </w:rPr>
            </w:pPr>
          </w:p>
        </w:tc>
      </w:tr>
    </w:tbl>
    <w:p w:rsidR="009F51DC" w:rsidRPr="009B6509" w:rsidRDefault="009F51DC" w:rsidP="009B6509">
      <w:pPr>
        <w:spacing w:after="0"/>
        <w:ind w:firstLine="851"/>
        <w:jc w:val="center"/>
        <w:rPr>
          <w:rFonts w:ascii="PT Astra Sans" w:hAnsi="PT Astra Sans"/>
          <w:b/>
          <w:sz w:val="24"/>
          <w:szCs w:val="24"/>
        </w:rPr>
      </w:pPr>
      <w:r w:rsidRPr="009B6509">
        <w:rPr>
          <w:rFonts w:ascii="PT Astra Sans" w:hAnsi="PT Astra Sans"/>
          <w:b/>
          <w:sz w:val="24"/>
          <w:szCs w:val="24"/>
        </w:rPr>
        <w:t>ПОРЯДОК</w:t>
      </w:r>
    </w:p>
    <w:p w:rsidR="00567455" w:rsidRPr="009B6509" w:rsidRDefault="00567455" w:rsidP="009B6509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B6509">
        <w:rPr>
          <w:rFonts w:ascii="PT Astra Sans" w:hAnsi="PT Astra Sans"/>
          <w:b/>
          <w:sz w:val="24"/>
          <w:szCs w:val="24"/>
        </w:rPr>
        <w:t>предоставления мер социальной поддержки участникам</w:t>
      </w:r>
    </w:p>
    <w:p w:rsidR="009F51DC" w:rsidRPr="009B6509" w:rsidRDefault="00567455" w:rsidP="009B6509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B6509">
        <w:rPr>
          <w:rFonts w:ascii="PT Astra Sans" w:hAnsi="PT Astra Sans"/>
          <w:b/>
          <w:sz w:val="24"/>
          <w:szCs w:val="24"/>
        </w:rPr>
        <w:t xml:space="preserve">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</w:t>
      </w:r>
      <w:r w:rsidR="009F51DC" w:rsidRPr="009B6509">
        <w:rPr>
          <w:rFonts w:ascii="PT Astra Sans" w:hAnsi="PT Astra Sans"/>
          <w:b/>
          <w:sz w:val="24"/>
          <w:szCs w:val="24"/>
        </w:rPr>
        <w:t xml:space="preserve">организациях </w:t>
      </w:r>
      <w:r w:rsidR="00CC1313" w:rsidRPr="009B6509">
        <w:rPr>
          <w:rFonts w:ascii="PT Astra Sans" w:hAnsi="PT Astra Sans"/>
          <w:b/>
          <w:sz w:val="24"/>
          <w:szCs w:val="24"/>
        </w:rPr>
        <w:t xml:space="preserve">дополнительного образования </w:t>
      </w:r>
      <w:r w:rsidR="009F51DC" w:rsidRPr="009B6509">
        <w:rPr>
          <w:rFonts w:ascii="PT Astra Sans" w:hAnsi="PT Astra Sans"/>
          <w:b/>
          <w:sz w:val="24"/>
          <w:szCs w:val="24"/>
        </w:rPr>
        <w:t>Белозерского  муниципального округа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1.</w:t>
      </w:r>
      <w:r w:rsidRPr="009B6509">
        <w:rPr>
          <w:rFonts w:ascii="PT Astra Sans" w:hAnsi="PT Astra Sans"/>
          <w:sz w:val="24"/>
          <w:szCs w:val="24"/>
        </w:rPr>
        <w:tab/>
        <w:t>Настоящий Порядок устанавливает правила и условия бесплатного посещения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муниципальных организаций дополнительного образования и кружков в общеобразовательных организациях Белозерского  муниципального округа.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2.</w:t>
      </w:r>
      <w:r w:rsidRPr="009B6509">
        <w:rPr>
          <w:rFonts w:ascii="PT Astra Sans" w:hAnsi="PT Astra Sans"/>
          <w:sz w:val="24"/>
          <w:szCs w:val="24"/>
        </w:rPr>
        <w:tab/>
        <w:t>В рамках настоящего Порядка используются следующие понятия:</w:t>
      </w:r>
    </w:p>
    <w:p w:rsidR="009F51DC" w:rsidRPr="009B6509" w:rsidRDefault="002D307F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1)</w:t>
      </w:r>
      <w:r w:rsidR="009F51DC" w:rsidRPr="009B6509">
        <w:rPr>
          <w:rFonts w:ascii="PT Astra Sans" w:hAnsi="PT Astra Sans"/>
          <w:sz w:val="24"/>
          <w:szCs w:val="24"/>
        </w:rPr>
        <w:tab/>
        <w:t>Участники специальной военной операции (далее - CBO), к которым относятся: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граждане, имеющие статус военнослужащего в соответствии с Федеральным законом «О статусе военнослужащих», принимающие (принимавшие) участие в CBO;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граждане, пребывавшие в запасе и изъявившие желание принять участие в СВО в составе добровольческих отрядов на территориях Донецкой Народной Республики, Луганской Народной Республики, Запорожской и Херсонской областей и Украины;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лица, имеющие специальное звание полиции, проходящие военную службу (службу) в подразделениях Управления Федеральной службы войск национальной гвардии Российской Федерации, принимающие (принимавшие) участие в CBO;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лица,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военнослужащие, проходящие военную службу в Вооруженных Силах Российской Федерации по контракту и участвующие в CBO;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 xml:space="preserve">- граждане Российской Федерации, получившие инвалидность 1 и 2 групп </w:t>
      </w:r>
      <w:proofErr w:type="gramStart"/>
      <w:r w:rsidRPr="009B6509">
        <w:rPr>
          <w:rFonts w:ascii="PT Astra Sans" w:hAnsi="PT Astra Sans"/>
          <w:sz w:val="24"/>
          <w:szCs w:val="24"/>
        </w:rPr>
        <w:t>в следствие</w:t>
      </w:r>
      <w:proofErr w:type="gramEnd"/>
      <w:r w:rsidRPr="009B6509">
        <w:rPr>
          <w:rFonts w:ascii="PT Astra Sans" w:hAnsi="PT Astra Sans"/>
          <w:sz w:val="24"/>
          <w:szCs w:val="24"/>
        </w:rPr>
        <w:t xml:space="preserve"> ранения (контузии, увечья), полученного при участии в CBO;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 xml:space="preserve">- погибшие (умершие) из числа граждан Российской Федерации, указанные в </w:t>
      </w:r>
      <w:r w:rsidR="00DB03F5" w:rsidRPr="009B6509">
        <w:rPr>
          <w:rFonts w:ascii="PT Astra Sans" w:hAnsi="PT Astra Sans"/>
          <w:sz w:val="24"/>
          <w:szCs w:val="24"/>
        </w:rPr>
        <w:t>под</w:t>
      </w:r>
      <w:r w:rsidRPr="009B6509">
        <w:rPr>
          <w:rFonts w:ascii="PT Astra Sans" w:hAnsi="PT Astra Sans"/>
          <w:sz w:val="24"/>
          <w:szCs w:val="24"/>
        </w:rPr>
        <w:t>пункте 1 настоящего Порядка;</w:t>
      </w:r>
    </w:p>
    <w:p w:rsidR="009F51DC" w:rsidRPr="009B6509" w:rsidRDefault="00DB03F5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2)</w:t>
      </w:r>
      <w:r w:rsidR="009F51DC" w:rsidRPr="009B6509">
        <w:rPr>
          <w:rFonts w:ascii="PT Astra Sans" w:hAnsi="PT Astra Sans"/>
          <w:sz w:val="24"/>
          <w:szCs w:val="24"/>
        </w:rPr>
        <w:tab/>
        <w:t xml:space="preserve">Дети участников - воспитанники дошкольных образовательных учреждений Белозерского  муниципального округа, учащиеся 1-11 классов </w:t>
      </w:r>
      <w:r w:rsidR="009F51DC" w:rsidRPr="009B6509">
        <w:rPr>
          <w:rFonts w:ascii="PT Astra Sans" w:hAnsi="PT Astra Sans"/>
          <w:sz w:val="24"/>
          <w:szCs w:val="24"/>
        </w:rPr>
        <w:lastRenderedPageBreak/>
        <w:t>муниципальных общеобразовательных учреждений Белозерского  муниципального округа: родные дети, усыновленные (удочеренные) или подопечные дети участников CBO, проживающие на территории Белозерского  муниципального округа.</w:t>
      </w:r>
    </w:p>
    <w:p w:rsidR="009F51DC" w:rsidRPr="009B6509" w:rsidRDefault="00DB03F5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3)</w:t>
      </w:r>
      <w:r w:rsidR="009F51DC" w:rsidRPr="009B6509">
        <w:rPr>
          <w:rFonts w:ascii="PT Astra Sans" w:hAnsi="PT Astra Sans"/>
          <w:sz w:val="24"/>
          <w:szCs w:val="24"/>
        </w:rPr>
        <w:tab/>
        <w:t>Бесплатное посещение предоставляется в заявительном порядке.</w:t>
      </w:r>
    </w:p>
    <w:p w:rsidR="009F51DC" w:rsidRPr="009B6509" w:rsidRDefault="00DB03F5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4)</w:t>
      </w:r>
      <w:r w:rsidR="009F51DC" w:rsidRPr="009B6509">
        <w:rPr>
          <w:rFonts w:ascii="PT Astra Sans" w:hAnsi="PT Astra Sans"/>
          <w:sz w:val="24"/>
          <w:szCs w:val="24"/>
        </w:rPr>
        <w:tab/>
        <w:t>Для обеспечения бесплатного посещения необходимо представление родителем (законным представителем) по месту посещения учреждений дополнительного образования и кружков в общеобразовательных организациях следующих документов: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заявления о предоставлении бесплатного посещения детей участников с указанием степени родства по форме согласно приложению  к настоящему Порядку;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 xml:space="preserve">- справки или иного документа, подтверждающего отнесение одного из родителей (законного представителя) к категории участников CBO, указанной в </w:t>
      </w:r>
      <w:r w:rsidR="00DB03F5" w:rsidRPr="009B6509">
        <w:rPr>
          <w:rFonts w:ascii="PT Astra Sans" w:hAnsi="PT Astra Sans"/>
          <w:sz w:val="24"/>
          <w:szCs w:val="24"/>
        </w:rPr>
        <w:t>под</w:t>
      </w:r>
      <w:r w:rsidRPr="009B6509">
        <w:rPr>
          <w:rFonts w:ascii="PT Astra Sans" w:hAnsi="PT Astra Sans"/>
          <w:sz w:val="24"/>
          <w:szCs w:val="24"/>
        </w:rPr>
        <w:t>пункте 1 настоящего Порядка. Документы могут быть представлены в подлинниках либо копиях, заверенных в установленном законодательством порядке.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5</w:t>
      </w:r>
      <w:r w:rsidR="00DB03F5" w:rsidRPr="009B6509">
        <w:rPr>
          <w:rFonts w:ascii="PT Astra Sans" w:hAnsi="PT Astra Sans"/>
          <w:sz w:val="24"/>
          <w:szCs w:val="24"/>
        </w:rPr>
        <w:t>)</w:t>
      </w:r>
      <w:r w:rsidRPr="009B6509">
        <w:rPr>
          <w:rFonts w:ascii="PT Astra Sans" w:hAnsi="PT Astra Sans"/>
          <w:sz w:val="24"/>
          <w:szCs w:val="24"/>
        </w:rPr>
        <w:tab/>
        <w:t>Решение о предоставлении бесплатного посещения оформляется приказом учреждения дополнительного образования, образовательной организации в течение дня представления документов.</w:t>
      </w:r>
    </w:p>
    <w:p w:rsidR="009F51DC" w:rsidRPr="009B6509" w:rsidRDefault="00BE5798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6</w:t>
      </w:r>
      <w:r w:rsidR="00DB03F5" w:rsidRPr="009B6509">
        <w:rPr>
          <w:rFonts w:ascii="PT Astra Sans" w:hAnsi="PT Astra Sans"/>
          <w:sz w:val="24"/>
          <w:szCs w:val="24"/>
        </w:rPr>
        <w:t>)</w:t>
      </w:r>
      <w:r w:rsidR="009F51DC" w:rsidRPr="009B6509">
        <w:rPr>
          <w:rFonts w:ascii="PT Astra Sans" w:hAnsi="PT Astra Sans"/>
          <w:sz w:val="24"/>
          <w:szCs w:val="24"/>
        </w:rPr>
        <w:tab/>
        <w:t>Бесплатное посещение детей осуществляется со дня, следующего за днем издания приказа учреждения дополнительного образования, образовательной организации.</w:t>
      </w:r>
    </w:p>
    <w:p w:rsidR="009F51DC" w:rsidRPr="009B6509" w:rsidRDefault="00BE5798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7</w:t>
      </w:r>
      <w:r w:rsidR="00DB03F5" w:rsidRPr="009B6509">
        <w:rPr>
          <w:rFonts w:ascii="PT Astra Sans" w:hAnsi="PT Astra Sans"/>
          <w:sz w:val="24"/>
          <w:szCs w:val="24"/>
        </w:rPr>
        <w:t>)</w:t>
      </w:r>
      <w:r w:rsidR="009F51DC" w:rsidRPr="009B6509">
        <w:rPr>
          <w:rFonts w:ascii="PT Astra Sans" w:hAnsi="PT Astra Sans"/>
          <w:sz w:val="24"/>
          <w:szCs w:val="24"/>
        </w:rPr>
        <w:tab/>
        <w:t xml:space="preserve"> Предоставление бесплатного посещения</w:t>
      </w:r>
      <w:r w:rsidR="009F51DC" w:rsidRPr="009B6509">
        <w:rPr>
          <w:rFonts w:ascii="PT Astra Sans" w:hAnsi="PT Astra Sans"/>
          <w:sz w:val="24"/>
          <w:szCs w:val="24"/>
        </w:rPr>
        <w:tab/>
        <w:t>детей прекращается в случаях: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прекращение посещения ребенком участника СВО образовательной организации;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обращение родителя (законного представителя) ребенка участника СВО в  образовательную организацию с заявлением о прекращении предоставления мер социальной поддержки;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прекращение опеки (попечительства) над ребенком участника СВО в случае, если участник является опекуном (попечителем) ребенка;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 xml:space="preserve">- окончание военной службы по мобилизации - для лиц, указанных в </w:t>
      </w:r>
      <w:r w:rsidR="00DB03F5" w:rsidRPr="009B6509">
        <w:rPr>
          <w:rFonts w:ascii="PT Astra Sans" w:hAnsi="PT Astra Sans"/>
          <w:sz w:val="24"/>
          <w:szCs w:val="24"/>
        </w:rPr>
        <w:t xml:space="preserve">подпункте </w:t>
      </w:r>
      <w:r w:rsidRPr="009B6509">
        <w:rPr>
          <w:rFonts w:ascii="PT Astra Sans" w:hAnsi="PT Astra Sans"/>
          <w:sz w:val="24"/>
          <w:szCs w:val="24"/>
        </w:rPr>
        <w:t>1 настоящего Порядка;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окончание СВО - для лиц, указанных, указанных в подпункте 1 настоящего Порядка;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 xml:space="preserve">- окончание обучения ребенка в образовательной организации - для лиц,   указанных в </w:t>
      </w:r>
      <w:r w:rsidR="00CC1313" w:rsidRPr="009B6509">
        <w:rPr>
          <w:rFonts w:ascii="PT Astra Sans" w:hAnsi="PT Astra Sans"/>
          <w:sz w:val="24"/>
          <w:szCs w:val="24"/>
        </w:rPr>
        <w:t>под</w:t>
      </w:r>
      <w:r w:rsidRPr="009B6509">
        <w:rPr>
          <w:rFonts w:ascii="PT Astra Sans" w:hAnsi="PT Astra Sans"/>
          <w:sz w:val="24"/>
          <w:szCs w:val="24"/>
        </w:rPr>
        <w:t>пункте 1 настоящего Порядка.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3. Предоставление мер социальной поддержки детей участников СВО прекращается с первого числа месяца, следующего за месяцем, в котором образовательной организации стало известно о наступлении обстоятельств, указанных в пункте 2.8 настоящего Порядка.</w:t>
      </w:r>
    </w:p>
    <w:p w:rsidR="009F51DC" w:rsidRPr="009B6509" w:rsidRDefault="009B6509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 </w:t>
      </w:r>
      <w:r w:rsidR="009F51DC" w:rsidRPr="009B6509">
        <w:rPr>
          <w:rFonts w:ascii="PT Astra Sans" w:hAnsi="PT Astra Sans"/>
          <w:sz w:val="24"/>
          <w:szCs w:val="24"/>
        </w:rPr>
        <w:t xml:space="preserve">Родитель (законный представитель) ребенка участника СВО обязан извещать образовательную организацию о наступлении обстоятельств, указанных в </w:t>
      </w:r>
      <w:r w:rsidR="00CC1313" w:rsidRPr="009B6509">
        <w:rPr>
          <w:rFonts w:ascii="PT Astra Sans" w:hAnsi="PT Astra Sans"/>
          <w:sz w:val="24"/>
          <w:szCs w:val="24"/>
        </w:rPr>
        <w:t xml:space="preserve">подпункте </w:t>
      </w:r>
      <w:r w:rsidR="009F51DC" w:rsidRPr="009B6509">
        <w:rPr>
          <w:rFonts w:ascii="PT Astra Sans" w:hAnsi="PT Astra Sans"/>
          <w:sz w:val="24"/>
          <w:szCs w:val="24"/>
        </w:rPr>
        <w:t>1 настоящего Порядка, в течение 10 календарных дней со дня наступления указанных обстоятельств.</w:t>
      </w:r>
    </w:p>
    <w:p w:rsidR="009B6509" w:rsidRDefault="009B6509" w:rsidP="00CC1313">
      <w:pPr>
        <w:spacing w:after="0"/>
        <w:jc w:val="both"/>
        <w:rPr>
          <w:rFonts w:ascii="PT Astra Sans" w:hAnsi="PT Astra Sans"/>
          <w:sz w:val="24"/>
          <w:szCs w:val="24"/>
        </w:rPr>
      </w:pPr>
    </w:p>
    <w:p w:rsidR="009B6509" w:rsidRDefault="009B6509" w:rsidP="00CC1313">
      <w:pPr>
        <w:spacing w:after="0"/>
        <w:jc w:val="both"/>
        <w:rPr>
          <w:rFonts w:ascii="PT Astra Sans" w:hAnsi="PT Astra Sans"/>
          <w:sz w:val="24"/>
          <w:szCs w:val="24"/>
        </w:rPr>
      </w:pPr>
    </w:p>
    <w:p w:rsidR="009F51DC" w:rsidRPr="009B6509" w:rsidRDefault="00CC1313" w:rsidP="00CC1313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Управляющий делами,</w:t>
      </w:r>
    </w:p>
    <w:p w:rsidR="009F51DC" w:rsidRPr="009B6509" w:rsidRDefault="00CC1313" w:rsidP="009B6509">
      <w:pPr>
        <w:tabs>
          <w:tab w:val="left" w:pos="7482"/>
        </w:tabs>
        <w:spacing w:after="0"/>
        <w:jc w:val="both"/>
        <w:rPr>
          <w:rFonts w:ascii="PT Astra Sans" w:hAnsi="PT Astra Sans"/>
          <w:sz w:val="28"/>
          <w:szCs w:val="28"/>
        </w:rPr>
      </w:pPr>
      <w:r w:rsidRPr="009B6509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</w:t>
      </w:r>
      <w:r w:rsidR="009B6509">
        <w:rPr>
          <w:rFonts w:ascii="PT Astra Sans" w:hAnsi="PT Astra Sans"/>
          <w:sz w:val="24"/>
          <w:szCs w:val="24"/>
        </w:rPr>
        <w:t xml:space="preserve">                          </w:t>
      </w:r>
      <w:r w:rsidRPr="009B6509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9B6509">
        <w:rPr>
          <w:rFonts w:ascii="PT Astra Sans" w:hAnsi="PT Astra Sans"/>
          <w:sz w:val="24"/>
          <w:szCs w:val="24"/>
        </w:rPr>
        <w:t>Лифинцев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F51DC" w:rsidRPr="009B6509" w:rsidTr="009F51DC">
        <w:tc>
          <w:tcPr>
            <w:tcW w:w="4644" w:type="dxa"/>
          </w:tcPr>
          <w:p w:rsidR="009F51DC" w:rsidRPr="009B6509" w:rsidRDefault="009F51DC" w:rsidP="009F51DC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644" w:type="dxa"/>
          </w:tcPr>
          <w:p w:rsidR="009F51DC" w:rsidRPr="009B6509" w:rsidRDefault="009F51DC" w:rsidP="009F51DC">
            <w:pPr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 xml:space="preserve">Приложение  </w:t>
            </w:r>
          </w:p>
          <w:p w:rsidR="009F51DC" w:rsidRPr="009B6509" w:rsidRDefault="009F51DC" w:rsidP="009F51DC">
            <w:pPr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 xml:space="preserve">к Порядку бесплатного посещения детьми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муниципальных организаций дополнительного образования и кружков в общеобразовательных организациях </w:t>
            </w:r>
            <w:r w:rsidR="00CC1313" w:rsidRPr="009B6509">
              <w:rPr>
                <w:rFonts w:ascii="PT Astra Sans" w:hAnsi="PT Astra Sans"/>
              </w:rPr>
              <w:t xml:space="preserve">дополнительного образования </w:t>
            </w:r>
            <w:r w:rsidRPr="009B6509">
              <w:rPr>
                <w:rFonts w:ascii="PT Astra Sans" w:hAnsi="PT Astra Sans"/>
              </w:rPr>
              <w:t>Белозерского  муниципального округа</w:t>
            </w:r>
          </w:p>
        </w:tc>
      </w:tr>
    </w:tbl>
    <w:p w:rsidR="009F51DC" w:rsidRPr="009B6509" w:rsidRDefault="009F51DC" w:rsidP="009F51DC">
      <w:pPr>
        <w:ind w:firstLine="851"/>
        <w:jc w:val="both"/>
        <w:rPr>
          <w:rFonts w:ascii="PT Astra Sans" w:hAnsi="PT Astra Sans"/>
        </w:rPr>
      </w:pPr>
      <w:r w:rsidRPr="009B6509">
        <w:rPr>
          <w:rFonts w:ascii="PT Astra Sans" w:hAnsi="PT Astra Sans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F51DC" w:rsidRPr="009B6509" w:rsidTr="009F51DC">
        <w:tc>
          <w:tcPr>
            <w:tcW w:w="4644" w:type="dxa"/>
          </w:tcPr>
          <w:p w:rsidR="009F51DC" w:rsidRPr="009B6509" w:rsidRDefault="009F51DC" w:rsidP="009F51DC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644" w:type="dxa"/>
          </w:tcPr>
          <w:p w:rsidR="009F51DC" w:rsidRPr="009B6509" w:rsidRDefault="009F51DC" w:rsidP="009F51DC">
            <w:pPr>
              <w:ind w:firstLine="79"/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>Руководителю</w:t>
            </w:r>
          </w:p>
          <w:p w:rsidR="009F51DC" w:rsidRPr="009B6509" w:rsidRDefault="009F51DC" w:rsidP="009F51DC">
            <w:pPr>
              <w:ind w:firstLine="79"/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>________________________________-</w:t>
            </w:r>
          </w:p>
          <w:p w:rsidR="009F51DC" w:rsidRPr="009B6509" w:rsidRDefault="009F51DC" w:rsidP="009F51DC">
            <w:pPr>
              <w:ind w:firstLine="79"/>
              <w:jc w:val="center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>(наименование образовательной организации)</w:t>
            </w:r>
          </w:p>
          <w:p w:rsidR="009F51DC" w:rsidRPr="009B6509" w:rsidRDefault="009F51DC" w:rsidP="009F51DC">
            <w:pPr>
              <w:ind w:firstLine="79"/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 xml:space="preserve">от </w:t>
            </w:r>
          </w:p>
          <w:p w:rsidR="009F51DC" w:rsidRPr="009B6509" w:rsidRDefault="009F51DC" w:rsidP="009F51DC">
            <w:pPr>
              <w:pBdr>
                <w:bottom w:val="single" w:sz="12" w:space="1" w:color="auto"/>
              </w:pBdr>
              <w:ind w:firstLine="79"/>
              <w:jc w:val="both"/>
              <w:rPr>
                <w:rFonts w:ascii="PT Astra Sans" w:hAnsi="PT Astra Sans"/>
              </w:rPr>
            </w:pPr>
          </w:p>
          <w:p w:rsidR="009F51DC" w:rsidRPr="009B6509" w:rsidRDefault="009F51DC" w:rsidP="009F51DC">
            <w:pPr>
              <w:ind w:firstLine="79"/>
              <w:jc w:val="center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>(фамилия, имя, отчество)</w:t>
            </w:r>
          </w:p>
          <w:p w:rsidR="009F51DC" w:rsidRPr="009B6509" w:rsidRDefault="009F51DC" w:rsidP="009F51DC">
            <w:pPr>
              <w:ind w:firstLine="79"/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>________________________________</w:t>
            </w:r>
          </w:p>
          <w:p w:rsidR="009F51DC" w:rsidRPr="009B6509" w:rsidRDefault="009F51DC" w:rsidP="009F51DC">
            <w:pPr>
              <w:ind w:firstLine="79"/>
              <w:jc w:val="both"/>
              <w:rPr>
                <w:rFonts w:ascii="PT Astra Sans" w:hAnsi="PT Astra Sans"/>
              </w:rPr>
            </w:pPr>
          </w:p>
          <w:p w:rsidR="009F51DC" w:rsidRPr="009B6509" w:rsidRDefault="009F51DC" w:rsidP="009F51DC">
            <w:pPr>
              <w:ind w:firstLine="79"/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>проживающе</w:t>
            </w:r>
            <w:proofErr w:type="gramStart"/>
            <w:r w:rsidRPr="009B6509">
              <w:rPr>
                <w:rFonts w:ascii="PT Astra Sans" w:hAnsi="PT Astra Sans"/>
              </w:rPr>
              <w:t>й(</w:t>
            </w:r>
            <w:proofErr w:type="spellStart"/>
            <w:proofErr w:type="gramEnd"/>
            <w:r w:rsidRPr="009B6509">
              <w:rPr>
                <w:rFonts w:ascii="PT Astra Sans" w:hAnsi="PT Astra Sans"/>
              </w:rPr>
              <w:t>щего</w:t>
            </w:r>
            <w:proofErr w:type="spellEnd"/>
            <w:r w:rsidRPr="009B6509">
              <w:rPr>
                <w:rFonts w:ascii="PT Astra Sans" w:hAnsi="PT Astra Sans"/>
              </w:rPr>
              <w:t>) по адресу:</w:t>
            </w:r>
          </w:p>
          <w:p w:rsidR="009F51DC" w:rsidRPr="009B6509" w:rsidRDefault="009F51DC" w:rsidP="009F51DC">
            <w:pPr>
              <w:ind w:firstLine="79"/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>_______________________________</w:t>
            </w:r>
          </w:p>
          <w:p w:rsidR="009F51DC" w:rsidRPr="009B6509" w:rsidRDefault="009F51DC" w:rsidP="009F51DC">
            <w:pPr>
              <w:ind w:firstLine="79"/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 xml:space="preserve">контактный телефон: </w:t>
            </w:r>
          </w:p>
          <w:p w:rsidR="009F51DC" w:rsidRPr="009B6509" w:rsidRDefault="009F51DC" w:rsidP="009F51DC">
            <w:pPr>
              <w:ind w:firstLine="79"/>
              <w:jc w:val="both"/>
              <w:rPr>
                <w:rFonts w:ascii="PT Astra Sans" w:hAnsi="PT Astra Sans"/>
              </w:rPr>
            </w:pPr>
            <w:r w:rsidRPr="009B6509">
              <w:rPr>
                <w:rFonts w:ascii="PT Astra Sans" w:hAnsi="PT Astra Sans"/>
              </w:rPr>
              <w:t>_______________________</w:t>
            </w:r>
          </w:p>
        </w:tc>
      </w:tr>
    </w:tbl>
    <w:p w:rsidR="009F51DC" w:rsidRPr="009B6509" w:rsidRDefault="009F51DC" w:rsidP="009F51DC">
      <w:pPr>
        <w:ind w:firstLine="851"/>
        <w:jc w:val="center"/>
        <w:rPr>
          <w:rFonts w:ascii="PT Astra Sans" w:hAnsi="PT Astra Sans"/>
          <w:sz w:val="24"/>
          <w:szCs w:val="24"/>
        </w:rPr>
      </w:pPr>
    </w:p>
    <w:p w:rsidR="009F51DC" w:rsidRPr="009B6509" w:rsidRDefault="009F51DC" w:rsidP="009F51DC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Заявление</w:t>
      </w:r>
    </w:p>
    <w:p w:rsidR="009F51DC" w:rsidRPr="009B6509" w:rsidRDefault="009F51DC" w:rsidP="009F51DC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 xml:space="preserve">о предоставлении мер социальной поддержки участникам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муниципальных организаций дополнительного образования и кружков в общеобразовательных организациях </w:t>
      </w:r>
      <w:r w:rsidR="00CC1313" w:rsidRPr="009B6509">
        <w:rPr>
          <w:rFonts w:ascii="PT Astra Sans" w:hAnsi="PT Astra Sans"/>
          <w:sz w:val="24"/>
          <w:szCs w:val="24"/>
        </w:rPr>
        <w:t xml:space="preserve">дополнительного образования </w:t>
      </w:r>
      <w:r w:rsidRPr="009B6509">
        <w:rPr>
          <w:rFonts w:ascii="PT Astra Sans" w:hAnsi="PT Astra Sans"/>
          <w:sz w:val="24"/>
          <w:szCs w:val="24"/>
        </w:rPr>
        <w:t>Белозерского  муниципального округа</w:t>
      </w:r>
    </w:p>
    <w:p w:rsidR="009F51DC" w:rsidRPr="009B6509" w:rsidRDefault="009F51DC" w:rsidP="009F51DC">
      <w:pPr>
        <w:spacing w:after="0"/>
        <w:jc w:val="center"/>
        <w:rPr>
          <w:rFonts w:ascii="PT Astra Sans" w:hAnsi="PT Astra Sans"/>
          <w:sz w:val="24"/>
          <w:szCs w:val="24"/>
        </w:rPr>
      </w:pPr>
    </w:p>
    <w:p w:rsidR="009F51DC" w:rsidRPr="009B6509" w:rsidRDefault="009F51DC" w:rsidP="009F51DC">
      <w:pPr>
        <w:pBdr>
          <w:bottom w:val="single" w:sz="12" w:space="9" w:color="auto"/>
        </w:pBd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</w:p>
    <w:p w:rsidR="009F51DC" w:rsidRPr="009B6509" w:rsidRDefault="009F51DC" w:rsidP="009F51DC">
      <w:pPr>
        <w:spacing w:after="0"/>
        <w:ind w:firstLine="851"/>
        <w:jc w:val="center"/>
        <w:rPr>
          <w:rFonts w:ascii="PT Astra Sans" w:hAnsi="PT Astra Sans"/>
        </w:rPr>
      </w:pPr>
      <w:r w:rsidRPr="009B6509">
        <w:rPr>
          <w:rFonts w:ascii="PT Astra Sans" w:hAnsi="PT Astra Sans"/>
        </w:rPr>
        <w:t>(ФИО участника СВО)</w:t>
      </w:r>
    </w:p>
    <w:p w:rsidR="009F51DC" w:rsidRPr="009B6509" w:rsidRDefault="009F51DC" w:rsidP="009F51DC">
      <w:pPr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Прошу предоставить моему ребенку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9B6509">
        <w:rPr>
          <w:rFonts w:ascii="PT Astra Sans" w:hAnsi="PT Astra Sans"/>
          <w:sz w:val="28"/>
          <w:szCs w:val="28"/>
        </w:rPr>
        <w:t>__________________________________________________________</w:t>
      </w:r>
    </w:p>
    <w:p w:rsidR="009F51DC" w:rsidRPr="009B6509" w:rsidRDefault="009F51DC" w:rsidP="009F51DC">
      <w:pPr>
        <w:spacing w:after="0"/>
        <w:ind w:firstLine="851"/>
        <w:jc w:val="center"/>
        <w:rPr>
          <w:rFonts w:ascii="PT Astra Sans" w:hAnsi="PT Astra Sans"/>
        </w:rPr>
      </w:pPr>
      <w:r w:rsidRPr="009B6509">
        <w:rPr>
          <w:rFonts w:ascii="PT Astra Sans" w:hAnsi="PT Astra Sans"/>
        </w:rPr>
        <w:t>(ФИО ребенка)</w:t>
      </w:r>
    </w:p>
    <w:p w:rsidR="009F51DC" w:rsidRPr="009B6509" w:rsidRDefault="009F51DC" w:rsidP="009F51DC">
      <w:pPr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обучающемуся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9B6509">
        <w:rPr>
          <w:rFonts w:ascii="PT Astra Sans" w:hAnsi="PT Astra Sans"/>
          <w:sz w:val="28"/>
          <w:szCs w:val="28"/>
        </w:rPr>
        <w:t>__________________________________________________________</w:t>
      </w:r>
    </w:p>
    <w:p w:rsidR="009F51DC" w:rsidRPr="009B6509" w:rsidRDefault="009F51DC" w:rsidP="009F51DC">
      <w:pPr>
        <w:spacing w:after="0"/>
        <w:ind w:firstLine="851"/>
        <w:jc w:val="center"/>
        <w:rPr>
          <w:rFonts w:ascii="PT Astra Sans" w:hAnsi="PT Astra Sans"/>
        </w:rPr>
      </w:pPr>
      <w:r w:rsidRPr="009B6509">
        <w:rPr>
          <w:rFonts w:ascii="PT Astra Sans" w:hAnsi="PT Astra Sans"/>
        </w:rPr>
        <w:t>(наименование образовательной организации)</w:t>
      </w:r>
    </w:p>
    <w:p w:rsidR="009F51DC" w:rsidRPr="009B6509" w:rsidRDefault="009F51DC" w:rsidP="009F51DC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следующие меры социальной поддержки: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 xml:space="preserve">- предоставление бесплатного горячего питания (обед) </w:t>
      </w:r>
      <w:proofErr w:type="gramStart"/>
      <w:r w:rsidRPr="009B6509">
        <w:rPr>
          <w:rFonts w:ascii="PT Astra Sans" w:hAnsi="PT Astra Sans"/>
          <w:sz w:val="24"/>
          <w:szCs w:val="24"/>
        </w:rPr>
        <w:t>обучающимся</w:t>
      </w:r>
      <w:proofErr w:type="gramEnd"/>
      <w:r w:rsidRPr="009B6509">
        <w:rPr>
          <w:rFonts w:ascii="PT Astra Sans" w:hAnsi="PT Astra Sans"/>
          <w:sz w:val="24"/>
          <w:szCs w:val="24"/>
        </w:rPr>
        <w:t xml:space="preserve"> в муниципальных образовательных организациях, реализующих программы начального общего, основного общего, среднего общего образования;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 xml:space="preserve">- освобождение от родительской платы, взимаемой с родителей (законных представителей) за присмотр и уход за  детьми в муниципальных образовательных организациях округа, реализующих программы дошкольного образования (далее – </w:t>
      </w:r>
      <w:r w:rsidRPr="009B6509">
        <w:rPr>
          <w:rFonts w:ascii="PT Astra Sans" w:hAnsi="PT Astra Sans"/>
          <w:sz w:val="24"/>
          <w:szCs w:val="24"/>
        </w:rPr>
        <w:lastRenderedPageBreak/>
        <w:t xml:space="preserve">родительская плата, взимаемая с родителей (законных представителей) за присмотр и уход за детьми); 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 xml:space="preserve">- освобождение от взимания стоимости обучения за платные образовательные услуги </w:t>
      </w:r>
      <w:proofErr w:type="gramStart"/>
      <w:r w:rsidRPr="009B6509">
        <w:rPr>
          <w:rFonts w:ascii="PT Astra Sans" w:hAnsi="PT Astra Sans"/>
          <w:sz w:val="24"/>
          <w:szCs w:val="24"/>
        </w:rPr>
        <w:t>обучающимся</w:t>
      </w:r>
      <w:proofErr w:type="gramEnd"/>
      <w:r w:rsidRPr="009B6509">
        <w:rPr>
          <w:rFonts w:ascii="PT Astra Sans" w:hAnsi="PT Astra Sans"/>
          <w:sz w:val="24"/>
          <w:szCs w:val="24"/>
        </w:rPr>
        <w:t xml:space="preserve"> в  муниципальных образовательных организациях Белозерского округа, реализующих программы дошкольного, начального общего, основного общего, среднего общего образования, дополнительного образования (далее - плата за образовательные услуги, образовательные организации); 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предоставление права на внеочередное зачисление в муниципальную  образовательную организацию, реализующую программу дошкольного образования;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предоставление права на внеочередной перевод ребенка в другую наиболее приближенную к месту жительства семьи муниципальную образовательную организацию, реализующую программу общего образования;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- зачисление на бесплатной основе в первоочередном порядке в группы продленного дня детей 1-6 классов, обучающихся в муниципальных образовательных организациях.</w:t>
      </w:r>
    </w:p>
    <w:p w:rsidR="009F51DC" w:rsidRPr="009B6509" w:rsidRDefault="009F51DC" w:rsidP="009F51DC">
      <w:pPr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9B6509">
        <w:rPr>
          <w:rFonts w:ascii="PT Astra Sans" w:hAnsi="PT Astra Sans"/>
          <w:sz w:val="28"/>
          <w:szCs w:val="28"/>
        </w:rPr>
        <w:t>__________________________________________________________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В случае изменения оснований для получения льгот обязуюсь незамедлительно письменно информировать администрацию</w:t>
      </w:r>
    </w:p>
    <w:p w:rsidR="009F51DC" w:rsidRPr="009B6509" w:rsidRDefault="009F51DC" w:rsidP="009F51DC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9B6509">
        <w:rPr>
          <w:rFonts w:ascii="PT Astra Sans" w:hAnsi="PT Astra Sans"/>
          <w:sz w:val="28"/>
          <w:szCs w:val="28"/>
        </w:rPr>
        <w:t>__________________________________________________________</w:t>
      </w:r>
    </w:p>
    <w:p w:rsidR="009F51DC" w:rsidRPr="009B6509" w:rsidRDefault="009F51DC" w:rsidP="009F51DC">
      <w:pPr>
        <w:spacing w:after="0"/>
        <w:ind w:firstLine="851"/>
        <w:jc w:val="center"/>
        <w:rPr>
          <w:rFonts w:ascii="PT Astra Sans" w:hAnsi="PT Astra Sans"/>
          <w:sz w:val="28"/>
          <w:szCs w:val="28"/>
        </w:rPr>
      </w:pPr>
      <w:r w:rsidRPr="009B6509">
        <w:rPr>
          <w:rFonts w:ascii="PT Astra Sans" w:hAnsi="PT Astra Sans"/>
        </w:rPr>
        <w:t>(указывается наименование образовательного учреждения)</w:t>
      </w:r>
    </w:p>
    <w:p w:rsidR="009F51DC" w:rsidRPr="009B6509" w:rsidRDefault="009F51DC" w:rsidP="009F51DC">
      <w:pPr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9F51DC" w:rsidRPr="009B6509" w:rsidRDefault="009F51DC" w:rsidP="009F51DC">
      <w:pPr>
        <w:ind w:firstLine="851"/>
        <w:jc w:val="both"/>
        <w:rPr>
          <w:rFonts w:ascii="PT Astra Sans" w:hAnsi="PT Astra Sans"/>
          <w:sz w:val="28"/>
          <w:szCs w:val="28"/>
        </w:rPr>
      </w:pPr>
    </w:p>
    <w:p w:rsidR="00367175" w:rsidRPr="009B6509" w:rsidRDefault="009F51DC" w:rsidP="009F51DC">
      <w:pPr>
        <w:ind w:firstLine="851"/>
        <w:jc w:val="both"/>
        <w:rPr>
          <w:rFonts w:ascii="PT Astra Sans" w:hAnsi="PT Astra Sans"/>
          <w:sz w:val="24"/>
          <w:szCs w:val="24"/>
        </w:rPr>
      </w:pPr>
      <w:r w:rsidRPr="009B6509">
        <w:rPr>
          <w:rFonts w:ascii="PT Astra Sans" w:hAnsi="PT Astra Sans"/>
          <w:sz w:val="24"/>
          <w:szCs w:val="24"/>
        </w:rPr>
        <w:t>(дата)                                             (подпись)</w:t>
      </w:r>
    </w:p>
    <w:sectPr w:rsidR="00367175" w:rsidRPr="009B6509" w:rsidSect="009F51D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A6"/>
    <w:rsid w:val="00242F09"/>
    <w:rsid w:val="002D307F"/>
    <w:rsid w:val="00367175"/>
    <w:rsid w:val="00567455"/>
    <w:rsid w:val="007416A6"/>
    <w:rsid w:val="009B6509"/>
    <w:rsid w:val="009F51DC"/>
    <w:rsid w:val="00BE5798"/>
    <w:rsid w:val="00CC1313"/>
    <w:rsid w:val="00DB03F5"/>
    <w:rsid w:val="00D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D8C2-F034-46AE-8B4B-33008F61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</dc:creator>
  <cp:lastModifiedBy>ARM-O</cp:lastModifiedBy>
  <cp:revision>4</cp:revision>
  <cp:lastPrinted>2024-01-09T03:58:00Z</cp:lastPrinted>
  <dcterms:created xsi:type="dcterms:W3CDTF">2023-12-28T11:12:00Z</dcterms:created>
  <dcterms:modified xsi:type="dcterms:W3CDTF">2024-01-09T04:00:00Z</dcterms:modified>
</cp:coreProperties>
</file>