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CC" w:rsidRPr="007C3BCC" w:rsidRDefault="007C3BCC" w:rsidP="00102DEF">
      <w:pPr>
        <w:widowControl w:val="0"/>
        <w:shd w:val="clear" w:color="auto" w:fill="FFFFFF"/>
        <w:tabs>
          <w:tab w:val="left" w:pos="9071"/>
          <w:tab w:val="left" w:pos="9498"/>
        </w:tabs>
        <w:suppressAutoHyphens/>
        <w:spacing w:after="0" w:line="240" w:lineRule="auto"/>
        <w:ind w:right="-1"/>
        <w:jc w:val="center"/>
        <w:textAlignment w:val="baseline"/>
        <w:rPr>
          <w:rFonts w:ascii="PT Astra Sans" w:eastAsia="Times New Roman" w:hAnsi="PT Astra Sans" w:cs="Times New Roman"/>
          <w:b/>
          <w:bCs/>
          <w:spacing w:val="1"/>
          <w:sz w:val="36"/>
          <w:szCs w:val="36"/>
          <w:lang w:eastAsia="ru-RU"/>
        </w:rPr>
      </w:pPr>
      <w:r w:rsidRPr="007C3BCC">
        <w:rPr>
          <w:rFonts w:ascii="PT Astra Sans" w:eastAsia="Times New Roman" w:hAnsi="PT Astra Sans" w:cs="Times New Roman"/>
          <w:b/>
          <w:bCs/>
          <w:spacing w:val="1"/>
          <w:sz w:val="36"/>
          <w:szCs w:val="36"/>
          <w:lang w:eastAsia="ru-RU"/>
        </w:rPr>
        <w:t>Администрация</w:t>
      </w:r>
    </w:p>
    <w:p w:rsidR="007C3BCC" w:rsidRPr="007C3BCC" w:rsidRDefault="007C3BCC" w:rsidP="00102DEF">
      <w:pPr>
        <w:widowControl w:val="0"/>
        <w:numPr>
          <w:ilvl w:val="0"/>
          <w:numId w:val="10"/>
        </w:numPr>
        <w:shd w:val="clear" w:color="auto" w:fill="FFFFFF"/>
        <w:tabs>
          <w:tab w:val="left" w:pos="9498"/>
        </w:tabs>
        <w:suppressAutoHyphens/>
        <w:spacing w:after="0" w:line="240" w:lineRule="auto"/>
        <w:ind w:right="-1"/>
        <w:jc w:val="center"/>
        <w:textAlignment w:val="baseline"/>
        <w:rPr>
          <w:rFonts w:ascii="PT Astra Sans" w:eastAsia="Times New Roman" w:hAnsi="PT Astra Sans" w:cs="Times New Roman"/>
          <w:b/>
          <w:bCs/>
          <w:spacing w:val="1"/>
          <w:sz w:val="36"/>
          <w:szCs w:val="36"/>
          <w:lang w:eastAsia="ru-RU"/>
        </w:rPr>
      </w:pPr>
      <w:r w:rsidRPr="007C3BCC">
        <w:rPr>
          <w:rFonts w:ascii="PT Astra Sans" w:eastAsia="Times New Roman" w:hAnsi="PT Astra Sans" w:cs="Times New Roman"/>
          <w:b/>
          <w:bCs/>
          <w:spacing w:val="1"/>
          <w:sz w:val="36"/>
          <w:szCs w:val="36"/>
          <w:lang w:eastAsia="ru-RU"/>
        </w:rPr>
        <w:t>Белозерского муниципального округа</w:t>
      </w:r>
    </w:p>
    <w:p w:rsidR="007C3BCC" w:rsidRPr="007C3BCC" w:rsidRDefault="007C3BCC" w:rsidP="00102DEF">
      <w:pPr>
        <w:widowControl w:val="0"/>
        <w:numPr>
          <w:ilvl w:val="0"/>
          <w:numId w:val="10"/>
        </w:numPr>
        <w:shd w:val="clear" w:color="auto" w:fill="FFFFFF"/>
        <w:tabs>
          <w:tab w:val="left" w:pos="9498"/>
        </w:tabs>
        <w:suppressAutoHyphens/>
        <w:spacing w:after="0" w:line="240" w:lineRule="auto"/>
        <w:ind w:right="-1"/>
        <w:jc w:val="center"/>
        <w:textAlignment w:val="baseline"/>
        <w:rPr>
          <w:rFonts w:ascii="PT Astra Sans" w:eastAsia="Times New Roman" w:hAnsi="PT Astra Sans" w:cs="Times New Roman"/>
          <w:sz w:val="36"/>
          <w:szCs w:val="36"/>
          <w:lang w:eastAsia="ru-RU"/>
        </w:rPr>
      </w:pPr>
      <w:r w:rsidRPr="007C3BCC">
        <w:rPr>
          <w:rFonts w:ascii="PT Astra Sans" w:eastAsia="Times New Roman" w:hAnsi="PT Astra Sans" w:cs="Times New Roman"/>
          <w:b/>
          <w:bCs/>
          <w:spacing w:val="1"/>
          <w:sz w:val="36"/>
          <w:szCs w:val="36"/>
          <w:lang w:eastAsia="ru-RU"/>
        </w:rPr>
        <w:t>Курганской области</w:t>
      </w:r>
    </w:p>
    <w:p w:rsidR="007C3BCC" w:rsidRPr="007C3BCC" w:rsidRDefault="007C3BCC" w:rsidP="00102D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C3BCC" w:rsidRPr="007C3BCC" w:rsidRDefault="007C3BCC" w:rsidP="00102DEF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sz w:val="44"/>
          <w:szCs w:val="44"/>
          <w:lang w:eastAsia="ru-RU"/>
        </w:rPr>
      </w:pPr>
      <w:r w:rsidRPr="00D37D69">
        <w:rPr>
          <w:rFonts w:ascii="PT Astra Sans" w:eastAsia="Times New Roman" w:hAnsi="PT Astra Sans" w:cs="Times New Roman"/>
          <w:b/>
          <w:sz w:val="52"/>
          <w:szCs w:val="44"/>
          <w:lang w:eastAsia="ru-RU"/>
        </w:rPr>
        <w:t>РАСПОРЯЖЕНИЕ</w:t>
      </w:r>
    </w:p>
    <w:p w:rsidR="006F0DD6" w:rsidRPr="004B4C8E" w:rsidRDefault="006F0DD6" w:rsidP="00102DEF">
      <w:pPr>
        <w:widowControl w:val="0"/>
        <w:spacing w:after="0"/>
        <w:rPr>
          <w:rFonts w:ascii="PT Astra Sans" w:hAnsi="PT Astra Sans"/>
          <w:b/>
          <w:bCs/>
          <w:lang w:bidi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6F0DD6" w:rsidRPr="004B4C8E" w:rsidTr="00CC4B5F">
        <w:tc>
          <w:tcPr>
            <w:tcW w:w="4181" w:type="dxa"/>
          </w:tcPr>
          <w:p w:rsidR="006F0DD6" w:rsidRPr="004B4C8E" w:rsidRDefault="00894F11" w:rsidP="007421DF">
            <w:pPr>
              <w:widowControl w:val="0"/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  <w:lang w:bidi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от «</w:t>
            </w:r>
            <w:r w:rsidR="007421DF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12</w:t>
            </w:r>
            <w:r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» апреля</w:t>
            </w:r>
            <w:r w:rsidR="00185929"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 xml:space="preserve"> 2023</w:t>
            </w:r>
            <w:r w:rsidR="00766370"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 xml:space="preserve"> года</w:t>
            </w:r>
            <w:r w:rsidR="00185929"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 xml:space="preserve">  №</w:t>
            </w:r>
            <w:r w:rsidR="007421DF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244</w:t>
            </w:r>
          </w:p>
        </w:tc>
      </w:tr>
      <w:tr w:rsidR="006F0DD6" w:rsidRPr="004B4C8E" w:rsidTr="00CC4B5F">
        <w:trPr>
          <w:trHeight w:val="338"/>
        </w:trPr>
        <w:tc>
          <w:tcPr>
            <w:tcW w:w="4181" w:type="dxa"/>
          </w:tcPr>
          <w:p w:rsidR="006F0DD6" w:rsidRPr="004B4C8E" w:rsidRDefault="00766370" w:rsidP="00102DEF">
            <w:pPr>
              <w:widowControl w:val="0"/>
              <w:spacing w:after="0" w:line="240" w:lineRule="auto"/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          с. Белозерское</w:t>
            </w:r>
          </w:p>
        </w:tc>
      </w:tr>
    </w:tbl>
    <w:p w:rsidR="006F0DD6" w:rsidRDefault="006F0DD6" w:rsidP="00102DEF">
      <w:pPr>
        <w:widowControl w:val="0"/>
        <w:spacing w:after="0"/>
        <w:rPr>
          <w:rFonts w:ascii="PT Astra Sans" w:hAnsi="PT Astra Sans"/>
        </w:rPr>
      </w:pPr>
    </w:p>
    <w:p w:rsidR="00C601F9" w:rsidRPr="004B4C8E" w:rsidRDefault="00C601F9" w:rsidP="00102DEF">
      <w:pPr>
        <w:widowControl w:val="0"/>
        <w:spacing w:after="0"/>
        <w:rPr>
          <w:rFonts w:ascii="PT Astra Sans" w:hAnsi="PT Astra Sans"/>
        </w:rPr>
      </w:pPr>
    </w:p>
    <w:p w:rsidR="006F0DD6" w:rsidRPr="004B4C8E" w:rsidRDefault="006F0DD6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Об источниках наружного противопожарного</w:t>
      </w:r>
      <w:r w:rsidR="00C746EF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 </w:t>
      </w: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водоснабжения</w:t>
      </w:r>
    </w:p>
    <w:p w:rsidR="006F0DD6" w:rsidRPr="004B4C8E" w:rsidRDefault="006F0DD6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для целей пожаротушения, расположенных в населенных</w:t>
      </w: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br/>
        <w:t xml:space="preserve">пунктах </w:t>
      </w:r>
      <w:r w:rsidR="00766370" w:rsidRPr="004B4C8E">
        <w:rPr>
          <w:rFonts w:ascii="PT Astra Sans" w:hAnsi="PT Astra Sans"/>
          <w:b/>
          <w:bCs/>
          <w:sz w:val="24"/>
          <w:szCs w:val="24"/>
          <w:lang w:bidi="ru-RU"/>
        </w:rPr>
        <w:t>Белозерского</w:t>
      </w: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 муниципального округа Курганской области</w:t>
      </w:r>
      <w:r w:rsidR="00D37D69">
        <w:rPr>
          <w:rFonts w:ascii="PT Astra Sans" w:hAnsi="PT Astra Sans"/>
          <w:b/>
          <w:bCs/>
          <w:sz w:val="24"/>
          <w:szCs w:val="24"/>
          <w:lang w:bidi="ru-RU"/>
        </w:rPr>
        <w:br/>
      </w: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и </w:t>
      </w:r>
      <w:r w:rsidR="00C746EF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на </w:t>
      </w:r>
      <w:r w:rsidR="00585F2B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прилегающих к </w:t>
      </w:r>
      <w:r w:rsidR="00C746EF" w:rsidRPr="004B4C8E">
        <w:rPr>
          <w:rFonts w:ascii="PT Astra Sans" w:hAnsi="PT Astra Sans"/>
          <w:b/>
          <w:bCs/>
          <w:sz w:val="24"/>
          <w:szCs w:val="24"/>
          <w:lang w:bidi="ru-RU"/>
        </w:rPr>
        <w:t>ним территориях</w:t>
      </w:r>
    </w:p>
    <w:p w:rsidR="006F0DD6" w:rsidRPr="004B4C8E" w:rsidRDefault="006F0DD6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</w:p>
    <w:p w:rsidR="006F0DD6" w:rsidRPr="004B4C8E" w:rsidRDefault="006F0DD6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</w:p>
    <w:p w:rsidR="006F0DD6" w:rsidRPr="004B4C8E" w:rsidRDefault="00F9634E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>
        <w:rPr>
          <w:rFonts w:ascii="PT Astra Sans" w:hAnsi="PT Astra Sans"/>
          <w:bCs/>
          <w:sz w:val="24"/>
          <w:szCs w:val="24"/>
          <w:lang w:bidi="ru-RU"/>
        </w:rPr>
        <w:t>В соответствии с ф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едеральными законами от 21 декабря 1994 года № 69-ФЗ «О пожарной безопасности», от 6 октября 2003 года № 131-ФЗ «Об общих принципах организации местного самоуправления в Российской Федерации», в целях создания условий для забора в любое время года воды из источников наружного водоснабжения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 для целей пожаротушения</w:t>
      </w:r>
      <w:r w:rsidR="00CC168B">
        <w:rPr>
          <w:rFonts w:ascii="PT Astra Sans" w:hAnsi="PT Astra Sans"/>
          <w:bCs/>
          <w:sz w:val="24"/>
          <w:szCs w:val="24"/>
          <w:lang w:bidi="ru-RU"/>
        </w:rPr>
        <w:t>:</w:t>
      </w:r>
      <w:r w:rsidR="00836013" w:rsidRPr="004B4C8E">
        <w:rPr>
          <w:rFonts w:ascii="PT Astra Sans" w:hAnsi="PT Astra Sans"/>
          <w:bCs/>
          <w:sz w:val="24"/>
          <w:szCs w:val="24"/>
          <w:lang w:bidi="ru-RU"/>
        </w:rPr>
        <w:t xml:space="preserve"> </w:t>
      </w:r>
    </w:p>
    <w:p w:rsidR="006F0DD6" w:rsidRPr="004B4C8E" w:rsidRDefault="006F0DD6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1. Утвердить Правила учёта и проверки наружного противопожарного водоснабжения на территории </w:t>
      </w:r>
      <w:r w:rsidR="00836013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505E29" w:rsidRPr="004B4C8E">
        <w:rPr>
          <w:rFonts w:ascii="PT Astra Sans" w:hAnsi="PT Astra Sans"/>
          <w:bCs/>
          <w:sz w:val="24"/>
          <w:szCs w:val="24"/>
          <w:lang w:bidi="ru-RU"/>
        </w:rPr>
        <w:t xml:space="preserve"> муниципального округа Курганской области</w:t>
      </w:r>
      <w:r w:rsidR="00505E29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 </w:t>
      </w:r>
      <w:r w:rsidR="00836013" w:rsidRPr="004B4C8E">
        <w:rPr>
          <w:rFonts w:ascii="PT Astra Sans" w:hAnsi="PT Astra Sans"/>
          <w:bCs/>
          <w:sz w:val="24"/>
          <w:szCs w:val="24"/>
          <w:lang w:bidi="ru-RU"/>
        </w:rPr>
        <w:t>(далее – Белозерский</w:t>
      </w:r>
      <w:r w:rsidR="00197326">
        <w:rPr>
          <w:rFonts w:ascii="PT Astra Sans" w:hAnsi="PT Astra Sans"/>
          <w:bCs/>
          <w:sz w:val="24"/>
          <w:szCs w:val="24"/>
          <w:lang w:bidi="ru-RU"/>
        </w:rPr>
        <w:t xml:space="preserve"> округ</w:t>
      </w:r>
      <w:r w:rsidR="00505E29" w:rsidRPr="004B4C8E">
        <w:rPr>
          <w:rFonts w:ascii="PT Astra Sans" w:hAnsi="PT Astra Sans"/>
          <w:bCs/>
          <w:sz w:val="24"/>
          <w:szCs w:val="24"/>
          <w:lang w:bidi="ru-RU"/>
        </w:rPr>
        <w:t xml:space="preserve">) 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>согласно приложению</w:t>
      </w: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 1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 к</w:t>
      </w: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 настоящему </w:t>
      </w:r>
      <w:r w:rsidR="0034623F" w:rsidRPr="004B4C8E">
        <w:rPr>
          <w:rFonts w:ascii="PT Astra Sans" w:hAnsi="PT Astra Sans"/>
          <w:bCs/>
          <w:sz w:val="24"/>
          <w:szCs w:val="24"/>
          <w:lang w:bidi="ru-RU"/>
        </w:rPr>
        <w:t>распоряжению</w:t>
      </w:r>
      <w:r w:rsidRPr="004B4C8E">
        <w:rPr>
          <w:rFonts w:ascii="PT Astra Sans" w:hAnsi="PT Astra Sans"/>
          <w:bCs/>
          <w:sz w:val="24"/>
          <w:szCs w:val="24"/>
          <w:lang w:bidi="ru-RU"/>
        </w:rPr>
        <w:t>.</w:t>
      </w:r>
    </w:p>
    <w:p w:rsidR="006F0DD6" w:rsidRPr="004B4C8E" w:rsidRDefault="00505E29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2. 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Утвердить перечень источников противопожарного водоснабжения, находящихся на территории </w:t>
      </w:r>
      <w:r w:rsidR="00836013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1E6498">
        <w:rPr>
          <w:rFonts w:ascii="PT Astra Sans" w:hAnsi="PT Astra Sans"/>
          <w:bCs/>
          <w:sz w:val="24"/>
          <w:szCs w:val="24"/>
          <w:lang w:bidi="ru-RU"/>
        </w:rPr>
        <w:t xml:space="preserve"> </w:t>
      </w:r>
      <w:r w:rsidR="00D37D69" w:rsidRPr="004B4C8E">
        <w:rPr>
          <w:rFonts w:ascii="PT Astra Sans" w:hAnsi="PT Astra Sans"/>
          <w:bCs/>
          <w:sz w:val="24"/>
          <w:szCs w:val="24"/>
          <w:lang w:bidi="ru-RU"/>
        </w:rPr>
        <w:t xml:space="preserve">муниципального </w:t>
      </w:r>
      <w:r w:rsidR="001E6498">
        <w:rPr>
          <w:rFonts w:ascii="PT Astra Sans" w:hAnsi="PT Astra Sans"/>
          <w:bCs/>
          <w:sz w:val="24"/>
          <w:szCs w:val="24"/>
          <w:lang w:bidi="ru-RU"/>
        </w:rPr>
        <w:t>округа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>, согласно приложению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 2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 к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 настоящему </w:t>
      </w:r>
      <w:r w:rsidR="0034623F" w:rsidRPr="004B4C8E">
        <w:rPr>
          <w:rFonts w:ascii="PT Astra Sans" w:hAnsi="PT Astra Sans"/>
          <w:bCs/>
          <w:sz w:val="24"/>
          <w:szCs w:val="24"/>
          <w:lang w:bidi="ru-RU"/>
        </w:rPr>
        <w:t>распоряжению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.</w:t>
      </w:r>
    </w:p>
    <w:p w:rsidR="006F0DD6" w:rsidRPr="004B4C8E" w:rsidRDefault="00505E29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3. 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Утвердить форму акта проверки источников наружного противопожарного водоснабжения согласно 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приложению 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 3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 к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 настоящему </w:t>
      </w:r>
      <w:r w:rsidR="0034623F" w:rsidRPr="004B4C8E">
        <w:rPr>
          <w:rFonts w:ascii="PT Astra Sans" w:hAnsi="PT Astra Sans"/>
          <w:bCs/>
          <w:sz w:val="24"/>
          <w:szCs w:val="24"/>
          <w:lang w:bidi="ru-RU"/>
        </w:rPr>
        <w:t>распоряжению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.</w:t>
      </w:r>
    </w:p>
    <w:p w:rsidR="006F0DD6" w:rsidRPr="004B4C8E" w:rsidRDefault="00505E29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4. 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Сотрудникам </w:t>
      </w:r>
      <w:r w:rsidR="00424D41" w:rsidRPr="004B4C8E">
        <w:rPr>
          <w:rFonts w:ascii="PT Astra Sans" w:hAnsi="PT Astra Sans"/>
          <w:bCs/>
          <w:sz w:val="24"/>
          <w:szCs w:val="24"/>
          <w:lang w:bidi="ru-RU"/>
        </w:rPr>
        <w:t>Администрации Белозерского</w:t>
      </w:r>
      <w:r w:rsidR="00B31143">
        <w:rPr>
          <w:rFonts w:ascii="PT Astra Sans" w:hAnsi="PT Astra Sans"/>
          <w:bCs/>
          <w:sz w:val="24"/>
          <w:szCs w:val="24"/>
          <w:lang w:bidi="ru-RU"/>
        </w:rPr>
        <w:t xml:space="preserve"> округа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 совместно с представителями  </w:t>
      </w:r>
      <w:r w:rsidR="005C7EA0" w:rsidRPr="004B4C8E">
        <w:rPr>
          <w:rFonts w:ascii="PT Astra Sans" w:hAnsi="PT Astra Sans"/>
          <w:bCs/>
          <w:sz w:val="24"/>
          <w:szCs w:val="24"/>
          <w:lang w:bidi="ru-RU"/>
        </w:rPr>
        <w:t>21</w:t>
      </w:r>
      <w:r w:rsidR="0048101D">
        <w:rPr>
          <w:rFonts w:ascii="PT Astra Sans" w:hAnsi="PT Astra Sans"/>
          <w:bCs/>
          <w:sz w:val="24"/>
          <w:szCs w:val="24"/>
          <w:lang w:bidi="ru-RU"/>
        </w:rPr>
        <w:t xml:space="preserve"> ПСЧ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 </w:t>
      </w:r>
      <w:r w:rsidR="00F854C7">
        <w:rPr>
          <w:rFonts w:ascii="PT Astra Sans" w:hAnsi="PT Astra Sans"/>
          <w:bCs/>
          <w:sz w:val="24"/>
          <w:szCs w:val="24"/>
          <w:lang w:bidi="ru-RU"/>
        </w:rPr>
        <w:t xml:space="preserve">6 </w:t>
      </w:r>
      <w:r w:rsidR="00B1648C">
        <w:rPr>
          <w:rFonts w:ascii="PT Astra Sans" w:hAnsi="PT Astra Sans"/>
          <w:bCs/>
          <w:sz w:val="24"/>
          <w:szCs w:val="24"/>
          <w:lang w:bidi="ru-RU"/>
        </w:rPr>
        <w:t xml:space="preserve">ПСО ФПС </w:t>
      </w:r>
      <w:r w:rsidR="000A52D6">
        <w:rPr>
          <w:rFonts w:ascii="PT Astra Sans" w:hAnsi="PT Astra Sans"/>
          <w:bCs/>
          <w:sz w:val="24"/>
          <w:szCs w:val="24"/>
          <w:lang w:bidi="ru-RU"/>
        </w:rPr>
        <w:t xml:space="preserve">ГПО 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>Главного управления МЧС России по Курганской области п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роводить два раза в год (весна, осень) проверку источников наружного противопожарного водоснабжения на территории </w:t>
      </w:r>
      <w:r w:rsidR="00CD40DB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17263B">
        <w:rPr>
          <w:rFonts w:ascii="PT Astra Sans" w:hAnsi="PT Astra Sans"/>
          <w:bCs/>
          <w:sz w:val="24"/>
          <w:szCs w:val="24"/>
          <w:lang w:bidi="ru-RU"/>
        </w:rPr>
        <w:t xml:space="preserve"> округа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, результаты проверки оформлять актом.</w:t>
      </w:r>
    </w:p>
    <w:p w:rsidR="006F0DD6" w:rsidRPr="004B4C8E" w:rsidRDefault="00505E29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5. 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Администрации </w:t>
      </w:r>
      <w:r w:rsidR="00CD40DB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17263B">
        <w:rPr>
          <w:rFonts w:ascii="PT Astra Sans" w:hAnsi="PT Astra Sans"/>
          <w:bCs/>
          <w:sz w:val="24"/>
          <w:szCs w:val="24"/>
          <w:lang w:bidi="ru-RU"/>
        </w:rPr>
        <w:t xml:space="preserve"> округа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, а также организациям всех форм собственности</w:t>
      </w:r>
      <w:r w:rsidR="0017263B">
        <w:rPr>
          <w:rFonts w:ascii="PT Astra Sans" w:hAnsi="PT Astra Sans"/>
          <w:bCs/>
          <w:sz w:val="24"/>
          <w:szCs w:val="24"/>
          <w:lang w:bidi="ru-RU"/>
        </w:rPr>
        <w:t>,</w:t>
      </w:r>
      <w:r w:rsidR="00FE5D4B" w:rsidRPr="004B4C8E">
        <w:rPr>
          <w:rFonts w:ascii="PT Astra Sans" w:hAnsi="PT Astra Sans"/>
          <w:bCs/>
          <w:sz w:val="24"/>
          <w:szCs w:val="24"/>
          <w:lang w:bidi="ru-RU"/>
        </w:rPr>
        <w:t xml:space="preserve"> расположенным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 на территории</w:t>
      </w:r>
      <w:r w:rsidR="00CD40DB" w:rsidRPr="004B4C8E">
        <w:rPr>
          <w:rFonts w:ascii="PT Astra Sans" w:hAnsi="PT Astra Sans"/>
          <w:bCs/>
          <w:sz w:val="24"/>
          <w:szCs w:val="24"/>
          <w:lang w:bidi="ru-RU"/>
        </w:rPr>
        <w:t xml:space="preserve"> Белозерского</w:t>
      </w:r>
      <w:r w:rsidR="00BE3779">
        <w:rPr>
          <w:rFonts w:ascii="PT Astra Sans" w:hAnsi="PT Astra Sans"/>
          <w:bCs/>
          <w:sz w:val="24"/>
          <w:szCs w:val="24"/>
          <w:lang w:bidi="ru-RU"/>
        </w:rPr>
        <w:t xml:space="preserve"> округа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, имеющим источники наружного противопожарного водоснабжения необходимо:</w:t>
      </w:r>
    </w:p>
    <w:p w:rsidR="006F0DD6" w:rsidRPr="004B4C8E" w:rsidRDefault="0034623F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- 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составить списки источников наружного противопожарного водоснабжения, внести их в реестр, вести строгий учёт их коли</w:t>
      </w:r>
      <w:r w:rsidRPr="004B4C8E">
        <w:rPr>
          <w:rFonts w:ascii="PT Astra Sans" w:hAnsi="PT Astra Sans"/>
          <w:bCs/>
          <w:sz w:val="24"/>
          <w:szCs w:val="24"/>
          <w:lang w:bidi="ru-RU"/>
        </w:rPr>
        <w:t>чества и технического состояния;</w:t>
      </w:r>
    </w:p>
    <w:p w:rsidR="006F0DD6" w:rsidRPr="004B4C8E" w:rsidRDefault="0034623F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>- е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жегодно принимать исчерпывающие меры по устранению неисправностей источников наружного противопожарного водоснабжения;</w:t>
      </w:r>
    </w:p>
    <w:p w:rsidR="006F0DD6" w:rsidRPr="004B4C8E" w:rsidRDefault="0034623F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>- о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беспечить подъезд и площадку для забора воды из естественных водоёмов 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с 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твердым покрытием для пожарных автомобилей. В зимнее время контролировать наличие и размер проруби, осуществлять расчистку площадки от снега для пожарных автомобилей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>.</w:t>
      </w:r>
    </w:p>
    <w:p w:rsidR="000541E6" w:rsidRDefault="0034623F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6. </w:t>
      </w:r>
      <w:r w:rsidR="000541E6">
        <w:rPr>
          <w:rFonts w:ascii="PT Astra Sans" w:hAnsi="PT Astra Sans"/>
          <w:bCs/>
          <w:sz w:val="24"/>
          <w:szCs w:val="24"/>
          <w:lang w:bidi="ru-RU"/>
        </w:rPr>
        <w:t>Рекомендовать</w:t>
      </w:r>
      <w:r w:rsidR="00BE3779">
        <w:rPr>
          <w:rFonts w:ascii="PT Astra Sans" w:hAnsi="PT Astra Sans"/>
          <w:bCs/>
          <w:sz w:val="24"/>
          <w:szCs w:val="24"/>
          <w:lang w:bidi="ru-RU"/>
        </w:rPr>
        <w:t xml:space="preserve"> р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уководителям предприятий, организаций, находящихся на территории </w:t>
      </w:r>
      <w:r w:rsidR="00C9789D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B852B5">
        <w:rPr>
          <w:rFonts w:ascii="PT Astra Sans" w:hAnsi="PT Astra Sans"/>
          <w:bCs/>
          <w:sz w:val="24"/>
          <w:szCs w:val="24"/>
          <w:lang w:bidi="ru-RU"/>
        </w:rPr>
        <w:t xml:space="preserve"> округа</w:t>
      </w: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 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определить порядок беспрепятственного доступа </w:t>
      </w:r>
    </w:p>
    <w:p w:rsidR="006F0DD6" w:rsidRDefault="006F0DD6" w:rsidP="00102DEF">
      <w:pPr>
        <w:widowControl w:val="0"/>
        <w:spacing w:after="0" w:line="240" w:lineRule="auto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подразделений пожарной охраны на территорию предприятий, организаций для </w:t>
      </w:r>
      <w:r w:rsidRPr="004B4C8E">
        <w:rPr>
          <w:rFonts w:ascii="PT Astra Sans" w:hAnsi="PT Astra Sans"/>
          <w:bCs/>
          <w:sz w:val="24"/>
          <w:szCs w:val="24"/>
          <w:lang w:bidi="ru-RU"/>
        </w:rPr>
        <w:lastRenderedPageBreak/>
        <w:t>заправки водой, необходимой для тушения пожаров, а также для осуществления проверки их технического состояния.</w:t>
      </w:r>
    </w:p>
    <w:p w:rsidR="00432D66" w:rsidRPr="000541E6" w:rsidRDefault="00432D66" w:rsidP="00102DE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541E6">
        <w:rPr>
          <w:rFonts w:ascii="PT Astra Sans" w:eastAsia="Times New Roman" w:hAnsi="PT Astra Sans" w:cs="Times New Roman"/>
          <w:sz w:val="24"/>
          <w:szCs w:val="24"/>
          <w:lang w:eastAsia="ru-RU"/>
        </w:rPr>
        <w:t>7. Настоящее распоряжение разместить на официальном сайте Администрации Бе</w:t>
      </w:r>
      <w:r w:rsidR="00B852B5" w:rsidRPr="000541E6">
        <w:rPr>
          <w:rFonts w:ascii="PT Astra Sans" w:eastAsia="Times New Roman" w:hAnsi="PT Astra Sans" w:cs="Times New Roman"/>
          <w:sz w:val="24"/>
          <w:szCs w:val="24"/>
          <w:lang w:eastAsia="ru-RU"/>
        </w:rPr>
        <w:t>лозерского округа</w:t>
      </w:r>
      <w:r w:rsidRPr="000541E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информационно-телекоммуникационной сети Интернет. </w:t>
      </w:r>
    </w:p>
    <w:p w:rsidR="00E4668B" w:rsidRPr="000541E6" w:rsidRDefault="00432D66" w:rsidP="00102DE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541E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8. </w:t>
      </w:r>
      <w:proofErr w:type="gramStart"/>
      <w:r w:rsidRPr="000541E6">
        <w:rPr>
          <w:rFonts w:ascii="PT Astra Sans" w:eastAsia="Times New Roman" w:hAnsi="PT Astra Sans" w:cs="Times New Roman"/>
          <w:sz w:val="24"/>
          <w:szCs w:val="24"/>
          <w:lang w:eastAsia="ru-RU"/>
        </w:rPr>
        <w:t>Контроль за</w:t>
      </w:r>
      <w:proofErr w:type="gramEnd"/>
      <w:r w:rsidRPr="000541E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выполнением настоящего распоряжения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E4668B" w:rsidRPr="000541E6" w:rsidRDefault="00E4668B" w:rsidP="00102DE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4668B" w:rsidRDefault="00E4668B" w:rsidP="00102DE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:rsidR="00D37D69" w:rsidRDefault="00D37D69" w:rsidP="00102DEF">
      <w:pPr>
        <w:widowControl w:val="0"/>
        <w:spacing w:after="0" w:line="240" w:lineRule="auto"/>
        <w:rPr>
          <w:rFonts w:ascii="PT Astra Sans" w:hAnsi="PT Astra Sans"/>
          <w:sz w:val="26"/>
          <w:szCs w:val="26"/>
        </w:rPr>
      </w:pPr>
    </w:p>
    <w:p w:rsidR="004D38C9" w:rsidRPr="004B4C8E" w:rsidRDefault="008C3D16" w:rsidP="00102DEF">
      <w:pPr>
        <w:widowControl w:val="0"/>
        <w:spacing w:after="0" w:line="240" w:lineRule="auto"/>
        <w:rPr>
          <w:rFonts w:ascii="PT Astra Sans" w:hAnsi="PT Astra Sans"/>
          <w:bCs/>
          <w:sz w:val="24"/>
          <w:szCs w:val="24"/>
          <w:lang w:bidi="ru-RU"/>
        </w:rPr>
      </w:pPr>
      <w:r>
        <w:rPr>
          <w:rFonts w:ascii="PT Astra Sans" w:hAnsi="PT Astra Sans"/>
          <w:bCs/>
          <w:sz w:val="24"/>
          <w:szCs w:val="24"/>
          <w:lang w:bidi="ru-RU"/>
        </w:rPr>
        <w:t>Глава</w:t>
      </w:r>
      <w:r w:rsidR="004D38C9" w:rsidRPr="004B4C8E">
        <w:rPr>
          <w:rFonts w:ascii="PT Astra Sans" w:hAnsi="PT Astra Sans"/>
          <w:bCs/>
          <w:sz w:val="24"/>
          <w:szCs w:val="24"/>
          <w:lang w:bidi="ru-RU"/>
        </w:rPr>
        <w:t xml:space="preserve">  </w:t>
      </w:r>
    </w:p>
    <w:p w:rsidR="0034623F" w:rsidRPr="004B4C8E" w:rsidRDefault="004D38C9" w:rsidP="00102DEF">
      <w:pPr>
        <w:widowControl w:val="0"/>
        <w:spacing w:after="0" w:line="240" w:lineRule="auto"/>
        <w:rPr>
          <w:rFonts w:ascii="PT Astra Sans" w:hAnsi="PT Astra Sans"/>
          <w:bCs/>
          <w:i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34623F" w:rsidRPr="004B4C8E">
        <w:rPr>
          <w:rFonts w:ascii="PT Astra Sans" w:hAnsi="PT Astra Sans"/>
          <w:bCs/>
          <w:sz w:val="24"/>
          <w:szCs w:val="24"/>
          <w:lang w:bidi="ru-RU"/>
        </w:rPr>
        <w:t xml:space="preserve"> </w:t>
      </w:r>
      <w:r w:rsidR="0034623F" w:rsidRPr="004B4C8E">
        <w:rPr>
          <w:rFonts w:ascii="PT Astra Sans" w:hAnsi="PT Astra Sans"/>
          <w:bCs/>
          <w:iCs/>
          <w:sz w:val="24"/>
          <w:szCs w:val="24"/>
          <w:lang w:bidi="ru-RU"/>
        </w:rPr>
        <w:t>муниципального округа</w:t>
      </w:r>
      <w:r w:rsidRPr="004B4C8E">
        <w:rPr>
          <w:rFonts w:ascii="PT Astra Sans" w:hAnsi="PT Astra Sans"/>
          <w:bCs/>
          <w:iCs/>
          <w:sz w:val="24"/>
          <w:szCs w:val="24"/>
          <w:lang w:bidi="ru-RU"/>
        </w:rPr>
        <w:t xml:space="preserve">                                                 </w:t>
      </w:r>
      <w:r w:rsidR="007B7AB3">
        <w:rPr>
          <w:rFonts w:ascii="PT Astra Sans" w:hAnsi="PT Astra Sans"/>
          <w:bCs/>
          <w:iCs/>
          <w:sz w:val="24"/>
          <w:szCs w:val="24"/>
          <w:lang w:bidi="ru-RU"/>
        </w:rPr>
        <w:t xml:space="preserve">             </w:t>
      </w:r>
      <w:r w:rsidR="00F35574" w:rsidRPr="004B4C8E">
        <w:rPr>
          <w:rFonts w:ascii="PT Astra Sans" w:hAnsi="PT Astra Sans"/>
          <w:bCs/>
          <w:iCs/>
          <w:sz w:val="24"/>
          <w:szCs w:val="24"/>
          <w:lang w:bidi="ru-RU"/>
        </w:rPr>
        <w:t>А.В. Завьялов</w:t>
      </w:r>
    </w:p>
    <w:p w:rsidR="00941944" w:rsidRDefault="00941944" w:rsidP="00102DEF">
      <w:pPr>
        <w:widowControl w:val="0"/>
        <w:spacing w:after="0" w:line="240" w:lineRule="auto"/>
        <w:rPr>
          <w:rFonts w:ascii="PT Astra Sans" w:hAnsi="PT Astra Sans"/>
          <w:bCs/>
          <w:iCs/>
          <w:sz w:val="24"/>
          <w:szCs w:val="24"/>
          <w:lang w:bidi="ru-RU"/>
        </w:rPr>
      </w:pPr>
    </w:p>
    <w:p w:rsidR="00D37D69" w:rsidRDefault="00D37D69" w:rsidP="00102DEF">
      <w:pPr>
        <w:widowControl w:val="0"/>
        <w:spacing w:after="0"/>
        <w:rPr>
          <w:rFonts w:ascii="PT Astra Sans" w:hAnsi="PT Astra Sans"/>
          <w:bCs/>
          <w:sz w:val="20"/>
          <w:szCs w:val="20"/>
          <w:lang w:bidi="ru-RU"/>
        </w:rPr>
      </w:pPr>
      <w:r>
        <w:rPr>
          <w:rFonts w:ascii="PT Astra Sans" w:hAnsi="PT Astra Sans"/>
          <w:bCs/>
          <w:sz w:val="20"/>
          <w:szCs w:val="20"/>
          <w:lang w:bidi="ru-RU"/>
        </w:rPr>
        <w:br w:type="page"/>
      </w:r>
    </w:p>
    <w:p w:rsidR="00D37D69" w:rsidRPr="0026564E" w:rsidRDefault="00D37D69" w:rsidP="00102DEF">
      <w:pPr>
        <w:widowControl w:val="0"/>
        <w:spacing w:after="0"/>
        <w:ind w:left="5103"/>
        <w:rPr>
          <w:rFonts w:ascii="PT Astra Sans" w:hAnsi="PT Astra Sans"/>
          <w:bCs/>
          <w:sz w:val="20"/>
          <w:szCs w:val="20"/>
          <w:lang w:bidi="ru-RU"/>
        </w:rPr>
      </w:pPr>
      <w:r w:rsidRPr="0026564E">
        <w:rPr>
          <w:rFonts w:ascii="PT Astra Sans" w:hAnsi="PT Astra Sans"/>
          <w:bCs/>
          <w:sz w:val="20"/>
          <w:szCs w:val="20"/>
          <w:lang w:bidi="ru-RU"/>
        </w:rPr>
        <w:lastRenderedPageBreak/>
        <w:t>Приложение  1</w:t>
      </w:r>
    </w:p>
    <w:p w:rsidR="00D37D69" w:rsidRPr="0026564E" w:rsidRDefault="00D37D69" w:rsidP="00102DEF">
      <w:pPr>
        <w:widowControl w:val="0"/>
        <w:spacing w:after="0"/>
        <w:ind w:left="5103"/>
        <w:rPr>
          <w:rFonts w:ascii="PT Astra Sans" w:hAnsi="PT Astra Sans"/>
          <w:bCs/>
          <w:iCs/>
          <w:sz w:val="20"/>
          <w:szCs w:val="20"/>
          <w:lang w:bidi="ru-RU"/>
        </w:rPr>
      </w:pPr>
      <w:r w:rsidRPr="0026564E">
        <w:rPr>
          <w:rFonts w:ascii="PT Astra Sans" w:hAnsi="PT Astra Sans"/>
          <w:bCs/>
          <w:sz w:val="20"/>
          <w:szCs w:val="20"/>
          <w:lang w:bidi="ru-RU"/>
        </w:rPr>
        <w:t xml:space="preserve">к распоряжению Администрации Белозерского </w:t>
      </w:r>
      <w:r w:rsidRPr="0026564E">
        <w:rPr>
          <w:rFonts w:ascii="PT Astra Sans" w:hAnsi="PT Astra Sans"/>
          <w:bCs/>
          <w:iCs/>
          <w:sz w:val="20"/>
          <w:szCs w:val="20"/>
          <w:lang w:bidi="ru-RU"/>
        </w:rPr>
        <w:t>муниципального округа Курганской области</w:t>
      </w:r>
    </w:p>
    <w:p w:rsidR="00D37D69" w:rsidRPr="0026564E" w:rsidRDefault="00D37D69" w:rsidP="00102DEF">
      <w:pPr>
        <w:widowControl w:val="0"/>
        <w:spacing w:after="0"/>
        <w:ind w:left="5103"/>
        <w:rPr>
          <w:rFonts w:ascii="PT Astra Sans" w:hAnsi="PT Astra Sans"/>
          <w:bCs/>
          <w:sz w:val="20"/>
          <w:szCs w:val="20"/>
          <w:lang w:bidi="ru-RU"/>
        </w:rPr>
      </w:pPr>
      <w:r w:rsidRPr="0026564E">
        <w:rPr>
          <w:rFonts w:ascii="PT Astra Sans" w:hAnsi="PT Astra Sans"/>
          <w:bCs/>
          <w:sz w:val="20"/>
          <w:szCs w:val="20"/>
          <w:lang w:bidi="ru-RU"/>
        </w:rPr>
        <w:t xml:space="preserve"> от «</w:t>
      </w:r>
      <w:r w:rsidR="00153DC2">
        <w:rPr>
          <w:rFonts w:ascii="PT Astra Sans" w:hAnsi="PT Astra Sans"/>
          <w:bCs/>
          <w:sz w:val="20"/>
          <w:szCs w:val="20"/>
          <w:lang w:bidi="ru-RU"/>
        </w:rPr>
        <w:t>12</w:t>
      </w:r>
      <w:r w:rsidRPr="0026564E">
        <w:rPr>
          <w:rFonts w:ascii="PT Astra Sans" w:hAnsi="PT Astra Sans"/>
          <w:bCs/>
          <w:sz w:val="20"/>
          <w:szCs w:val="20"/>
          <w:lang w:bidi="ru-RU"/>
        </w:rPr>
        <w:t xml:space="preserve">» </w:t>
      </w:r>
      <w:r>
        <w:rPr>
          <w:rFonts w:ascii="PT Astra Sans" w:hAnsi="PT Astra Sans"/>
          <w:bCs/>
          <w:sz w:val="20"/>
          <w:szCs w:val="20"/>
          <w:lang w:bidi="ru-RU"/>
        </w:rPr>
        <w:t>апреля</w:t>
      </w:r>
      <w:r w:rsidRPr="0026564E">
        <w:rPr>
          <w:rFonts w:ascii="PT Astra Sans" w:hAnsi="PT Astra Sans"/>
          <w:bCs/>
          <w:sz w:val="20"/>
          <w:szCs w:val="20"/>
          <w:lang w:bidi="ru-RU"/>
        </w:rPr>
        <w:t xml:space="preserve"> 2023 года № </w:t>
      </w:r>
      <w:r w:rsidR="00153DC2">
        <w:rPr>
          <w:rFonts w:ascii="PT Astra Sans" w:hAnsi="PT Astra Sans"/>
          <w:bCs/>
          <w:sz w:val="20"/>
          <w:szCs w:val="20"/>
          <w:lang w:bidi="ru-RU"/>
        </w:rPr>
        <w:t>244</w:t>
      </w:r>
    </w:p>
    <w:p w:rsidR="00D37D69" w:rsidRDefault="00D37D69" w:rsidP="00102DEF">
      <w:pPr>
        <w:widowControl w:val="0"/>
        <w:spacing w:after="0" w:line="240" w:lineRule="auto"/>
        <w:ind w:left="5103"/>
        <w:jc w:val="center"/>
        <w:rPr>
          <w:rFonts w:ascii="PT Astra Sans" w:hAnsi="PT Astra Sans"/>
          <w:bCs/>
          <w:sz w:val="20"/>
          <w:szCs w:val="20"/>
          <w:lang w:bidi="ru-RU"/>
        </w:rPr>
      </w:pPr>
      <w:r w:rsidRPr="0026564E">
        <w:rPr>
          <w:rFonts w:ascii="PT Astra Sans" w:hAnsi="PT Astra Sans"/>
          <w:bCs/>
          <w:sz w:val="20"/>
          <w:szCs w:val="20"/>
          <w:lang w:bidi="ru-RU"/>
        </w:rPr>
        <w:t xml:space="preserve">«Об источниках наружного противопожарного водоснабжения для целей пожаротушения, расположенных в населенных пунктах Белозерского муниципального округа Курганской области и </w:t>
      </w:r>
      <w:r>
        <w:rPr>
          <w:rFonts w:ascii="PT Astra Sans" w:hAnsi="PT Astra Sans"/>
          <w:bCs/>
          <w:sz w:val="20"/>
          <w:szCs w:val="20"/>
          <w:lang w:bidi="ru-RU"/>
        </w:rPr>
        <w:t xml:space="preserve">на прилегающих к </w:t>
      </w:r>
      <w:r w:rsidRPr="0026564E">
        <w:rPr>
          <w:rFonts w:ascii="PT Astra Sans" w:hAnsi="PT Astra Sans"/>
          <w:bCs/>
          <w:sz w:val="20"/>
          <w:szCs w:val="20"/>
          <w:lang w:bidi="ru-RU"/>
        </w:rPr>
        <w:t>ним территориях»</w:t>
      </w:r>
    </w:p>
    <w:p w:rsidR="0034623F" w:rsidRDefault="0034623F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lang w:bidi="ru-RU"/>
        </w:rPr>
      </w:pPr>
    </w:p>
    <w:p w:rsidR="00EA7F85" w:rsidRPr="004B4C8E" w:rsidRDefault="00EA7F85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lang w:bidi="ru-RU"/>
        </w:rPr>
      </w:pPr>
    </w:p>
    <w:p w:rsidR="0034623F" w:rsidRPr="004B4C8E" w:rsidRDefault="0034623F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ПРАВИЛА</w:t>
      </w:r>
    </w:p>
    <w:p w:rsidR="0034623F" w:rsidRPr="004B4C8E" w:rsidRDefault="0034623F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учёта и проверки наружного противопожарного водоснабжения на территории</w:t>
      </w: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br/>
      </w:r>
      <w:r w:rsidR="008250CC" w:rsidRPr="004B4C8E">
        <w:rPr>
          <w:rFonts w:ascii="PT Astra Sans" w:hAnsi="PT Astra Sans"/>
          <w:b/>
          <w:bCs/>
          <w:sz w:val="24"/>
          <w:szCs w:val="24"/>
          <w:lang w:bidi="ru-RU"/>
        </w:rPr>
        <w:t>Белозерского</w:t>
      </w:r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 муниципального округа Курганской области</w:t>
      </w:r>
    </w:p>
    <w:p w:rsidR="00B36A5B" w:rsidRPr="004B4C8E" w:rsidRDefault="00B36A5B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lang w:bidi="ru-RU"/>
        </w:rPr>
      </w:pPr>
      <w:bookmarkStart w:id="0" w:name="bookmark3"/>
    </w:p>
    <w:p w:rsidR="0034623F" w:rsidRPr="004B4C8E" w:rsidRDefault="00193E3F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>
        <w:rPr>
          <w:rFonts w:ascii="PT Astra Sans" w:hAnsi="PT Astra Sans"/>
          <w:b/>
          <w:bCs/>
          <w:sz w:val="24"/>
          <w:szCs w:val="24"/>
          <w:lang w:bidi="ru-RU"/>
        </w:rPr>
        <w:t xml:space="preserve">Раздел </w:t>
      </w:r>
      <w:r w:rsidR="00457FF2" w:rsidRPr="004B4C8E">
        <w:rPr>
          <w:rFonts w:ascii="PT Astra Sans" w:hAnsi="PT Astra Sans"/>
          <w:b/>
          <w:bCs/>
          <w:sz w:val="24"/>
          <w:szCs w:val="24"/>
          <w:lang w:val="en-US" w:bidi="ru-RU"/>
        </w:rPr>
        <w:t>I</w:t>
      </w:r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. </w:t>
      </w:r>
      <w:r w:rsidR="0034623F" w:rsidRPr="004B4C8E">
        <w:rPr>
          <w:rFonts w:ascii="PT Astra Sans" w:hAnsi="PT Astra Sans"/>
          <w:b/>
          <w:bCs/>
          <w:sz w:val="24"/>
          <w:szCs w:val="24"/>
          <w:lang w:bidi="ru-RU"/>
        </w:rPr>
        <w:t>Общие положения</w:t>
      </w:r>
      <w:bookmarkEnd w:id="0"/>
    </w:p>
    <w:p w:rsidR="00457FF2" w:rsidRPr="004B4C8E" w:rsidRDefault="00457FF2" w:rsidP="00102DEF">
      <w:pPr>
        <w:widowControl w:val="0"/>
        <w:spacing w:after="0" w:line="240" w:lineRule="auto"/>
        <w:jc w:val="center"/>
        <w:rPr>
          <w:rFonts w:ascii="PT Astra Sans" w:hAnsi="PT Astra Sans"/>
          <w:lang w:bidi="ru-RU"/>
        </w:rPr>
      </w:pPr>
    </w:p>
    <w:p w:rsidR="0034623F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1. </w:t>
      </w:r>
      <w:proofErr w:type="gramStart"/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Настоящие Правила действуют на всей территории </w:t>
      </w:r>
      <w:r w:rsidR="002E5881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 муниципального округа Курганской области</w:t>
      </w:r>
      <w:r w:rsidR="002E5881" w:rsidRPr="004B4C8E">
        <w:rPr>
          <w:rFonts w:ascii="PT Astra Sans" w:hAnsi="PT Astra Sans"/>
          <w:bCs/>
          <w:sz w:val="24"/>
          <w:szCs w:val="24"/>
          <w:lang w:bidi="ru-RU"/>
        </w:rPr>
        <w:t xml:space="preserve"> (далее – Белозерский</w:t>
      </w:r>
      <w:r w:rsidR="00DB3697">
        <w:rPr>
          <w:rFonts w:ascii="PT Astra Sans" w:hAnsi="PT Astra Sans"/>
          <w:bCs/>
          <w:sz w:val="24"/>
          <w:szCs w:val="24"/>
          <w:lang w:bidi="ru-RU"/>
        </w:rPr>
        <w:t xml:space="preserve"> округ</w:t>
      </w: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)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и обязательны для исполнения всеми организациями</w:t>
      </w:r>
      <w:r w:rsidRPr="004B4C8E">
        <w:rPr>
          <w:rFonts w:ascii="PT Astra Sans" w:hAnsi="PT Astra Sans"/>
          <w:sz w:val="24"/>
          <w:szCs w:val="24"/>
          <w:lang w:bidi="ru-RU"/>
        </w:rPr>
        <w:t>,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 предприятиями</w:t>
      </w:r>
      <w:r w:rsidRPr="004B4C8E">
        <w:rPr>
          <w:rFonts w:ascii="PT Astra Sans" w:hAnsi="PT Astra Sans"/>
          <w:bCs/>
          <w:lang w:bidi="ru-RU"/>
        </w:rPr>
        <w:t xml:space="preserve"> </w:t>
      </w:r>
      <w:r w:rsidR="002E5881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DB3697">
        <w:rPr>
          <w:rFonts w:ascii="PT Astra Sans" w:hAnsi="PT Astra Sans"/>
          <w:bCs/>
          <w:sz w:val="24"/>
          <w:szCs w:val="24"/>
          <w:lang w:bidi="ru-RU"/>
        </w:rPr>
        <w:t xml:space="preserve"> округа</w:t>
      </w:r>
      <w:r w:rsidR="00D37D69">
        <w:rPr>
          <w:rFonts w:ascii="PT Astra Sans" w:hAnsi="PT Astra Sans"/>
          <w:bCs/>
          <w:sz w:val="24"/>
          <w:szCs w:val="24"/>
          <w:lang w:bidi="ru-RU"/>
        </w:rPr>
        <w:t>,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 имеющими источники противопожарного водоснабжения</w:t>
      </w:r>
      <w:r w:rsidR="00D37D69">
        <w:rPr>
          <w:rFonts w:ascii="PT Astra Sans" w:hAnsi="PT Astra Sans"/>
          <w:sz w:val="24"/>
          <w:szCs w:val="24"/>
          <w:lang w:bidi="ru-RU"/>
        </w:rPr>
        <w:t>,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 независимо от их ведомственной принадлежности и организационно-правовой формы.</w:t>
      </w:r>
      <w:proofErr w:type="gramEnd"/>
    </w:p>
    <w:p w:rsidR="0034623F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2.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Наружное противопожарное водоснабжение включает в себя: водопровод, пожарные водоёмы, а также другие естественные и искусственные </w:t>
      </w:r>
      <w:proofErr w:type="spellStart"/>
      <w:r w:rsidR="0034623F" w:rsidRPr="004B4C8E">
        <w:rPr>
          <w:rFonts w:ascii="PT Astra Sans" w:hAnsi="PT Astra Sans"/>
          <w:sz w:val="24"/>
          <w:szCs w:val="24"/>
          <w:lang w:bidi="ru-RU"/>
        </w:rPr>
        <w:t>водоисточники</w:t>
      </w:r>
      <w:proofErr w:type="spellEnd"/>
      <w:r w:rsidR="0034623F" w:rsidRPr="004B4C8E">
        <w:rPr>
          <w:rFonts w:ascii="PT Astra Sans" w:hAnsi="PT Astra Sans"/>
          <w:sz w:val="24"/>
          <w:szCs w:val="24"/>
          <w:lang w:bidi="ru-RU"/>
        </w:rPr>
        <w:t>, вода из которых используется для пожаротушения, независимо от их ведомственной принадлежности и организационно-правовой формы.</w:t>
      </w:r>
    </w:p>
    <w:p w:rsidR="0034623F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3.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Ответственность за техническое состояние источников наружного противопожарного водоснабжения и установку указателей не</w:t>
      </w:r>
      <w:r w:rsidR="00DB3697">
        <w:rPr>
          <w:rFonts w:ascii="PT Astra Sans" w:hAnsi="PT Astra Sans"/>
          <w:sz w:val="24"/>
          <w:szCs w:val="24"/>
          <w:lang w:bidi="ru-RU"/>
        </w:rPr>
        <w:t>сёт А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дминистрация </w:t>
      </w:r>
      <w:r w:rsidR="004656E8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DB3697">
        <w:rPr>
          <w:rFonts w:ascii="PT Astra Sans" w:hAnsi="PT Astra Sans"/>
          <w:bCs/>
          <w:sz w:val="24"/>
          <w:szCs w:val="24"/>
          <w:lang w:bidi="ru-RU"/>
        </w:rPr>
        <w:t xml:space="preserve"> округа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, а также организации водопроводного хозяйства или а</w:t>
      </w:r>
      <w:bookmarkStart w:id="1" w:name="_GoBack"/>
      <w:bookmarkEnd w:id="1"/>
      <w:r w:rsidR="0034623F" w:rsidRPr="004B4C8E">
        <w:rPr>
          <w:rFonts w:ascii="PT Astra Sans" w:hAnsi="PT Astra Sans"/>
          <w:sz w:val="24"/>
          <w:szCs w:val="24"/>
          <w:lang w:bidi="ru-RU"/>
        </w:rPr>
        <w:t>бонент, в ведении которого они находятся.</w:t>
      </w:r>
    </w:p>
    <w:p w:rsidR="0034623F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4.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</w:t>
      </w:r>
      <w:r w:rsidR="0034623F" w:rsidRPr="004B4C8E">
        <w:rPr>
          <w:rFonts w:ascii="PT Astra Sans" w:hAnsi="PT Astra Sans"/>
          <w:lang w:bidi="ru-RU"/>
        </w:rPr>
        <w:t xml:space="preserve">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противопожарного водоснабжения.</w:t>
      </w:r>
    </w:p>
    <w:p w:rsidR="00457FF2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lang w:bidi="ru-RU"/>
        </w:rPr>
      </w:pPr>
    </w:p>
    <w:p w:rsidR="00DB3697" w:rsidRDefault="00DB3697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bookmarkStart w:id="2" w:name="bookmark4"/>
      <w:r>
        <w:rPr>
          <w:rFonts w:ascii="PT Astra Sans" w:hAnsi="PT Astra Sans"/>
          <w:b/>
          <w:bCs/>
          <w:sz w:val="24"/>
          <w:szCs w:val="24"/>
          <w:lang w:bidi="ru-RU"/>
        </w:rPr>
        <w:t xml:space="preserve">Раздел </w:t>
      </w:r>
      <w:r w:rsidR="00457FF2" w:rsidRPr="004B4C8E">
        <w:rPr>
          <w:rFonts w:ascii="PT Astra Sans" w:hAnsi="PT Astra Sans"/>
          <w:b/>
          <w:bCs/>
          <w:sz w:val="24"/>
          <w:szCs w:val="24"/>
          <w:lang w:val="en-US" w:bidi="ru-RU"/>
        </w:rPr>
        <w:t>II</w:t>
      </w:r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. </w:t>
      </w:r>
      <w:r w:rsidR="0034623F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Техническое состояние, эксплуатация и требования </w:t>
      </w:r>
    </w:p>
    <w:p w:rsidR="0034623F" w:rsidRPr="004B4C8E" w:rsidRDefault="0034623F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к источникам противопожарного водоснабжения</w:t>
      </w:r>
      <w:bookmarkEnd w:id="2"/>
    </w:p>
    <w:p w:rsidR="00457FF2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34623F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5.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34623F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качественной приёмкой всех систем водоснабжения по окончании их строительства, реконструкции и ремонта;</w:t>
      </w:r>
    </w:p>
    <w:p w:rsidR="0034623F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точным учётом всех источников противопожарного водоснабжения;</w:t>
      </w:r>
    </w:p>
    <w:p w:rsidR="0034623F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систематическим </w:t>
      </w:r>
      <w:proofErr w:type="gramStart"/>
      <w:r w:rsidR="0034623F" w:rsidRPr="004B4C8E">
        <w:rPr>
          <w:rFonts w:ascii="PT Astra Sans" w:hAnsi="PT Astra Sans"/>
          <w:sz w:val="24"/>
          <w:szCs w:val="24"/>
          <w:lang w:bidi="ru-RU"/>
        </w:rPr>
        <w:t>контролем за</w:t>
      </w:r>
      <w:proofErr w:type="gramEnd"/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 состоянием </w:t>
      </w:r>
      <w:proofErr w:type="spellStart"/>
      <w:r w:rsidR="0034623F" w:rsidRPr="004B4C8E">
        <w:rPr>
          <w:rFonts w:ascii="PT Astra Sans" w:hAnsi="PT Astra Sans"/>
          <w:sz w:val="24"/>
          <w:szCs w:val="24"/>
          <w:lang w:bidi="ru-RU"/>
        </w:rPr>
        <w:t>водоисточников</w:t>
      </w:r>
      <w:proofErr w:type="spellEnd"/>
      <w:r w:rsidR="0034623F" w:rsidRPr="004B4C8E">
        <w:rPr>
          <w:rFonts w:ascii="PT Astra Sans" w:hAnsi="PT Astra Sans"/>
          <w:sz w:val="24"/>
          <w:szCs w:val="24"/>
          <w:lang w:bidi="ru-RU"/>
        </w:rPr>
        <w:t>;</w:t>
      </w:r>
    </w:p>
    <w:p w:rsidR="0034623F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34623F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6.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34623F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7.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Пожарные водоёмы должны быть наполнены водой. К водоёмам должен быть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lastRenderedPageBreak/>
        <w:t>обеспечен подъе</w:t>
      </w:r>
      <w:proofErr w:type="gramStart"/>
      <w:r w:rsidR="0034623F" w:rsidRPr="004B4C8E">
        <w:rPr>
          <w:rFonts w:ascii="PT Astra Sans" w:hAnsi="PT Astra Sans"/>
          <w:sz w:val="24"/>
          <w:szCs w:val="24"/>
          <w:lang w:bidi="ru-RU"/>
        </w:rPr>
        <w:t>зд с тв</w:t>
      </w:r>
      <w:proofErr w:type="gramEnd"/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ердым покрытием и разворотной площадкой размером </w:t>
      </w:r>
      <w:r w:rsidR="0034623F" w:rsidRPr="004B4C8E">
        <w:rPr>
          <w:rFonts w:ascii="PT Astra Sans" w:hAnsi="PT Astra Sans"/>
          <w:sz w:val="24"/>
          <w:szCs w:val="24"/>
        </w:rPr>
        <w:t>12</w:t>
      </w:r>
      <w:r w:rsidR="0034623F" w:rsidRPr="004B4C8E">
        <w:rPr>
          <w:rFonts w:ascii="PT Astra Sans" w:hAnsi="PT Astra Sans"/>
          <w:sz w:val="24"/>
          <w:szCs w:val="24"/>
          <w:lang w:bidi="en-US"/>
        </w:rPr>
        <w:t>x</w:t>
      </w:r>
      <w:r w:rsidR="0034623F" w:rsidRPr="004B4C8E">
        <w:rPr>
          <w:rFonts w:ascii="PT Astra Sans" w:hAnsi="PT Astra Sans"/>
          <w:sz w:val="24"/>
          <w:szCs w:val="24"/>
        </w:rPr>
        <w:t xml:space="preserve">12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м. При наличии колодцев крышки их люков должны быть обозначены указателями, в колодце должна быть установлена задвижка, штурвал который должен быть введён под крышку люка.</w:t>
      </w:r>
    </w:p>
    <w:p w:rsidR="0034623F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8.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457FF2" w:rsidRPr="004B4C8E" w:rsidRDefault="00457FF2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bookmarkStart w:id="3" w:name="bookmark5"/>
    </w:p>
    <w:p w:rsidR="0034623F" w:rsidRPr="004B4C8E" w:rsidRDefault="00FC020C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>
        <w:rPr>
          <w:rFonts w:ascii="PT Astra Sans" w:hAnsi="PT Astra Sans"/>
          <w:b/>
          <w:bCs/>
          <w:sz w:val="24"/>
          <w:szCs w:val="24"/>
          <w:lang w:bidi="ru-RU"/>
        </w:rPr>
        <w:t xml:space="preserve">Раздел </w:t>
      </w:r>
      <w:r w:rsidR="00457FF2" w:rsidRPr="004B4C8E">
        <w:rPr>
          <w:rFonts w:ascii="PT Astra Sans" w:hAnsi="PT Astra Sans"/>
          <w:b/>
          <w:bCs/>
          <w:sz w:val="24"/>
          <w:szCs w:val="24"/>
          <w:lang w:val="en-US" w:bidi="ru-RU"/>
        </w:rPr>
        <w:t>III</w:t>
      </w:r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. </w:t>
      </w:r>
      <w:r w:rsidR="0034623F" w:rsidRPr="004B4C8E">
        <w:rPr>
          <w:rFonts w:ascii="PT Astra Sans" w:hAnsi="PT Astra Sans"/>
          <w:b/>
          <w:bCs/>
          <w:sz w:val="24"/>
          <w:szCs w:val="24"/>
          <w:lang w:bidi="ru-RU"/>
        </w:rPr>
        <w:t>Учет и порядок проверки противопожарного водоснабжения</w:t>
      </w:r>
      <w:bookmarkEnd w:id="3"/>
    </w:p>
    <w:p w:rsidR="00457FF2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0910C0" w:rsidRPr="004B4C8E" w:rsidRDefault="00457FF2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9.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Руководители организаций водопроводного хозяйства, а также абоненты обязаны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 вести строгий учет и проводить плановые проверки совместно с подразделением </w:t>
      </w:r>
      <w:r w:rsidR="00F70176" w:rsidRPr="004B4C8E">
        <w:rPr>
          <w:rFonts w:ascii="PT Astra Sans" w:hAnsi="PT Astra Sans"/>
          <w:sz w:val="24"/>
          <w:szCs w:val="24"/>
          <w:lang w:bidi="ru-RU"/>
        </w:rPr>
        <w:t>21</w:t>
      </w:r>
      <w:r w:rsidR="000910C0" w:rsidRPr="004B4C8E">
        <w:rPr>
          <w:rFonts w:ascii="PT Astra Sans" w:hAnsi="PT Astra Sans"/>
          <w:sz w:val="24"/>
          <w:szCs w:val="24"/>
          <w:lang w:bidi="ru-RU"/>
        </w:rPr>
        <w:t xml:space="preserve"> пожарно</w:t>
      </w:r>
      <w:r w:rsidR="00A61546">
        <w:rPr>
          <w:rFonts w:ascii="PT Astra Sans" w:hAnsi="PT Astra Sans"/>
          <w:sz w:val="24"/>
          <w:szCs w:val="24"/>
          <w:lang w:bidi="ru-RU"/>
        </w:rPr>
        <w:t xml:space="preserve">й спасательной частью 6 ПСО ФПС ГПО </w:t>
      </w:r>
      <w:r w:rsidR="000910C0" w:rsidRPr="004B4C8E">
        <w:rPr>
          <w:rFonts w:ascii="PT Astra Sans" w:hAnsi="PT Astra Sans"/>
          <w:sz w:val="24"/>
          <w:szCs w:val="24"/>
          <w:lang w:bidi="ru-RU"/>
        </w:rPr>
        <w:t>Главного управления МЧС</w:t>
      </w:r>
      <w:r w:rsidR="00EA7F85">
        <w:rPr>
          <w:rFonts w:ascii="PT Astra Sans" w:hAnsi="PT Astra Sans"/>
          <w:sz w:val="24"/>
          <w:szCs w:val="24"/>
          <w:lang w:bidi="ru-RU"/>
        </w:rPr>
        <w:t xml:space="preserve"> </w:t>
      </w:r>
      <w:r w:rsidR="000910C0" w:rsidRPr="004B4C8E">
        <w:rPr>
          <w:rFonts w:ascii="PT Astra Sans" w:hAnsi="PT Astra Sans"/>
          <w:sz w:val="24"/>
          <w:szCs w:val="24"/>
          <w:lang w:bidi="ru-RU"/>
        </w:rPr>
        <w:t>России по Курганской области</w:t>
      </w:r>
      <w:r w:rsidR="00F70176" w:rsidRPr="004B4C8E">
        <w:rPr>
          <w:rFonts w:ascii="PT Astra Sans" w:hAnsi="PT Astra Sans"/>
          <w:sz w:val="24"/>
          <w:szCs w:val="24"/>
          <w:lang w:bidi="ru-RU"/>
        </w:rPr>
        <w:t xml:space="preserve"> (далее - 21</w:t>
      </w:r>
      <w:r w:rsidR="000910C0" w:rsidRPr="004B4C8E">
        <w:rPr>
          <w:rFonts w:ascii="PT Astra Sans" w:hAnsi="PT Astra Sans"/>
          <w:sz w:val="24"/>
          <w:szCs w:val="24"/>
          <w:lang w:bidi="ru-RU"/>
        </w:rPr>
        <w:t xml:space="preserve"> ПСЧ) </w:t>
      </w: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10.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С целью учета всех </w:t>
      </w:r>
      <w:proofErr w:type="spellStart"/>
      <w:r w:rsidR="00457FF2" w:rsidRPr="004B4C8E">
        <w:rPr>
          <w:rFonts w:ascii="PT Astra Sans" w:hAnsi="PT Astra Sans"/>
          <w:sz w:val="24"/>
          <w:szCs w:val="24"/>
          <w:lang w:bidi="ru-RU"/>
        </w:rPr>
        <w:t>водоисточников</w:t>
      </w:r>
      <w:proofErr w:type="spellEnd"/>
      <w:r w:rsidR="00457FF2" w:rsidRPr="004B4C8E">
        <w:rPr>
          <w:rFonts w:ascii="PT Astra Sans" w:hAnsi="PT Astra Sans"/>
          <w:sz w:val="24"/>
          <w:szCs w:val="24"/>
          <w:lang w:bidi="ru-RU"/>
        </w:rPr>
        <w:t>, которые могут быть ис</w:t>
      </w:r>
      <w:r w:rsidRPr="004B4C8E">
        <w:rPr>
          <w:rFonts w:ascii="PT Astra Sans" w:hAnsi="PT Astra Sans"/>
          <w:sz w:val="24"/>
          <w:szCs w:val="24"/>
          <w:lang w:bidi="ru-RU"/>
        </w:rPr>
        <w:t>пользованы для тушения пожара, А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дминистрация </w:t>
      </w:r>
      <w:r w:rsidR="003F55B4" w:rsidRPr="004B4C8E">
        <w:rPr>
          <w:rFonts w:ascii="PT Astra Sans" w:hAnsi="PT Astra Sans"/>
          <w:sz w:val="24"/>
          <w:szCs w:val="24"/>
          <w:lang w:bidi="ru-RU"/>
        </w:rPr>
        <w:t>Белозерского</w:t>
      </w:r>
      <w:r w:rsidR="00FC020C">
        <w:rPr>
          <w:rFonts w:ascii="PT Astra Sans" w:hAnsi="PT Astra Sans"/>
          <w:sz w:val="24"/>
          <w:szCs w:val="24"/>
          <w:lang w:bidi="ru-RU"/>
        </w:rPr>
        <w:t xml:space="preserve"> округа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, организации водопроводного хозяйства</w:t>
      </w:r>
      <w:r w:rsidR="003F55B4" w:rsidRPr="004B4C8E">
        <w:rPr>
          <w:rFonts w:ascii="PT Astra Sans" w:hAnsi="PT Astra Sans"/>
          <w:sz w:val="24"/>
          <w:szCs w:val="24"/>
          <w:lang w:bidi="ru-RU"/>
        </w:rPr>
        <w:t xml:space="preserve"> Белозерского</w:t>
      </w:r>
      <w:r w:rsidR="00FC020C">
        <w:rPr>
          <w:rFonts w:ascii="PT Astra Sans" w:hAnsi="PT Astra Sans"/>
          <w:sz w:val="24"/>
          <w:szCs w:val="24"/>
          <w:lang w:bidi="ru-RU"/>
        </w:rPr>
        <w:t xml:space="preserve"> округа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 и абоненты совместно с подразделением </w:t>
      </w:r>
      <w:r w:rsidR="003F55B4" w:rsidRPr="004B4C8E">
        <w:rPr>
          <w:rFonts w:ascii="PT Astra Sans" w:hAnsi="PT Astra Sans"/>
          <w:sz w:val="24"/>
          <w:szCs w:val="24"/>
          <w:lang w:bidi="ru-RU"/>
        </w:rPr>
        <w:t>21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 ПСЧ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 не реже одного раза в пять лет проводят инвентаризацию противопожарного водоснабжения.</w:t>
      </w: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11.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Проверка противопожарного водоснабжения производится 2 раза в год (весна, осень).</w:t>
      </w: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bookmarkStart w:id="4" w:name="bookmark6"/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12. </w:t>
      </w:r>
      <w:r w:rsidR="00457FF2" w:rsidRPr="004B4C8E">
        <w:rPr>
          <w:rFonts w:ascii="PT Astra Sans" w:hAnsi="PT Astra Sans"/>
          <w:bCs/>
          <w:sz w:val="24"/>
          <w:szCs w:val="24"/>
          <w:lang w:bidi="ru-RU"/>
        </w:rPr>
        <w:t>При проверке противопожарного водоснабжения проверяется:</w:t>
      </w:r>
      <w:bookmarkEnd w:id="4"/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наличие на видном месте указателя установленного образца;</w:t>
      </w: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- в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озможность беспрепятственного подъезда к пожарному водоему;</w:t>
      </w: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- с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тепень заполнения водой и возможность его пополнения;</w:t>
      </w: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наличие площадки перед водоемом для забора воды;</w:t>
      </w: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герметичность задвижек (при их наличии);</w:t>
      </w: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наличие проруби при отрицательной температуре воздуха (для открытых водоемов).</w:t>
      </w:r>
    </w:p>
    <w:p w:rsidR="000910C0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457FF2" w:rsidRPr="004B4C8E" w:rsidRDefault="00FC020C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bookmarkStart w:id="5" w:name="bookmark7"/>
      <w:r>
        <w:rPr>
          <w:rFonts w:ascii="PT Astra Sans" w:hAnsi="PT Astra Sans"/>
          <w:b/>
          <w:bCs/>
          <w:sz w:val="24"/>
          <w:szCs w:val="24"/>
          <w:lang w:bidi="ru-RU"/>
        </w:rPr>
        <w:t xml:space="preserve">Раздел </w:t>
      </w:r>
      <w:r w:rsidR="000910C0" w:rsidRPr="004B4C8E">
        <w:rPr>
          <w:rFonts w:ascii="PT Astra Sans" w:hAnsi="PT Astra Sans"/>
          <w:b/>
          <w:bCs/>
          <w:sz w:val="24"/>
          <w:szCs w:val="24"/>
          <w:lang w:val="en-US" w:bidi="ru-RU"/>
        </w:rPr>
        <w:t>IV</w:t>
      </w:r>
      <w:r w:rsidR="000910C0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. </w:t>
      </w:r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>Инвентаризация противопожарного водоснабжения</w:t>
      </w:r>
      <w:bookmarkEnd w:id="5"/>
    </w:p>
    <w:p w:rsidR="000910C0" w:rsidRPr="004B4C8E" w:rsidRDefault="000910C0" w:rsidP="00102DEF">
      <w:pPr>
        <w:widowControl w:val="0"/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bidi="ru-RU"/>
        </w:rPr>
      </w:pP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13.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Инвентаризация противопожарного водоснабжения проводится не реже одного раза в пять лет.</w:t>
      </w: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14.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Инвентаризация проводится с целью учета всех </w:t>
      </w:r>
      <w:proofErr w:type="spellStart"/>
      <w:r w:rsidR="00457FF2" w:rsidRPr="004B4C8E">
        <w:rPr>
          <w:rFonts w:ascii="PT Astra Sans" w:hAnsi="PT Astra Sans"/>
          <w:sz w:val="24"/>
          <w:szCs w:val="24"/>
          <w:lang w:bidi="ru-RU"/>
        </w:rPr>
        <w:t>водоисточников</w:t>
      </w:r>
      <w:proofErr w:type="spellEnd"/>
      <w:r w:rsidR="00457FF2" w:rsidRPr="004B4C8E">
        <w:rPr>
          <w:rFonts w:ascii="PT Astra Sans" w:hAnsi="PT Astra Sans"/>
          <w:sz w:val="24"/>
          <w:szCs w:val="24"/>
          <w:lang w:bidi="ru-RU"/>
        </w:rPr>
        <w:t>, которые могут быть использованы для тушения пожаров и выявления их состояния и характеристик.</w:t>
      </w: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15.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Для проведения инвентаризации водоснабжения распоряжением Главы </w:t>
      </w:r>
      <w:r w:rsidR="00942B81" w:rsidRPr="004B4C8E">
        <w:rPr>
          <w:rFonts w:ascii="PT Astra Sans" w:hAnsi="PT Astra Sans"/>
          <w:sz w:val="24"/>
          <w:szCs w:val="24"/>
          <w:lang w:bidi="ru-RU"/>
        </w:rPr>
        <w:t>Белозерского</w:t>
      </w:r>
      <w:r w:rsidR="00E026FB">
        <w:rPr>
          <w:rFonts w:ascii="PT Astra Sans" w:hAnsi="PT Astra Sans"/>
          <w:sz w:val="24"/>
          <w:szCs w:val="24"/>
          <w:lang w:bidi="ru-RU"/>
        </w:rPr>
        <w:t xml:space="preserve"> округа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создается межведомственная комиссия, в состав которой входят: представители 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Администрации </w:t>
      </w:r>
      <w:r w:rsidR="00942B81" w:rsidRPr="004B4C8E">
        <w:rPr>
          <w:rFonts w:ascii="PT Astra Sans" w:hAnsi="PT Astra Sans"/>
          <w:sz w:val="24"/>
          <w:szCs w:val="24"/>
          <w:lang w:bidi="ru-RU"/>
        </w:rPr>
        <w:t>Белозерского</w:t>
      </w:r>
      <w:r w:rsidR="00E026FB">
        <w:rPr>
          <w:rFonts w:ascii="PT Astra Sans" w:hAnsi="PT Astra Sans"/>
          <w:sz w:val="24"/>
          <w:szCs w:val="24"/>
          <w:lang w:bidi="ru-RU"/>
        </w:rPr>
        <w:t xml:space="preserve"> округа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, органа государственного пожарного надзора, организации вод</w:t>
      </w:r>
      <w:r w:rsidR="009F5502">
        <w:rPr>
          <w:rFonts w:ascii="PT Astra Sans" w:hAnsi="PT Astra Sans"/>
          <w:sz w:val="24"/>
          <w:szCs w:val="24"/>
          <w:lang w:bidi="ru-RU"/>
        </w:rPr>
        <w:t>опроводного</w:t>
      </w:r>
      <w:r w:rsidR="001B408F">
        <w:rPr>
          <w:rFonts w:ascii="PT Astra Sans" w:hAnsi="PT Astra Sans"/>
          <w:sz w:val="24"/>
          <w:szCs w:val="24"/>
          <w:lang w:bidi="ru-RU"/>
        </w:rPr>
        <w:t xml:space="preserve"> хозяйства, абоненты (по согласо</w:t>
      </w:r>
      <w:r w:rsidR="009F5502">
        <w:rPr>
          <w:rFonts w:ascii="PT Astra Sans" w:hAnsi="PT Astra Sans"/>
          <w:sz w:val="24"/>
          <w:szCs w:val="24"/>
          <w:lang w:bidi="ru-RU"/>
        </w:rPr>
        <w:t>ванию).</w:t>
      </w: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16.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Комиссия путем проверки каждого </w:t>
      </w:r>
      <w:proofErr w:type="spellStart"/>
      <w:r w:rsidR="00457FF2" w:rsidRPr="004B4C8E">
        <w:rPr>
          <w:rFonts w:ascii="PT Astra Sans" w:hAnsi="PT Astra Sans"/>
          <w:sz w:val="24"/>
          <w:szCs w:val="24"/>
          <w:lang w:bidi="ru-RU"/>
        </w:rPr>
        <w:t>водоисточника</w:t>
      </w:r>
      <w:proofErr w:type="spellEnd"/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 уточняет:</w:t>
      </w: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вид, численность и состояние источников противопожарного водоснабжения, наличие подъездов к ним;</w:t>
      </w: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выполнение планов замены пожарных гидрантов (пожарных кранов),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строительства новых водоемов, пирсов, колодцев.</w:t>
      </w:r>
    </w:p>
    <w:p w:rsidR="00457FF2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17.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По результатам инвентаризации составляется акт инвентаризации и ведомость учета состояния </w:t>
      </w:r>
      <w:proofErr w:type="spellStart"/>
      <w:r w:rsidR="00457FF2" w:rsidRPr="004B4C8E">
        <w:rPr>
          <w:rFonts w:ascii="PT Astra Sans" w:hAnsi="PT Astra Sans"/>
          <w:sz w:val="24"/>
          <w:szCs w:val="24"/>
          <w:lang w:bidi="ru-RU"/>
        </w:rPr>
        <w:t>водоисточников</w:t>
      </w:r>
      <w:proofErr w:type="spellEnd"/>
      <w:r w:rsidR="00457FF2" w:rsidRPr="004B4C8E">
        <w:rPr>
          <w:rFonts w:ascii="PT Astra Sans" w:hAnsi="PT Astra Sans"/>
          <w:sz w:val="24"/>
          <w:szCs w:val="24"/>
          <w:lang w:bidi="ru-RU"/>
        </w:rPr>
        <w:t>.</w:t>
      </w:r>
    </w:p>
    <w:p w:rsidR="000910C0" w:rsidRPr="004B4C8E" w:rsidRDefault="000910C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457FF2" w:rsidRPr="004B4C8E" w:rsidRDefault="00631487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bookmarkStart w:id="6" w:name="bookmark8"/>
      <w:r>
        <w:rPr>
          <w:rFonts w:ascii="PT Astra Sans" w:hAnsi="PT Astra Sans"/>
          <w:b/>
          <w:bCs/>
          <w:sz w:val="24"/>
          <w:szCs w:val="24"/>
          <w:lang w:bidi="ru-RU"/>
        </w:rPr>
        <w:t xml:space="preserve">Раздел </w:t>
      </w:r>
      <w:r w:rsidR="000910C0" w:rsidRPr="004B4C8E">
        <w:rPr>
          <w:rFonts w:ascii="PT Astra Sans" w:hAnsi="PT Astra Sans"/>
          <w:b/>
          <w:bCs/>
          <w:sz w:val="24"/>
          <w:szCs w:val="24"/>
          <w:lang w:val="en-US" w:bidi="ru-RU"/>
        </w:rPr>
        <w:t>V</w:t>
      </w:r>
      <w:r w:rsidR="000910C0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. </w:t>
      </w:r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>Ремонт и реконструкция противопожарного водоснабжения</w:t>
      </w:r>
      <w:bookmarkEnd w:id="6"/>
    </w:p>
    <w:p w:rsidR="000910C0" w:rsidRPr="004B4C8E" w:rsidRDefault="000910C0" w:rsidP="00102DEF">
      <w:pPr>
        <w:widowControl w:val="0"/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bidi="ru-RU"/>
        </w:rPr>
      </w:pPr>
    </w:p>
    <w:p w:rsidR="00457FF2" w:rsidRPr="004B4C8E" w:rsidRDefault="00CD5A57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lastRenderedPageBreak/>
        <w:t xml:space="preserve">18.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Администрация </w:t>
      </w:r>
      <w:r w:rsidR="00942B81" w:rsidRPr="004B4C8E">
        <w:rPr>
          <w:rFonts w:ascii="PT Astra Sans" w:hAnsi="PT Astra Sans"/>
          <w:sz w:val="24"/>
          <w:szCs w:val="24"/>
          <w:lang w:bidi="ru-RU"/>
        </w:rPr>
        <w:t>Белозерского</w:t>
      </w:r>
      <w:r w:rsidR="000A44E5">
        <w:rPr>
          <w:rFonts w:ascii="PT Astra Sans" w:hAnsi="PT Astra Sans"/>
          <w:sz w:val="24"/>
          <w:szCs w:val="24"/>
          <w:lang w:bidi="ru-RU"/>
        </w:rPr>
        <w:t xml:space="preserve"> округа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,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15 дней после получения сообщения о неисправности произвести ремонт </w:t>
      </w:r>
      <w:proofErr w:type="spellStart"/>
      <w:r w:rsidR="00457FF2" w:rsidRPr="004B4C8E">
        <w:rPr>
          <w:rFonts w:ascii="PT Astra Sans" w:hAnsi="PT Astra Sans"/>
          <w:sz w:val="24"/>
          <w:szCs w:val="24"/>
          <w:lang w:bidi="ru-RU"/>
        </w:rPr>
        <w:t>водоисточника</w:t>
      </w:r>
      <w:proofErr w:type="spellEnd"/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. В случае проведения капитального ремонта или замены </w:t>
      </w:r>
      <w:proofErr w:type="spellStart"/>
      <w:r w:rsidR="00457FF2" w:rsidRPr="004B4C8E">
        <w:rPr>
          <w:rFonts w:ascii="PT Astra Sans" w:hAnsi="PT Astra Sans"/>
          <w:sz w:val="24"/>
          <w:szCs w:val="24"/>
          <w:lang w:bidi="ru-RU"/>
        </w:rPr>
        <w:t>водоисточника</w:t>
      </w:r>
      <w:proofErr w:type="spellEnd"/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 сроки согласовываются с государственной противопожарной службой.</w:t>
      </w:r>
    </w:p>
    <w:p w:rsidR="00457FF2" w:rsidRPr="004B4C8E" w:rsidRDefault="00CD5A57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19.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457FF2" w:rsidRPr="004B4C8E" w:rsidRDefault="00CD5A57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20.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Технические характеристики противопожарного водопровода после реконструкции не должны быть ниже </w:t>
      </w:r>
      <w:proofErr w:type="gramStart"/>
      <w:r w:rsidR="00457FF2" w:rsidRPr="004B4C8E">
        <w:rPr>
          <w:rFonts w:ascii="PT Astra Sans" w:hAnsi="PT Astra Sans"/>
          <w:sz w:val="24"/>
          <w:szCs w:val="24"/>
          <w:lang w:bidi="ru-RU"/>
        </w:rPr>
        <w:t>предусмотренных</w:t>
      </w:r>
      <w:proofErr w:type="gramEnd"/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 ранее.</w:t>
      </w:r>
    </w:p>
    <w:p w:rsidR="00457FF2" w:rsidRPr="004B4C8E" w:rsidRDefault="00CD5A57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21.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После реконструкции водопровода производится его приёмка комиссией.</w:t>
      </w:r>
    </w:p>
    <w:p w:rsidR="00CD5A57" w:rsidRPr="004B4C8E" w:rsidRDefault="00CD5A57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0A44E5" w:rsidRDefault="000A44E5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bookmarkStart w:id="7" w:name="bookmark9"/>
      <w:r>
        <w:rPr>
          <w:rFonts w:ascii="PT Astra Sans" w:hAnsi="PT Astra Sans"/>
          <w:b/>
          <w:bCs/>
          <w:sz w:val="24"/>
          <w:szCs w:val="24"/>
          <w:lang w:bidi="ru-RU"/>
        </w:rPr>
        <w:t xml:space="preserve">Раздел </w:t>
      </w:r>
      <w:r w:rsidR="00CD5A57" w:rsidRPr="004B4C8E">
        <w:rPr>
          <w:rFonts w:ascii="PT Astra Sans" w:hAnsi="PT Astra Sans"/>
          <w:b/>
          <w:bCs/>
          <w:sz w:val="24"/>
          <w:szCs w:val="24"/>
          <w:lang w:val="en-US" w:bidi="ru-RU"/>
        </w:rPr>
        <w:t>VI</w:t>
      </w:r>
      <w:r w:rsidR="00CD5A57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. </w:t>
      </w:r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Особенности эксплуатации </w:t>
      </w:r>
      <w:proofErr w:type="gramStart"/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>противопожарного</w:t>
      </w:r>
      <w:proofErr w:type="gramEnd"/>
    </w:p>
    <w:p w:rsidR="00457FF2" w:rsidRPr="004B4C8E" w:rsidRDefault="00457FF2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водоснабжения в зимних условиях</w:t>
      </w:r>
      <w:bookmarkEnd w:id="7"/>
    </w:p>
    <w:p w:rsidR="00CD5A57" w:rsidRPr="004B4C8E" w:rsidRDefault="00CD5A57" w:rsidP="00102DEF">
      <w:pPr>
        <w:widowControl w:val="0"/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bidi="ru-RU"/>
        </w:rPr>
      </w:pPr>
    </w:p>
    <w:p w:rsidR="00457FF2" w:rsidRPr="004B4C8E" w:rsidRDefault="00CD5A57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22.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457FF2" w:rsidRPr="004B4C8E" w:rsidRDefault="00CD5A57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произвести откачку воды из колодцев;</w:t>
      </w:r>
    </w:p>
    <w:p w:rsidR="00457FF2" w:rsidRPr="004B4C8E" w:rsidRDefault="00CD5A57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- п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роверить уровень воды в водоёмах, исправность теплоизоляции и запорной арматуры;</w:t>
      </w:r>
    </w:p>
    <w:p w:rsidR="00457FF2" w:rsidRPr="004B4C8E" w:rsidRDefault="00CD5A57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произвести очистку от снега и льда подъ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ездов к пожарным </w:t>
      </w:r>
      <w:proofErr w:type="spellStart"/>
      <w:r w:rsidRPr="004B4C8E">
        <w:rPr>
          <w:rFonts w:ascii="PT Astra Sans" w:hAnsi="PT Astra Sans"/>
          <w:sz w:val="24"/>
          <w:szCs w:val="24"/>
          <w:lang w:bidi="ru-RU"/>
        </w:rPr>
        <w:t>водоисточникам</w:t>
      </w:r>
      <w:proofErr w:type="spellEnd"/>
      <w:r w:rsidRPr="004B4C8E">
        <w:rPr>
          <w:rFonts w:ascii="PT Astra Sans" w:hAnsi="PT Astra Sans"/>
          <w:sz w:val="24"/>
          <w:szCs w:val="24"/>
          <w:lang w:bidi="ru-RU"/>
        </w:rPr>
        <w:t>.</w:t>
      </w:r>
    </w:p>
    <w:p w:rsidR="0096639D" w:rsidRPr="004B4C8E" w:rsidRDefault="0096639D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96639D" w:rsidRPr="004B4C8E" w:rsidRDefault="0096639D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96639D" w:rsidRPr="004B4C8E" w:rsidRDefault="0096639D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96639D" w:rsidRPr="004B4C8E" w:rsidRDefault="0096639D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Управляющий</w:t>
      </w:r>
      <w:r w:rsidR="00E9376A" w:rsidRPr="004B4C8E">
        <w:rPr>
          <w:rFonts w:ascii="PT Astra Sans" w:hAnsi="PT Astra Sans"/>
          <w:sz w:val="24"/>
          <w:szCs w:val="24"/>
          <w:lang w:bidi="ru-RU"/>
        </w:rPr>
        <w:t xml:space="preserve"> делами,</w:t>
      </w:r>
    </w:p>
    <w:p w:rsidR="00E9376A" w:rsidRPr="004B4C8E" w:rsidRDefault="00E9376A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начальник управления делами                                             </w:t>
      </w:r>
      <w:r w:rsidR="007B7AB3">
        <w:rPr>
          <w:rFonts w:ascii="PT Astra Sans" w:hAnsi="PT Astra Sans"/>
          <w:sz w:val="24"/>
          <w:szCs w:val="24"/>
          <w:lang w:bidi="ru-RU"/>
        </w:rPr>
        <w:t xml:space="preserve">                            </w:t>
      </w:r>
      <w:r w:rsidRPr="004B4C8E">
        <w:rPr>
          <w:rFonts w:ascii="PT Astra Sans" w:hAnsi="PT Astra Sans"/>
          <w:sz w:val="24"/>
          <w:szCs w:val="24"/>
          <w:lang w:bidi="ru-RU"/>
        </w:rPr>
        <w:t>Н.П. Лифинцев</w:t>
      </w:r>
    </w:p>
    <w:p w:rsidR="0096639D" w:rsidRDefault="0096639D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</w:p>
    <w:p w:rsidR="00EA7F85" w:rsidRDefault="00EA7F85" w:rsidP="00102DEF">
      <w:pPr>
        <w:widowControl w:val="0"/>
        <w:spacing w:after="0"/>
        <w:rPr>
          <w:rFonts w:ascii="PT Astra Sans" w:hAnsi="PT Astra Sans"/>
          <w:sz w:val="24"/>
          <w:szCs w:val="24"/>
          <w:lang w:bidi="ru-RU"/>
        </w:rPr>
      </w:pPr>
      <w:r>
        <w:rPr>
          <w:rFonts w:ascii="PT Astra Sans" w:hAnsi="PT Astra Sans"/>
          <w:sz w:val="24"/>
          <w:szCs w:val="24"/>
          <w:lang w:bidi="ru-RU"/>
        </w:rPr>
        <w:br w:type="page"/>
      </w:r>
    </w:p>
    <w:p w:rsidR="00EA7F85" w:rsidRPr="0026564E" w:rsidRDefault="00EA7F85" w:rsidP="00102DEF">
      <w:pPr>
        <w:widowControl w:val="0"/>
        <w:spacing w:after="0"/>
        <w:ind w:left="5103"/>
        <w:rPr>
          <w:rFonts w:ascii="PT Astra Sans" w:hAnsi="PT Astra Sans"/>
          <w:bCs/>
          <w:sz w:val="20"/>
          <w:szCs w:val="20"/>
          <w:lang w:bidi="ru-RU"/>
        </w:rPr>
      </w:pPr>
      <w:r w:rsidRPr="0026564E">
        <w:rPr>
          <w:rFonts w:ascii="PT Astra Sans" w:hAnsi="PT Astra Sans"/>
          <w:bCs/>
          <w:sz w:val="20"/>
          <w:szCs w:val="20"/>
          <w:lang w:bidi="ru-RU"/>
        </w:rPr>
        <w:lastRenderedPageBreak/>
        <w:t xml:space="preserve">Приложение  </w:t>
      </w:r>
      <w:r>
        <w:rPr>
          <w:rFonts w:ascii="PT Astra Sans" w:hAnsi="PT Astra Sans"/>
          <w:bCs/>
          <w:sz w:val="20"/>
          <w:szCs w:val="20"/>
          <w:lang w:bidi="ru-RU"/>
        </w:rPr>
        <w:t>2</w:t>
      </w:r>
    </w:p>
    <w:p w:rsidR="00EA7F85" w:rsidRPr="0026564E" w:rsidRDefault="00EA7F85" w:rsidP="00102DEF">
      <w:pPr>
        <w:widowControl w:val="0"/>
        <w:spacing w:after="0"/>
        <w:ind w:left="5103"/>
        <w:rPr>
          <w:rFonts w:ascii="PT Astra Sans" w:hAnsi="PT Astra Sans"/>
          <w:bCs/>
          <w:iCs/>
          <w:sz w:val="20"/>
          <w:szCs w:val="20"/>
          <w:lang w:bidi="ru-RU"/>
        </w:rPr>
      </w:pPr>
      <w:r w:rsidRPr="0026564E">
        <w:rPr>
          <w:rFonts w:ascii="PT Astra Sans" w:hAnsi="PT Astra Sans"/>
          <w:bCs/>
          <w:sz w:val="20"/>
          <w:szCs w:val="20"/>
          <w:lang w:bidi="ru-RU"/>
        </w:rPr>
        <w:t xml:space="preserve">к распоряжению Администрации Белозерского </w:t>
      </w:r>
      <w:r w:rsidRPr="0026564E">
        <w:rPr>
          <w:rFonts w:ascii="PT Astra Sans" w:hAnsi="PT Astra Sans"/>
          <w:bCs/>
          <w:iCs/>
          <w:sz w:val="20"/>
          <w:szCs w:val="20"/>
          <w:lang w:bidi="ru-RU"/>
        </w:rPr>
        <w:t>муниципального округа Курганской области</w:t>
      </w:r>
    </w:p>
    <w:p w:rsidR="00EA7F85" w:rsidRPr="0026564E" w:rsidRDefault="00EA7F85" w:rsidP="00102DEF">
      <w:pPr>
        <w:widowControl w:val="0"/>
        <w:spacing w:after="0"/>
        <w:ind w:left="5103"/>
        <w:rPr>
          <w:rFonts w:ascii="PT Astra Sans" w:hAnsi="PT Astra Sans"/>
          <w:bCs/>
          <w:sz w:val="20"/>
          <w:szCs w:val="20"/>
          <w:lang w:bidi="ru-RU"/>
        </w:rPr>
      </w:pPr>
      <w:r w:rsidRPr="0026564E">
        <w:rPr>
          <w:rFonts w:ascii="PT Astra Sans" w:hAnsi="PT Astra Sans"/>
          <w:bCs/>
          <w:sz w:val="20"/>
          <w:szCs w:val="20"/>
          <w:lang w:bidi="ru-RU"/>
        </w:rPr>
        <w:t xml:space="preserve"> от «</w:t>
      </w:r>
      <w:r w:rsidR="00153DC2">
        <w:rPr>
          <w:rFonts w:ascii="PT Astra Sans" w:hAnsi="PT Astra Sans"/>
          <w:bCs/>
          <w:sz w:val="20"/>
          <w:szCs w:val="20"/>
          <w:lang w:bidi="ru-RU"/>
        </w:rPr>
        <w:t>12</w:t>
      </w:r>
      <w:r w:rsidRPr="0026564E">
        <w:rPr>
          <w:rFonts w:ascii="PT Astra Sans" w:hAnsi="PT Astra Sans"/>
          <w:bCs/>
          <w:sz w:val="20"/>
          <w:szCs w:val="20"/>
          <w:lang w:bidi="ru-RU"/>
        </w:rPr>
        <w:t xml:space="preserve">» </w:t>
      </w:r>
      <w:r>
        <w:rPr>
          <w:rFonts w:ascii="PT Astra Sans" w:hAnsi="PT Astra Sans"/>
          <w:bCs/>
          <w:sz w:val="20"/>
          <w:szCs w:val="20"/>
          <w:lang w:bidi="ru-RU"/>
        </w:rPr>
        <w:t>апреля</w:t>
      </w:r>
      <w:r w:rsidRPr="0026564E">
        <w:rPr>
          <w:rFonts w:ascii="PT Astra Sans" w:hAnsi="PT Astra Sans"/>
          <w:bCs/>
          <w:sz w:val="20"/>
          <w:szCs w:val="20"/>
          <w:lang w:bidi="ru-RU"/>
        </w:rPr>
        <w:t xml:space="preserve"> 2023 года № </w:t>
      </w:r>
      <w:r w:rsidR="00153DC2">
        <w:rPr>
          <w:rFonts w:ascii="PT Astra Sans" w:hAnsi="PT Astra Sans"/>
          <w:bCs/>
          <w:sz w:val="20"/>
          <w:szCs w:val="20"/>
          <w:lang w:bidi="ru-RU"/>
        </w:rPr>
        <w:t>244</w:t>
      </w:r>
    </w:p>
    <w:p w:rsidR="00CD5A57" w:rsidRPr="004B4C8E" w:rsidRDefault="00EA7F85" w:rsidP="00102DEF">
      <w:pPr>
        <w:widowControl w:val="0"/>
        <w:spacing w:after="0"/>
        <w:ind w:left="5103"/>
        <w:jc w:val="center"/>
        <w:rPr>
          <w:rFonts w:ascii="PT Astra Sans" w:hAnsi="PT Astra Sans"/>
        </w:rPr>
      </w:pPr>
      <w:r w:rsidRPr="0026564E">
        <w:rPr>
          <w:rFonts w:ascii="PT Astra Sans" w:hAnsi="PT Astra Sans"/>
          <w:bCs/>
          <w:sz w:val="20"/>
          <w:szCs w:val="20"/>
          <w:lang w:bidi="ru-RU"/>
        </w:rPr>
        <w:t xml:space="preserve">«Об источниках наружного противопожарного водоснабжения для целей пожаротушения, расположенных в населенных пунктах </w:t>
      </w:r>
      <w:r w:rsidRPr="00EA7F85">
        <w:rPr>
          <w:rFonts w:ascii="PT Astra Sans" w:hAnsi="PT Astra Sans"/>
          <w:bCs/>
          <w:iCs/>
          <w:sz w:val="20"/>
          <w:szCs w:val="20"/>
          <w:lang w:bidi="ru-RU"/>
        </w:rPr>
        <w:t>Белозерского</w:t>
      </w:r>
      <w:r w:rsidRPr="0026564E">
        <w:rPr>
          <w:rFonts w:ascii="PT Astra Sans" w:hAnsi="PT Astra Sans"/>
          <w:bCs/>
          <w:sz w:val="20"/>
          <w:szCs w:val="20"/>
          <w:lang w:bidi="ru-RU"/>
        </w:rPr>
        <w:t xml:space="preserve"> муниципального округа Курганской области и </w:t>
      </w:r>
      <w:r>
        <w:rPr>
          <w:rFonts w:ascii="PT Astra Sans" w:hAnsi="PT Astra Sans"/>
          <w:bCs/>
          <w:sz w:val="20"/>
          <w:szCs w:val="20"/>
          <w:lang w:bidi="ru-RU"/>
        </w:rPr>
        <w:t xml:space="preserve">на прилегающих к </w:t>
      </w:r>
      <w:r w:rsidRPr="0026564E">
        <w:rPr>
          <w:rFonts w:ascii="PT Astra Sans" w:hAnsi="PT Astra Sans"/>
          <w:bCs/>
          <w:sz w:val="20"/>
          <w:szCs w:val="20"/>
          <w:lang w:bidi="ru-RU"/>
        </w:rPr>
        <w:t>ним территориях»</w:t>
      </w:r>
    </w:p>
    <w:p w:rsidR="00EA7F85" w:rsidRDefault="00EA7F85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</w:p>
    <w:p w:rsidR="00EA7F85" w:rsidRDefault="00EA7F85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</w:p>
    <w:p w:rsidR="00CD5A57" w:rsidRPr="004B4C8E" w:rsidRDefault="00EA7F85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ПЕРЕЧЕНЬ</w:t>
      </w:r>
    </w:p>
    <w:p w:rsidR="00CD5A57" w:rsidRPr="004B4C8E" w:rsidRDefault="00CD5A57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источников противопожарного водоснабжения, находящихся на территории</w:t>
      </w:r>
    </w:p>
    <w:p w:rsidR="00CD5A57" w:rsidRDefault="00CE7A9D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Белозерского</w:t>
      </w:r>
      <w:r w:rsidR="00CD5A57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 муниципального округа Курганской области</w:t>
      </w:r>
    </w:p>
    <w:p w:rsidR="00EA7F85" w:rsidRPr="004B4C8E" w:rsidRDefault="00EA7F85" w:rsidP="00102DEF">
      <w:pPr>
        <w:widowControl w:val="0"/>
        <w:spacing w:after="0" w:line="240" w:lineRule="auto"/>
        <w:jc w:val="center"/>
        <w:rPr>
          <w:rFonts w:ascii="PT Astra Sans" w:hAnsi="PT Astra San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8"/>
        <w:gridCol w:w="1265"/>
        <w:gridCol w:w="1854"/>
        <w:gridCol w:w="2753"/>
        <w:gridCol w:w="2877"/>
      </w:tblGrid>
      <w:tr w:rsidR="00E071B3" w:rsidRPr="004B4C8E" w:rsidTr="00C601F9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C40" w:rsidRPr="004B4C8E" w:rsidRDefault="006B7C40" w:rsidP="00102DE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 xml:space="preserve">№ </w:t>
            </w:r>
            <w:proofErr w:type="gramStart"/>
            <w:r w:rsidRPr="004B4C8E"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 w:rsidRPr="004B4C8E">
              <w:rPr>
                <w:rFonts w:ascii="PT Astra Sans" w:hAnsi="PT Astra Sans" w:cs="Times New Roman"/>
                <w:sz w:val="24"/>
                <w:szCs w:val="24"/>
              </w:rPr>
              <w:t>/п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C40" w:rsidRPr="004B4C8E" w:rsidRDefault="006B7C40" w:rsidP="00102DE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 xml:space="preserve">№ </w:t>
            </w:r>
            <w:proofErr w:type="spellStart"/>
            <w:r w:rsidRPr="004B4C8E">
              <w:rPr>
                <w:rFonts w:ascii="PT Astra Sans" w:hAnsi="PT Astra Sans" w:cs="Times New Roman"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C40" w:rsidRPr="004B4C8E" w:rsidRDefault="006B7C40" w:rsidP="00102DE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4B4C8E">
              <w:rPr>
                <w:rFonts w:ascii="PT Astra Sans" w:hAnsi="PT Astra Sans" w:cs="Times New Roman"/>
                <w:sz w:val="24"/>
                <w:szCs w:val="24"/>
              </w:rPr>
              <w:t>водоисточника</w:t>
            </w:r>
            <w:proofErr w:type="spellEnd"/>
            <w:r w:rsidRPr="004B4C8E">
              <w:rPr>
                <w:rFonts w:ascii="PT Astra Sans" w:hAnsi="PT Astra Sans" w:cs="Times New Roman"/>
                <w:sz w:val="24"/>
                <w:szCs w:val="24"/>
              </w:rPr>
              <w:t xml:space="preserve">    (ди</w:t>
            </w:r>
            <w:r w:rsidR="002A0A9B">
              <w:rPr>
                <w:rFonts w:ascii="PT Astra Sans" w:hAnsi="PT Astra Sans" w:cs="Times New Roman"/>
                <w:sz w:val="24"/>
                <w:szCs w:val="24"/>
              </w:rPr>
              <w:t xml:space="preserve">аметр, вид водопровода, емкость </w:t>
            </w:r>
            <w:r w:rsidRPr="004B4C8E">
              <w:rPr>
                <w:rFonts w:ascii="PT Astra Sans" w:hAnsi="PT Astra Sans" w:cs="Times New Roman"/>
                <w:sz w:val="24"/>
                <w:szCs w:val="24"/>
              </w:rPr>
              <w:t>водоема)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C40" w:rsidRPr="004B4C8E" w:rsidRDefault="006B7C40" w:rsidP="00102DE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 xml:space="preserve">Адрес и месторасположение </w:t>
            </w:r>
            <w:proofErr w:type="spellStart"/>
            <w:r w:rsidRPr="004B4C8E">
              <w:rPr>
                <w:rFonts w:ascii="PT Astra Sans" w:hAnsi="PT Astra Sans" w:cs="Times New Roman"/>
                <w:sz w:val="24"/>
                <w:szCs w:val="24"/>
              </w:rPr>
              <w:t>водоисточника</w:t>
            </w:r>
            <w:proofErr w:type="spellEnd"/>
            <w:r w:rsidRPr="004B4C8E">
              <w:rPr>
                <w:rFonts w:ascii="PT Astra Sans" w:hAnsi="PT Astra Sans" w:cs="Times New Roman"/>
                <w:sz w:val="24"/>
                <w:szCs w:val="24"/>
              </w:rPr>
              <w:t xml:space="preserve"> (ориентир для быстрого обнаружения)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C40" w:rsidRPr="004B4C8E" w:rsidRDefault="006B7C40" w:rsidP="00102DE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Организация, отвечающая за техническое состояние </w:t>
            </w:r>
            <w:proofErr w:type="spellStart"/>
            <w:r w:rsidRPr="004B4C8E">
              <w:rPr>
                <w:rFonts w:ascii="PT Astra Sans" w:hAnsi="PT Astra Sans" w:cs="Times New Roman"/>
                <w:sz w:val="24"/>
                <w:szCs w:val="24"/>
              </w:rPr>
              <w:t>водоисточника</w:t>
            </w:r>
            <w:proofErr w:type="spellEnd"/>
          </w:p>
        </w:tc>
      </w:tr>
      <w:tr w:rsidR="006B7C40" w:rsidRPr="004B4C8E" w:rsidTr="00CB5C84">
        <w:tc>
          <w:tcPr>
            <w:tcW w:w="290" w:type="pct"/>
            <w:tcBorders>
              <w:left w:val="single" w:sz="4" w:space="0" w:color="000000"/>
              <w:bottom w:val="single" w:sz="4" w:space="0" w:color="auto"/>
            </w:tcBorders>
          </w:tcPr>
          <w:p w:rsidR="006B7C40" w:rsidRPr="004B4C8E" w:rsidRDefault="006B7C40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auto"/>
            </w:tcBorders>
          </w:tcPr>
          <w:p w:rsidR="006B7C40" w:rsidRPr="004B4C8E" w:rsidRDefault="006B7C40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left w:val="single" w:sz="4" w:space="0" w:color="000000"/>
              <w:bottom w:val="single" w:sz="4" w:space="0" w:color="auto"/>
            </w:tcBorders>
          </w:tcPr>
          <w:p w:rsidR="006B7C40" w:rsidRPr="004B4C8E" w:rsidRDefault="006B7C40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>3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auto"/>
            </w:tcBorders>
          </w:tcPr>
          <w:p w:rsidR="006B7C40" w:rsidRPr="004B4C8E" w:rsidRDefault="006B7C40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1549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C40" w:rsidRPr="004B4C8E" w:rsidRDefault="006B7C40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>5</w:t>
            </w:r>
          </w:p>
        </w:tc>
      </w:tr>
      <w:tr w:rsidR="006B7C40" w:rsidRPr="004B4C8E" w:rsidTr="00CB5C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C40" w:rsidRPr="004B4C8E" w:rsidRDefault="00A91F8C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b/>
                <w:sz w:val="24"/>
                <w:szCs w:val="24"/>
              </w:rPr>
              <w:t>Пожарные водоемы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F253D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258E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ул. К. Маркса, 65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A953E6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ГКУ «Белозерского</w:t>
            </w:r>
            <w:r w:rsidR="00A93C3B">
              <w:rPr>
                <w:rFonts w:ascii="PT Astra Sans" w:hAnsi="PT Astra Sans"/>
                <w:sz w:val="24"/>
                <w:szCs w:val="24"/>
              </w:rPr>
              <w:t xml:space="preserve"> района СББЖ»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F253D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32362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ул. К. Маркса, 6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A55835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МБУ «Белозерский ЦК</w:t>
            </w:r>
            <w:r w:rsidR="00323623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F64611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F375EA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</w:t>
            </w:r>
            <w:r w:rsidR="00A478C1">
              <w:rPr>
                <w:rFonts w:ascii="PT Astra Sans" w:hAnsi="PT Astra Sans"/>
                <w:sz w:val="24"/>
                <w:szCs w:val="24"/>
              </w:rPr>
              <w:t>. Корюкин</w:t>
            </w:r>
            <w:r w:rsidR="00CB5C84">
              <w:rPr>
                <w:rFonts w:ascii="PT Astra Sans" w:hAnsi="PT Astra Sans"/>
                <w:sz w:val="24"/>
                <w:szCs w:val="24"/>
              </w:rPr>
              <w:t>а</w:t>
            </w:r>
            <w:r w:rsidR="00A478C1">
              <w:rPr>
                <w:rFonts w:ascii="PT Astra Sans" w:hAnsi="PT Astra Sans"/>
                <w:sz w:val="24"/>
                <w:szCs w:val="24"/>
              </w:rPr>
              <w:t>, ул. Конституции, 20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66354A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МКУК «</w:t>
            </w:r>
            <w:r w:rsidR="000512A8">
              <w:rPr>
                <w:rFonts w:ascii="PT Astra Sans" w:hAnsi="PT Astra Sans"/>
                <w:sz w:val="24"/>
                <w:szCs w:val="24"/>
              </w:rPr>
              <w:t>Белозерский РКМ</w:t>
            </w:r>
            <w:r w:rsidR="00A478C1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F64611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5E2F0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ул. К. Маркса, 38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5E2F0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МКОУ «Белозерская СОШ</w:t>
            </w:r>
            <w:r w:rsidR="00817E8F">
              <w:rPr>
                <w:rFonts w:ascii="PT Astra Sans" w:hAnsi="PT Astra Sans"/>
                <w:sz w:val="24"/>
                <w:szCs w:val="24"/>
              </w:rPr>
              <w:t xml:space="preserve"> им. В.Н. </w:t>
            </w:r>
            <w:proofErr w:type="spellStart"/>
            <w:r w:rsidR="00817E8F"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672739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color w:val="000000" w:themeColor="text1"/>
                <w:sz w:val="24"/>
                <w:szCs w:val="24"/>
              </w:rPr>
            </w:pPr>
            <w:r w:rsidRPr="00672739">
              <w:rPr>
                <w:rFonts w:ascii="PT Astra Sans" w:hAnsi="PT Astra Sans" w:cs="Tahom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672739" w:rsidRDefault="00E071B3" w:rsidP="00102DEF">
            <w:pPr>
              <w:widowControl w:val="0"/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№5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672739" w:rsidRDefault="00F64611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672739" w:rsidRDefault="005F7E85" w:rsidP="00102DEF">
            <w:pPr>
              <w:widowControl w:val="0"/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с. </w:t>
            </w:r>
            <w:proofErr w:type="gramStart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Белозерское</w:t>
            </w:r>
            <w:proofErr w:type="gramEnd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, ул. К. Маркса, 47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739" w:rsidRPr="00672739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ООО «Нива</w:t>
            </w:r>
            <w:r w:rsidR="005F7E85"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»</w:t>
            </w:r>
          </w:p>
          <w:p w:rsidR="00E071B3" w:rsidRPr="00672739" w:rsidRDefault="005F7E85" w:rsidP="00102DEF">
            <w:pPr>
              <w:widowControl w:val="0"/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="00672739"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Шутов Ю.В.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711E42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63200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ул. К. Маркса, 7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63200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170580">
              <w:rPr>
                <w:rFonts w:ascii="PT Astra Sans" w:hAnsi="PT Astra Sans"/>
                <w:color w:val="000000" w:themeColor="text1"/>
                <w:sz w:val="24"/>
                <w:szCs w:val="24"/>
              </w:rPr>
              <w:t>Мебельный салон «Виктория»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F12309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0E1B4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ул. Ленина, 82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0E1B4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ООО «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Курганавтотранс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0D5D70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63296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Белозерское, ул. Новая, 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63296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Автоотряд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№ 3 ОАО «ПАТП»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0D5D70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CB1CC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ул. К. Маркса, 17-перекрёсток ул. Нестерова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CB1CC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районный суд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0D5D70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87583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</w:t>
            </w:r>
            <w:r w:rsidR="00B27F9F">
              <w:rPr>
                <w:rFonts w:ascii="PT Astra Sans" w:hAnsi="PT Astra Sans"/>
                <w:sz w:val="24"/>
                <w:szCs w:val="24"/>
              </w:rPr>
              <w:t>, пер. Светлый, 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0541E6" w:rsidRDefault="0084657A" w:rsidP="00102DEF">
            <w:pPr>
              <w:widowControl w:val="0"/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Производственный участок АО «Введенское </w:t>
            </w:r>
            <w:r w:rsidR="000541E6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ДРСП</w:t>
            </w:r>
            <w:r w:rsidR="00AB2CDD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№11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B27F9F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  <w:r w:rsidR="00C97BC9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4D68C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Белозерское, ул. </w:t>
            </w:r>
            <w:r w:rsidR="007D0613">
              <w:rPr>
                <w:rFonts w:ascii="PT Astra Sans" w:hAnsi="PT Astra Sans"/>
                <w:sz w:val="24"/>
                <w:szCs w:val="24"/>
              </w:rPr>
              <w:t>Солнечная, 10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0541E6" w:rsidRDefault="000541E6" w:rsidP="00102DEF">
            <w:pPr>
              <w:widowControl w:val="0"/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МК ДОУ «Белозерский ДС №1</w:t>
            </w:r>
            <w:r w:rsidR="004D68C3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№12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C97BC9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0F7964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Белозерское, ул. Советская, 36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89688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Филиал Государственного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бюджетного учреждения «Курганская областная больница №2</w:t>
            </w:r>
            <w:r w:rsidR="00204A11">
              <w:rPr>
                <w:rFonts w:ascii="PT Astra Sans" w:hAnsi="PT Astra Sans"/>
                <w:sz w:val="24"/>
                <w:szCs w:val="24"/>
              </w:rPr>
              <w:t xml:space="preserve">» с. </w:t>
            </w:r>
            <w:proofErr w:type="gramStart"/>
            <w:r w:rsidR="00204A11"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lastRenderedPageBreak/>
              <w:t>13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№13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772210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6173E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Белозерское, ул. Советская, 24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0541E6" w:rsidRDefault="000541E6" w:rsidP="00102DEF">
            <w:pPr>
              <w:widowControl w:val="0"/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Белозерский филиал ГБУ «Центр социального обслуживания №9»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№14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772210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BF61DE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ул. Попова – ул. Цветкова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BF61DE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ОАО «СБЕРБАНК № 1679»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9200C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№15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772210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C5075B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40 км </w:t>
            </w:r>
            <w:r w:rsidR="00CB5C84">
              <w:rPr>
                <w:rFonts w:ascii="PT Astra Sans" w:hAnsi="PT Astra Sans"/>
                <w:sz w:val="24"/>
                <w:szCs w:val="24"/>
              </w:rPr>
              <w:t>а</w:t>
            </w:r>
            <w:r>
              <w:rPr>
                <w:rFonts w:ascii="PT Astra Sans" w:hAnsi="PT Astra Sans"/>
                <w:sz w:val="24"/>
                <w:szCs w:val="24"/>
              </w:rPr>
              <w:t>втодороги Курган-Тюмень. АЗС Роснефть.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C5075B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АЗС «Роснефть»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9200C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№16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4C42BE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8040D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Баярак</w:t>
            </w:r>
            <w:proofErr w:type="spellEnd"/>
            <w:r w:rsidR="008F11C6">
              <w:rPr>
                <w:rFonts w:ascii="PT Astra Sans" w:hAnsi="PT Astra Sans"/>
                <w:sz w:val="24"/>
                <w:szCs w:val="24"/>
              </w:rPr>
              <w:t>,</w:t>
            </w:r>
            <w:r w:rsidR="00CC6956">
              <w:rPr>
                <w:rFonts w:ascii="PT Astra Sans" w:hAnsi="PT Astra Sans"/>
                <w:sz w:val="24"/>
                <w:szCs w:val="24"/>
              </w:rPr>
              <w:t xml:space="preserve"> ул. Школьная</w:t>
            </w:r>
            <w:r>
              <w:rPr>
                <w:rFonts w:ascii="PT Astra Sans" w:hAnsi="PT Astra Sans"/>
                <w:sz w:val="24"/>
                <w:szCs w:val="24"/>
              </w:rPr>
              <w:t>, 1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CC6956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Баяракская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ООШ филиал МКОУ «Белозерская СОШ им. В.Н.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9200C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№17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4C42BE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9C63C5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пос. Берёзовский, ул.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Новая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17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8C72CE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Затобольный</w:t>
            </w:r>
            <w:r w:rsidR="00C41E9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9200C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№18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C41E94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0541E6" w:rsidRDefault="0091566A" w:rsidP="00102DEF">
            <w:pPr>
              <w:widowControl w:val="0"/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Вагино</w:t>
            </w:r>
            <w:proofErr w:type="spellEnd"/>
            <w:r w:rsidR="00780825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, (напротив АЗС</w:t>
            </w:r>
            <w:r w:rsidR="00100D38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) ОАО «</w:t>
            </w:r>
            <w:proofErr w:type="spellStart"/>
            <w:r w:rsidR="00100D38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Вагинское</w:t>
            </w:r>
            <w:proofErr w:type="spellEnd"/>
            <w:r w:rsidR="00100D38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FA01F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ОАО «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Вагинское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E071B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9200C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№19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425169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0541E6" w:rsidRDefault="00CB5C84" w:rsidP="00102DEF">
            <w:pPr>
              <w:widowControl w:val="0"/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д</w:t>
            </w:r>
            <w:r w:rsidR="0032045B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. Большое</w:t>
            </w:r>
            <w:r w:rsidR="00EB3282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Зарослое, ул. Центральная, 29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0541E6" w:rsidRDefault="000211D1" w:rsidP="00102DEF">
            <w:pPr>
              <w:widowControl w:val="0"/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Светлодольский </w:t>
            </w:r>
            <w:r w:rsidR="00C601F9">
              <w:rPr>
                <w:rFonts w:ascii="PT Astra Sans" w:hAnsi="PT Astra Sans"/>
                <w:color w:val="000000" w:themeColor="text1"/>
                <w:sz w:val="24"/>
                <w:szCs w:val="24"/>
              </w:rPr>
              <w:t>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9200C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2856A9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0541E6" w:rsidRDefault="00CB5C84" w:rsidP="00102DEF">
            <w:pPr>
              <w:widowControl w:val="0"/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д</w:t>
            </w:r>
            <w:r w:rsidR="00B56253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. </w:t>
            </w:r>
            <w:r w:rsidR="0032045B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Большое</w:t>
            </w:r>
            <w:r w:rsidR="00D82E09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Зарослое, ул. Центральная, 5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0541E6" w:rsidRDefault="001C0B92" w:rsidP="00102DEF">
            <w:pPr>
              <w:widowControl w:val="0"/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Зарослинская </w:t>
            </w:r>
            <w:r w:rsidR="007E40CA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ООШ филиал МКОУ «Светлодольская СОШ»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9200C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8E50A2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B5C84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</w:t>
            </w:r>
            <w:r w:rsidR="00E418DB">
              <w:rPr>
                <w:rFonts w:ascii="PT Astra Sans" w:hAnsi="PT Astra Sans"/>
                <w:sz w:val="24"/>
                <w:szCs w:val="24"/>
              </w:rPr>
              <w:t>. Большое</w:t>
            </w:r>
            <w:r w:rsidR="009F7C6D">
              <w:rPr>
                <w:rFonts w:ascii="PT Astra Sans" w:hAnsi="PT Astra Sans"/>
                <w:sz w:val="24"/>
                <w:szCs w:val="24"/>
              </w:rPr>
              <w:t xml:space="preserve"> Зарослое, ул. Центральная, 32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8E50A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9200C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8E50A2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9200C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Лебяжье, ул.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Межевская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22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6A4F2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Северный</w:t>
            </w:r>
            <w:proofErr w:type="gramEnd"/>
            <w:r w:rsidR="00AC12D8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23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9200C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AC12D8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43B1A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Мендерское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Центральная, 18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AC12D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Светлодольский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81574C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AC12D8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6A1EB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Мясникова</w:t>
            </w:r>
            <w:proofErr w:type="spellEnd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, 6</w:t>
            </w:r>
            <w:r>
              <w:rPr>
                <w:rFonts w:ascii="PT Astra Sans" w:hAnsi="PT Astra Sans"/>
                <w:color w:val="FF0000"/>
                <w:sz w:val="24"/>
                <w:szCs w:val="24"/>
              </w:rPr>
              <w:t xml:space="preserve"> </w:t>
            </w:r>
            <w:r w:rsidRPr="006A1EBC">
              <w:rPr>
                <w:rFonts w:ascii="PT Astra Sans" w:hAnsi="PT Astra Sans"/>
                <w:sz w:val="24"/>
                <w:szCs w:val="24"/>
              </w:rPr>
              <w:t>(</w:t>
            </w:r>
            <w:r w:rsidR="00100D38">
              <w:rPr>
                <w:rFonts w:ascii="PT Astra Sans" w:hAnsi="PT Astra Sans"/>
                <w:sz w:val="24"/>
                <w:szCs w:val="24"/>
              </w:rPr>
              <w:t xml:space="preserve">№ 1 </w:t>
            </w:r>
            <w:r w:rsidRPr="006A1EBC">
              <w:rPr>
                <w:rFonts w:ascii="PT Astra Sans" w:hAnsi="PT Astra Sans"/>
                <w:sz w:val="24"/>
                <w:szCs w:val="24"/>
              </w:rPr>
              <w:t>рядом со школой)</w:t>
            </w:r>
            <w:r w:rsidR="00100D38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8A3D0A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Мясниковская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ООШ филиал МКОУ «Памятинская СОШ»</w:t>
            </w:r>
          </w:p>
        </w:tc>
      </w:tr>
      <w:tr w:rsidR="0081574C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721B80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672739" w:rsidRDefault="006A1EBC" w:rsidP="00102DEF">
            <w:pPr>
              <w:widowControl w:val="0"/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Мясникова</w:t>
            </w:r>
            <w:proofErr w:type="spellEnd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, 6 (</w:t>
            </w:r>
            <w:r w:rsidR="00707331"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№ 2 </w:t>
            </w: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рядом со школой)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Pr="008A3D0A" w:rsidRDefault="0027213A" w:rsidP="00102DEF">
            <w:pPr>
              <w:widowControl w:val="0"/>
              <w:spacing w:after="0" w:line="240" w:lineRule="auto"/>
              <w:rPr>
                <w:rFonts w:ascii="PT Astra Sans" w:hAnsi="PT Astra Sans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Мясниковская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ООШ филиал МКОУ «Памятинская СОШ»</w:t>
            </w:r>
          </w:p>
        </w:tc>
      </w:tr>
      <w:tr w:rsidR="0081574C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721B80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03503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Новодостовалово, ул. Лесная, 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Затобольный </w:t>
            </w:r>
            <w:r w:rsidR="00721B8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81574C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721B80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5C43E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Памятное, ул. Школьная, 30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5C43E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Памятинс</w:t>
            </w:r>
            <w:r w:rsidR="00CB335F">
              <w:rPr>
                <w:rFonts w:ascii="PT Astra Sans" w:hAnsi="PT Astra Sans"/>
                <w:sz w:val="24"/>
                <w:szCs w:val="24"/>
              </w:rPr>
              <w:t xml:space="preserve">кий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81574C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CB335F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8C3C4A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</w:t>
            </w:r>
            <w:r w:rsidR="007761AA"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. Подборная, ул. Лесная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CB335F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Памятинский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81574C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C2503A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881EEA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Речкино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Школьная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8</w:t>
            </w:r>
            <w:r w:rsidR="00054151">
              <w:rPr>
                <w:rFonts w:ascii="PT Astra Sans" w:hAnsi="PT Astra Sans"/>
                <w:sz w:val="24"/>
                <w:szCs w:val="24"/>
              </w:rPr>
              <w:t xml:space="preserve"> (на территории школы)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C2503A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Памятинский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81574C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885FBA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05415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. Светлый Дол, ул. Сурова, 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885FBA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Светлодольский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81574C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885FBA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8D636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. Скаты, ул. Центральная, 20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8D636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Скатинская ООШ филиал МКОУ «Светлодольская СОШ»</w:t>
            </w:r>
          </w:p>
        </w:tc>
      </w:tr>
      <w:tr w:rsidR="0081574C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342D18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lastRenderedPageBreak/>
              <w:t>32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342D1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342D18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CB5C84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</w:t>
            </w:r>
            <w:r w:rsidR="00F16AFB">
              <w:rPr>
                <w:rFonts w:ascii="PT Astra Sans" w:hAnsi="PT Astra Sans"/>
                <w:sz w:val="24"/>
                <w:szCs w:val="24"/>
              </w:rPr>
              <w:t>. Ягодное, ул. Правительственная, 19а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1D41B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Ягодинский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ДС филиал МКОУ «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Ягодинская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СОШ им</w:t>
            </w:r>
            <w:r w:rsidR="00F16AFB">
              <w:rPr>
                <w:rFonts w:ascii="PT Astra Sans" w:hAnsi="PT Astra Sans"/>
                <w:sz w:val="24"/>
                <w:szCs w:val="24"/>
              </w:rPr>
              <w:t>. В.М. Петрякова»</w:t>
            </w:r>
          </w:p>
        </w:tc>
      </w:tr>
      <w:tr w:rsidR="007316C0" w:rsidRPr="004B4C8E" w:rsidTr="00CB5C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16C0" w:rsidRDefault="00BB49E6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Итого </w:t>
            </w:r>
            <w:r w:rsidR="00672739">
              <w:rPr>
                <w:rFonts w:ascii="PT Astra Sans" w:hAnsi="PT Astra Sans"/>
                <w:b/>
                <w:sz w:val="24"/>
                <w:szCs w:val="24"/>
              </w:rPr>
              <w:t xml:space="preserve">пожарных водоемов </w:t>
            </w:r>
            <w:r>
              <w:rPr>
                <w:rFonts w:ascii="PT Astra Sans" w:hAnsi="PT Astra Sans"/>
                <w:b/>
                <w:sz w:val="24"/>
                <w:szCs w:val="24"/>
                <w:u w:val="single"/>
              </w:rPr>
              <w:t>32</w:t>
            </w:r>
            <w:r w:rsidR="00DE79C8" w:rsidRPr="006565B6">
              <w:rPr>
                <w:rFonts w:ascii="PT Astra Sans" w:hAnsi="PT Astra Sans"/>
                <w:b/>
                <w:sz w:val="24"/>
                <w:szCs w:val="24"/>
                <w:u w:val="single"/>
              </w:rPr>
              <w:t xml:space="preserve"> </w:t>
            </w:r>
            <w:r w:rsidR="00DE79C8">
              <w:rPr>
                <w:rFonts w:ascii="PT Astra Sans" w:hAnsi="PT Astra Sans"/>
                <w:b/>
                <w:sz w:val="24"/>
                <w:szCs w:val="24"/>
              </w:rPr>
              <w:t xml:space="preserve">шт.: исправно </w:t>
            </w:r>
            <w:r>
              <w:rPr>
                <w:rFonts w:ascii="PT Astra Sans" w:hAnsi="PT Astra Sans"/>
                <w:b/>
                <w:sz w:val="24"/>
                <w:szCs w:val="24"/>
                <w:u w:val="single"/>
              </w:rPr>
              <w:t>32</w:t>
            </w:r>
            <w:r w:rsidR="00DE79C8">
              <w:rPr>
                <w:rFonts w:ascii="PT Astra Sans" w:hAnsi="PT Astra Sans"/>
                <w:b/>
                <w:sz w:val="24"/>
                <w:szCs w:val="24"/>
              </w:rPr>
              <w:t xml:space="preserve">, не исправно </w:t>
            </w:r>
            <w:r w:rsidR="00DE79C8">
              <w:rPr>
                <w:rFonts w:ascii="PT Astra Sans" w:hAnsi="PT Astra Sans"/>
                <w:b/>
                <w:sz w:val="24"/>
                <w:szCs w:val="24"/>
                <w:u w:val="single"/>
              </w:rPr>
              <w:t>0</w:t>
            </w:r>
          </w:p>
        </w:tc>
      </w:tr>
      <w:tr w:rsidR="000D2714" w:rsidRPr="004B4C8E" w:rsidTr="00CB5C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b/>
                <w:sz w:val="24"/>
                <w:szCs w:val="24"/>
              </w:rPr>
              <w:t>Водонапорные башни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342D1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B50153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53E2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Пьянково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Мира, 31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86183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Светлодольский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3F72A1" w:rsidRPr="004B4C8E" w:rsidTr="00CB5C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2A1" w:rsidRDefault="00B354C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водонапорных башен</w:t>
            </w:r>
            <w:r w:rsidR="003F72A1" w:rsidRPr="006565B6"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b/>
                <w:sz w:val="24"/>
                <w:szCs w:val="24"/>
                <w:u w:val="single"/>
              </w:rPr>
              <w:t>1</w:t>
            </w:r>
            <w:r w:rsidR="003F72A1" w:rsidRPr="006565B6">
              <w:rPr>
                <w:rFonts w:ascii="PT Astra Sans" w:hAnsi="PT Astra Sans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ans" w:hAnsi="PT Astra Sans"/>
                <w:b/>
                <w:sz w:val="24"/>
                <w:szCs w:val="24"/>
              </w:rPr>
              <w:t xml:space="preserve">шт.: исправно </w:t>
            </w:r>
            <w:r>
              <w:rPr>
                <w:rFonts w:ascii="PT Astra Sans" w:hAnsi="PT Astra Sans"/>
                <w:b/>
                <w:sz w:val="24"/>
                <w:szCs w:val="24"/>
                <w:u w:val="single"/>
              </w:rPr>
              <w:t>1</w:t>
            </w:r>
            <w:r w:rsidR="003F72A1">
              <w:rPr>
                <w:rFonts w:ascii="PT Astra Sans" w:hAnsi="PT Astra Sans"/>
                <w:b/>
                <w:sz w:val="24"/>
                <w:szCs w:val="24"/>
              </w:rPr>
              <w:t xml:space="preserve">, не исправно </w:t>
            </w:r>
            <w:r w:rsidR="003F72A1">
              <w:rPr>
                <w:rFonts w:ascii="PT Astra Sans" w:hAnsi="PT Astra Sans"/>
                <w:b/>
                <w:sz w:val="24"/>
                <w:szCs w:val="24"/>
                <w:u w:val="single"/>
              </w:rPr>
              <w:t>0</w:t>
            </w:r>
          </w:p>
        </w:tc>
      </w:tr>
      <w:tr w:rsidR="000D2714" w:rsidRPr="004B4C8E" w:rsidTr="00CB5C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b/>
                <w:sz w:val="24"/>
                <w:szCs w:val="24"/>
              </w:rPr>
              <w:t>Природные водоемы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484F3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155BC5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Озеро</w:t>
            </w:r>
          </w:p>
          <w:p w:rsidR="000D2714" w:rsidRPr="004B4C8E" w:rsidRDefault="000D2714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777A95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Ачикуль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, оз.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Ачикуль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(въезд в 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Ачикуль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E5635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Нижнетобольный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  <w:r w:rsidR="00933035">
              <w:rPr>
                <w:rFonts w:ascii="PT Astra Sans" w:hAnsi="PT Astra Sans"/>
                <w:sz w:val="24"/>
                <w:szCs w:val="24"/>
              </w:rPr>
              <w:t xml:space="preserve">         </w:t>
            </w:r>
          </w:p>
          <w:p w:rsidR="000D2714" w:rsidRPr="004B4C8E" w:rsidRDefault="000D2714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484F3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824D34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Озеро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008B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Большой </w:t>
            </w:r>
            <w:r w:rsidR="00E61247">
              <w:rPr>
                <w:rFonts w:ascii="PT Astra Sans" w:hAnsi="PT Astra Sans"/>
                <w:sz w:val="24"/>
                <w:szCs w:val="24"/>
              </w:rPr>
              <w:t>Камаган, оз. Камаган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8295D">
              <w:rPr>
                <w:rFonts w:ascii="PT Astra Sans" w:hAnsi="PT Astra Sans"/>
                <w:sz w:val="24"/>
                <w:szCs w:val="24"/>
              </w:rPr>
              <w:t xml:space="preserve">Светлодольский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484F3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FF4E05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Озеро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008B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Большой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="00FF4E05">
              <w:rPr>
                <w:rFonts w:ascii="PT Astra Sans" w:hAnsi="PT Astra Sans"/>
                <w:sz w:val="24"/>
                <w:szCs w:val="24"/>
              </w:rPr>
              <w:t>Заполой</w:t>
            </w:r>
            <w:proofErr w:type="spellEnd"/>
            <w:r w:rsidR="00FF4E05">
              <w:rPr>
                <w:rFonts w:ascii="PT Astra Sans" w:hAnsi="PT Astra Sans"/>
                <w:sz w:val="24"/>
                <w:szCs w:val="24"/>
              </w:rPr>
              <w:t>, оз. Белое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5901A5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Нижнетобольный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484F3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D30A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D30A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.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у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л. Цветкова, 27-ул. К. Маркса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Центральный</w:t>
            </w:r>
            <w:r w:rsidR="00CB5C84">
              <w:rPr>
                <w:rFonts w:ascii="PT Astra Sans" w:hAnsi="PT Astra Sans"/>
                <w:sz w:val="24"/>
                <w:szCs w:val="24"/>
              </w:rPr>
              <w:t xml:space="preserve"> 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D73E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AB606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AB606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 w:rsidR="00BA55EE">
              <w:rPr>
                <w:rFonts w:ascii="PT Astra Sans" w:hAnsi="PT Astra Sans"/>
                <w:sz w:val="24"/>
                <w:szCs w:val="24"/>
              </w:rPr>
              <w:t>,</w:t>
            </w:r>
            <w:r>
              <w:rPr>
                <w:rFonts w:ascii="PT Astra Sans" w:hAnsi="PT Astra Sans"/>
                <w:sz w:val="24"/>
                <w:szCs w:val="24"/>
              </w:rPr>
              <w:t xml:space="preserve"> ул. </w:t>
            </w:r>
            <w:r w:rsidR="00BA55EE">
              <w:rPr>
                <w:rFonts w:ascii="PT Astra Sans" w:hAnsi="PT Astra Sans"/>
                <w:sz w:val="24"/>
                <w:szCs w:val="24"/>
              </w:rPr>
              <w:t>Нестерова, 30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Центральный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D73E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BA55EE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Искусственный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C4B6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пос. </w:t>
            </w:r>
            <w:r w:rsidR="00BA55EE">
              <w:rPr>
                <w:rFonts w:ascii="PT Astra Sans" w:hAnsi="PT Astra Sans"/>
                <w:sz w:val="24"/>
                <w:szCs w:val="24"/>
              </w:rPr>
              <w:t xml:space="preserve">Берёзовский, ул. </w:t>
            </w:r>
            <w:proofErr w:type="spellStart"/>
            <w:r w:rsidR="00BA55EE">
              <w:rPr>
                <w:rFonts w:ascii="PT Astra Sans" w:hAnsi="PT Astra Sans"/>
                <w:sz w:val="24"/>
                <w:szCs w:val="24"/>
              </w:rPr>
              <w:t>Камшилова</w:t>
            </w:r>
            <w:proofErr w:type="spellEnd"/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Затобольный </w:t>
            </w:r>
            <w:r w:rsidR="0050208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502084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F718D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778EF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. Боровлянка, ул. Рабочая, 29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Северный</w:t>
            </w:r>
            <w:proofErr w:type="gramEnd"/>
            <w:r w:rsidR="007B612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672739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Боровское, ул. Советская, 17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739" w:rsidRDefault="00672739" w:rsidP="00102DEF">
            <w:pPr>
              <w:widowControl w:val="0"/>
              <w:spacing w:after="0" w:line="240" w:lineRule="auto"/>
            </w:pPr>
            <w:r w:rsidRPr="00DE1B4D">
              <w:rPr>
                <w:rFonts w:ascii="PT Astra Sans" w:hAnsi="PT Astra Sans"/>
                <w:sz w:val="24"/>
                <w:szCs w:val="24"/>
              </w:rPr>
              <w:t xml:space="preserve">Затобольный 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672739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Искусственный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Боровское, ул. Центральная, 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739" w:rsidRDefault="00672739" w:rsidP="00102DEF">
            <w:pPr>
              <w:widowControl w:val="0"/>
              <w:spacing w:after="0" w:line="240" w:lineRule="auto"/>
            </w:pPr>
            <w:r w:rsidRPr="00DE1B4D">
              <w:rPr>
                <w:rFonts w:ascii="PT Astra Sans" w:hAnsi="PT Astra Sans"/>
                <w:sz w:val="24"/>
                <w:szCs w:val="24"/>
              </w:rPr>
              <w:t xml:space="preserve">Затобольный 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672739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Бузан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Центральная, 38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739" w:rsidRDefault="00672739" w:rsidP="00102DEF">
            <w:pPr>
              <w:widowControl w:val="0"/>
              <w:spacing w:after="0" w:line="240" w:lineRule="auto"/>
            </w:pPr>
            <w:r w:rsidRPr="00DE1B4D">
              <w:rPr>
                <w:rFonts w:ascii="PT Astra Sans" w:hAnsi="PT Astra Sans"/>
                <w:sz w:val="24"/>
                <w:szCs w:val="24"/>
              </w:rPr>
              <w:t xml:space="preserve">Затобольный 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EA350F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4B235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5853EE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="00ED49EB">
              <w:rPr>
                <w:rFonts w:ascii="PT Astra Sans" w:hAnsi="PT Astra Sans"/>
                <w:sz w:val="24"/>
                <w:szCs w:val="24"/>
              </w:rPr>
              <w:t>Бунтина</w:t>
            </w:r>
            <w:proofErr w:type="spellEnd"/>
            <w:r w:rsidR="00ED49EB">
              <w:rPr>
                <w:rFonts w:ascii="PT Astra Sans" w:hAnsi="PT Astra Sans"/>
                <w:sz w:val="24"/>
                <w:szCs w:val="24"/>
              </w:rPr>
              <w:t>, ул. Береговая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Северный</w:t>
            </w:r>
            <w:proofErr w:type="gramEnd"/>
            <w:r w:rsidR="00D5572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5572F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ED49EB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Река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ED49EB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="00D413D3">
              <w:rPr>
                <w:rFonts w:ascii="PT Astra Sans" w:hAnsi="PT Astra Sans"/>
                <w:sz w:val="24"/>
                <w:szCs w:val="24"/>
              </w:rPr>
              <w:t>Волосникова</w:t>
            </w:r>
            <w:proofErr w:type="spellEnd"/>
            <w:r w:rsidR="00D413D3">
              <w:rPr>
                <w:rFonts w:ascii="PT Astra Sans" w:hAnsi="PT Astra Sans"/>
                <w:sz w:val="24"/>
                <w:szCs w:val="24"/>
              </w:rPr>
              <w:t>, р. Тобол, (пирс)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D5572F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Памятинский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5572F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B2F0D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Озеро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6C45" w:rsidRPr="004B4C8E" w:rsidRDefault="005853EE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CB2F0D">
              <w:rPr>
                <w:rFonts w:ascii="PT Astra Sans" w:hAnsi="PT Astra Sans"/>
                <w:sz w:val="24"/>
                <w:szCs w:val="24"/>
              </w:rPr>
              <w:t>Гагарье, оз. Белое</w:t>
            </w:r>
          </w:p>
          <w:p w:rsidR="000D2714" w:rsidRPr="004B4C8E" w:rsidRDefault="000D2714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D90DB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Нижнетобольный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90DB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B2F0D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5853EE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CB2F0D">
              <w:rPr>
                <w:rFonts w:ascii="PT Astra Sans" w:hAnsi="PT Astra Sans"/>
                <w:sz w:val="24"/>
                <w:szCs w:val="24"/>
              </w:rPr>
              <w:t>Доможирова, ул. Соловьева, 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D90DB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Белозерский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90DB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E717F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Река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E717F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д. Екимова, р. Тобол, (пирс)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D90DB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Памятинский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90DB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F73A9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77EF6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Большое </w:t>
            </w:r>
            <w:r w:rsidR="00F73A99">
              <w:rPr>
                <w:rFonts w:ascii="PT Astra Sans" w:hAnsi="PT Astra Sans"/>
                <w:sz w:val="24"/>
                <w:szCs w:val="24"/>
              </w:rPr>
              <w:t>Зарослое, ул. Береговая, 1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D33A95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Светлодольский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0D271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6E384A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57244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77EF6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 w:rsidR="00572442">
              <w:rPr>
                <w:rFonts w:ascii="PT Astra Sans" w:hAnsi="PT Astra Sans"/>
                <w:sz w:val="24"/>
                <w:szCs w:val="24"/>
              </w:rPr>
              <w:t>Зюзино</w:t>
            </w:r>
            <w:proofErr w:type="spellEnd"/>
            <w:r w:rsidR="00572442">
              <w:rPr>
                <w:rFonts w:ascii="PT Astra Sans" w:hAnsi="PT Astra Sans"/>
                <w:sz w:val="24"/>
                <w:szCs w:val="24"/>
              </w:rPr>
              <w:t>, ул. Центральная, 33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Затобольный 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3D5AD7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A7502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18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Default="005C778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2942B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Искусственный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C77EF6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Кирово</w:t>
            </w:r>
            <w:proofErr w:type="spellEnd"/>
            <w:r w:rsidR="002942B2">
              <w:rPr>
                <w:rFonts w:ascii="PT Astra Sans" w:hAnsi="PT Astra Sans"/>
                <w:sz w:val="24"/>
                <w:szCs w:val="24"/>
              </w:rPr>
              <w:t>, ул. Колхозная, 12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AD7" w:rsidRPr="004B4C8E" w:rsidRDefault="005C778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Светлодольский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3D5AD7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A7502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Default="005C778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C627DA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F77CB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д. Корюкина</w:t>
            </w:r>
            <w:r w:rsidR="00C627DA">
              <w:rPr>
                <w:rFonts w:ascii="PT Astra Sans" w:hAnsi="PT Astra Sans"/>
                <w:sz w:val="24"/>
                <w:szCs w:val="24"/>
              </w:rPr>
              <w:t>, ул. Школьная</w:t>
            </w:r>
            <w:r w:rsidR="00CB5C8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27DA">
              <w:rPr>
                <w:rFonts w:ascii="PT Astra Sans" w:hAnsi="PT Astra Sans"/>
                <w:sz w:val="24"/>
                <w:szCs w:val="24"/>
              </w:rPr>
              <w:t>- ул. Бессонова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AD7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Центральный</w:t>
            </w:r>
            <w:r w:rsidR="00CB5C84">
              <w:rPr>
                <w:rFonts w:ascii="PT Astra Sans" w:hAnsi="PT Astra Sans"/>
                <w:sz w:val="24"/>
                <w:szCs w:val="24"/>
              </w:rPr>
              <w:t xml:space="preserve"> ТО</w:t>
            </w:r>
          </w:p>
        </w:tc>
      </w:tr>
      <w:tr w:rsidR="003D5AD7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A7502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Default="00A6191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7B2FD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Природный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F77CB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с. </w:t>
            </w:r>
            <w:r w:rsidR="007B2FDC">
              <w:rPr>
                <w:rFonts w:ascii="PT Astra Sans" w:hAnsi="PT Astra Sans"/>
                <w:sz w:val="24"/>
                <w:szCs w:val="24"/>
              </w:rPr>
              <w:t>Кошкино, ул. Лесная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AD7" w:rsidRPr="004B4C8E" w:rsidRDefault="00A6191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Нижнетобольный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3D5AD7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A7502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Default="00A6191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7B2FD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F77CB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7B2FDC">
              <w:rPr>
                <w:rFonts w:ascii="PT Astra Sans" w:hAnsi="PT Astra Sans"/>
                <w:sz w:val="24"/>
                <w:szCs w:val="24"/>
              </w:rPr>
              <w:t>Куликово, ул. Колхозная, 9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AD7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Центральный</w:t>
            </w:r>
            <w:r w:rsidR="008A4068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A7502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Default="00A7502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Default="008A406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Pr="004B4C8E" w:rsidRDefault="007B2FD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Pr="004B4C8E" w:rsidRDefault="00F77CB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2365B3">
              <w:rPr>
                <w:rFonts w:ascii="PT Astra Sans" w:hAnsi="PT Astra Sans"/>
                <w:sz w:val="24"/>
                <w:szCs w:val="24"/>
              </w:rPr>
              <w:t>Лебяжье, ул. Центральная, 24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024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Северный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B5C84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A75024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Default="00A75024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Default="008A406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Pr="004B4C8E" w:rsidRDefault="0021209F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Pr="004B4C8E" w:rsidRDefault="00F77CB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21209F">
              <w:rPr>
                <w:rFonts w:ascii="PT Astra Sans" w:hAnsi="PT Astra Sans"/>
                <w:sz w:val="24"/>
                <w:szCs w:val="24"/>
              </w:rPr>
              <w:t xml:space="preserve">Лихачи, ул. </w:t>
            </w:r>
            <w:proofErr w:type="gramStart"/>
            <w:r w:rsidR="0021209F">
              <w:rPr>
                <w:rFonts w:ascii="PT Astra Sans" w:hAnsi="PT Astra Sans"/>
                <w:sz w:val="24"/>
                <w:szCs w:val="24"/>
              </w:rPr>
              <w:t>Колхозная</w:t>
            </w:r>
            <w:proofErr w:type="gramEnd"/>
            <w:r w:rsidR="0021209F">
              <w:rPr>
                <w:rFonts w:ascii="PT Astra Sans" w:hAnsi="PT Astra Sans"/>
                <w:sz w:val="24"/>
                <w:szCs w:val="24"/>
              </w:rPr>
              <w:t>, 7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024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Затобольный 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9639C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9639C1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4E60D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83157D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Озеро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2258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83157D">
              <w:rPr>
                <w:rFonts w:ascii="PT Astra Sans" w:hAnsi="PT Astra Sans"/>
                <w:sz w:val="24"/>
                <w:szCs w:val="24"/>
              </w:rPr>
              <w:t xml:space="preserve">Малый </w:t>
            </w:r>
            <w:proofErr w:type="spellStart"/>
            <w:r w:rsidR="0083157D">
              <w:rPr>
                <w:rFonts w:ascii="PT Astra Sans" w:hAnsi="PT Astra Sans"/>
                <w:sz w:val="24"/>
                <w:szCs w:val="24"/>
              </w:rPr>
              <w:t>Заполой</w:t>
            </w:r>
            <w:proofErr w:type="spellEnd"/>
            <w:r w:rsidR="004E60D7">
              <w:rPr>
                <w:rFonts w:ascii="PT Astra Sans" w:hAnsi="PT Astra Sans"/>
                <w:sz w:val="24"/>
                <w:szCs w:val="24"/>
              </w:rPr>
              <w:t>,</w:t>
            </w:r>
            <w:r w:rsidR="0083157D">
              <w:rPr>
                <w:rFonts w:ascii="PT Astra Sans" w:hAnsi="PT Astra Sans"/>
                <w:sz w:val="24"/>
                <w:szCs w:val="24"/>
              </w:rPr>
              <w:t xml:space="preserve"> оз. Белое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83157D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Нижнетобольный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9639C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9639C1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4E60D7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F617C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2258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F617C3">
              <w:rPr>
                <w:rFonts w:ascii="PT Astra Sans" w:hAnsi="PT Astra Sans"/>
                <w:sz w:val="24"/>
                <w:szCs w:val="24"/>
              </w:rPr>
              <w:t>Масляная, ул. Береговая, 19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67273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Затобольный 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9639C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9639C1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17674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CA2465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Река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17674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="00CA2465">
              <w:rPr>
                <w:rFonts w:ascii="PT Astra Sans" w:hAnsi="PT Astra Sans"/>
                <w:sz w:val="24"/>
                <w:szCs w:val="24"/>
              </w:rPr>
              <w:t>Мокино</w:t>
            </w:r>
            <w:proofErr w:type="spellEnd"/>
            <w:r w:rsidR="00CA2465">
              <w:rPr>
                <w:rFonts w:ascii="PT Astra Sans" w:hAnsi="PT Astra Sans"/>
                <w:sz w:val="24"/>
                <w:szCs w:val="24"/>
              </w:rPr>
              <w:t xml:space="preserve">, р. </w:t>
            </w:r>
            <w:proofErr w:type="spellStart"/>
            <w:r w:rsidR="00CA2465">
              <w:rPr>
                <w:rFonts w:ascii="PT Astra Sans" w:hAnsi="PT Astra Sans"/>
                <w:sz w:val="24"/>
                <w:szCs w:val="24"/>
              </w:rPr>
              <w:t>Суерь</w:t>
            </w:r>
            <w:proofErr w:type="spellEnd"/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Затобольный 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9639C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9639C1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17674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CE68FE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1332C5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Нижнетобольное</w:t>
            </w:r>
            <w:r w:rsidR="00CE68FE">
              <w:rPr>
                <w:rFonts w:ascii="PT Astra Sans" w:hAnsi="PT Astra Sans"/>
                <w:sz w:val="24"/>
                <w:szCs w:val="24"/>
              </w:rPr>
              <w:t xml:space="preserve">, ул. </w:t>
            </w:r>
            <w:proofErr w:type="gramStart"/>
            <w:r w:rsidR="00CE68FE">
              <w:rPr>
                <w:rFonts w:ascii="PT Astra Sans" w:hAnsi="PT Astra Sans"/>
                <w:sz w:val="24"/>
                <w:szCs w:val="24"/>
              </w:rPr>
              <w:t>Береговая</w:t>
            </w:r>
            <w:proofErr w:type="gramEnd"/>
            <w:r w:rsidR="00CE68FE">
              <w:rPr>
                <w:rFonts w:ascii="PT Astra Sans" w:hAnsi="PT Astra Sans"/>
                <w:sz w:val="24"/>
                <w:szCs w:val="24"/>
              </w:rPr>
              <w:t>, 1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CE68FE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Нижнетобольный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9639C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9639C1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17674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B23B4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2258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r w:rsidR="00B23B48">
              <w:rPr>
                <w:rFonts w:ascii="PT Astra Sans" w:hAnsi="PT Astra Sans"/>
                <w:sz w:val="24"/>
                <w:szCs w:val="24"/>
              </w:rPr>
              <w:t>Новодостовалово, ул. Центральная, 19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095C44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Затобольный 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9639C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9639C1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81055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B23B4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2258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="002B276F">
              <w:rPr>
                <w:rFonts w:ascii="PT Astra Sans" w:hAnsi="PT Astra Sans"/>
                <w:sz w:val="24"/>
                <w:szCs w:val="24"/>
              </w:rPr>
              <w:t>Новозаборка</w:t>
            </w:r>
            <w:proofErr w:type="spellEnd"/>
            <w:r w:rsidR="002B276F">
              <w:rPr>
                <w:rFonts w:ascii="PT Astra Sans" w:hAnsi="PT Astra Sans"/>
                <w:sz w:val="24"/>
                <w:szCs w:val="24"/>
              </w:rPr>
              <w:t>, ул. Центральная, 28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095C44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Затобольный 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9639C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9639C1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5530A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2B276F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D327AE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2B276F">
              <w:rPr>
                <w:rFonts w:ascii="PT Astra Sans" w:hAnsi="PT Astra Sans"/>
                <w:sz w:val="24"/>
                <w:szCs w:val="24"/>
              </w:rPr>
              <w:t xml:space="preserve">Охотино, ул. </w:t>
            </w:r>
            <w:proofErr w:type="gramStart"/>
            <w:r w:rsidR="002B276F">
              <w:rPr>
                <w:rFonts w:ascii="PT Astra Sans" w:hAnsi="PT Astra Sans"/>
                <w:sz w:val="24"/>
                <w:szCs w:val="24"/>
              </w:rPr>
              <w:t>Центральная</w:t>
            </w:r>
            <w:proofErr w:type="gramEnd"/>
            <w:r w:rsidR="002B276F">
              <w:rPr>
                <w:rFonts w:ascii="PT Astra Sans" w:hAnsi="PT Astra Sans"/>
                <w:sz w:val="24"/>
                <w:szCs w:val="24"/>
              </w:rPr>
              <w:t>, 1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36077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Нижнетобольный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9639C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BC5A99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5530A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36077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Искусственный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D327AE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36077C">
              <w:rPr>
                <w:rFonts w:ascii="PT Astra Sans" w:hAnsi="PT Astra Sans"/>
                <w:sz w:val="24"/>
                <w:szCs w:val="24"/>
              </w:rPr>
              <w:t>Орловка, ул. Школьная, 40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36077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Светлодольский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9639C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BC5A99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67160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F0179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F0179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Памятное, ул.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Тобольная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19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F0179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Памятинский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9639C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BC5A99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67160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3751A5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3751A5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Першино, ул. Центральная, 39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67160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Боровлянский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894F1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Река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Песьяное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, р.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Суерь</w:t>
            </w:r>
            <w:proofErr w:type="spellEnd"/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F11" w:rsidRDefault="00894F11" w:rsidP="00102DEF">
            <w:pPr>
              <w:widowControl w:val="0"/>
              <w:spacing w:after="0" w:line="240" w:lineRule="auto"/>
            </w:pPr>
            <w:r w:rsidRPr="00714966">
              <w:rPr>
                <w:rFonts w:ascii="PT Astra Sans" w:hAnsi="PT Astra Sans"/>
                <w:sz w:val="24"/>
                <w:szCs w:val="24"/>
              </w:rPr>
              <w:t xml:space="preserve">Затобольный 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894F1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Петуховское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Центральная, 27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F11" w:rsidRDefault="00894F11" w:rsidP="00102DEF">
            <w:pPr>
              <w:widowControl w:val="0"/>
              <w:spacing w:after="0" w:line="240" w:lineRule="auto"/>
            </w:pPr>
            <w:r w:rsidRPr="00714966">
              <w:rPr>
                <w:rFonts w:ascii="PT Astra Sans" w:hAnsi="PT Astra Sans"/>
                <w:sz w:val="24"/>
                <w:szCs w:val="24"/>
              </w:rPr>
              <w:t xml:space="preserve">Затобольный 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9639C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AE18E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1F29E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7904DE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050476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r w:rsidR="007904DE">
              <w:rPr>
                <w:rFonts w:ascii="PT Astra Sans" w:hAnsi="PT Astra Sans"/>
                <w:sz w:val="24"/>
                <w:szCs w:val="24"/>
              </w:rPr>
              <w:t>Полевое, ул. Совхозная, 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91188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Ни</w:t>
            </w:r>
            <w:r w:rsidR="007904DE">
              <w:rPr>
                <w:rFonts w:ascii="PT Astra Sans" w:hAnsi="PT Astra Sans"/>
                <w:sz w:val="24"/>
                <w:szCs w:val="24"/>
              </w:rPr>
              <w:t xml:space="preserve">жнетобольный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9639C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AE18E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3267E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4F72BD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Озеро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050476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3267E2">
              <w:rPr>
                <w:rFonts w:ascii="PT Astra Sans" w:hAnsi="PT Astra Sans"/>
                <w:sz w:val="24"/>
                <w:szCs w:val="24"/>
              </w:rPr>
              <w:t xml:space="preserve">. </w:t>
            </w:r>
            <w:proofErr w:type="spellStart"/>
            <w:r w:rsidR="004F72BD">
              <w:rPr>
                <w:rFonts w:ascii="PT Astra Sans" w:hAnsi="PT Astra Sans"/>
                <w:sz w:val="24"/>
                <w:szCs w:val="24"/>
              </w:rPr>
              <w:t>Пьянково</w:t>
            </w:r>
            <w:proofErr w:type="spellEnd"/>
            <w:r w:rsidR="004F72BD">
              <w:rPr>
                <w:rFonts w:ascii="PT Astra Sans" w:hAnsi="PT Astra Sans"/>
                <w:sz w:val="24"/>
                <w:szCs w:val="24"/>
              </w:rPr>
              <w:t xml:space="preserve">, оз. </w:t>
            </w:r>
            <w:proofErr w:type="spellStart"/>
            <w:r w:rsidR="004F72BD">
              <w:rPr>
                <w:rFonts w:ascii="PT Astra Sans" w:hAnsi="PT Astra Sans"/>
                <w:sz w:val="24"/>
                <w:szCs w:val="24"/>
              </w:rPr>
              <w:t>Пьянково</w:t>
            </w:r>
            <w:proofErr w:type="spellEnd"/>
            <w:r w:rsidR="004F72BD">
              <w:rPr>
                <w:rFonts w:ascii="PT Astra Sans" w:hAnsi="PT Astra Sans"/>
                <w:sz w:val="24"/>
                <w:szCs w:val="24"/>
              </w:rPr>
              <w:t xml:space="preserve"> (пирс)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3267E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Светлодольский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9639C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AE18E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3267E2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8566CE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050476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8566CE">
              <w:rPr>
                <w:rFonts w:ascii="PT Astra Sans" w:hAnsi="PT Astra Sans"/>
                <w:sz w:val="24"/>
                <w:szCs w:val="24"/>
              </w:rPr>
              <w:t xml:space="preserve">Раздолье, ул. </w:t>
            </w:r>
            <w:proofErr w:type="gramStart"/>
            <w:r w:rsidR="008566CE">
              <w:rPr>
                <w:rFonts w:ascii="PT Astra Sans" w:hAnsi="PT Astra Sans"/>
                <w:sz w:val="24"/>
                <w:szCs w:val="24"/>
              </w:rPr>
              <w:t>Береговая</w:t>
            </w:r>
            <w:proofErr w:type="gramEnd"/>
            <w:r w:rsidR="008566CE">
              <w:rPr>
                <w:rFonts w:ascii="PT Astra Sans" w:hAnsi="PT Astra Sans"/>
                <w:sz w:val="24"/>
                <w:szCs w:val="24"/>
              </w:rPr>
              <w:t>, 12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8566CE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Нижнетобольный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9639C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AE18E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8F066B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6E6D0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BE335B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="006E6D00">
              <w:rPr>
                <w:rFonts w:ascii="PT Astra Sans" w:hAnsi="PT Astra Sans"/>
                <w:sz w:val="24"/>
                <w:szCs w:val="24"/>
              </w:rPr>
              <w:t>Редькино</w:t>
            </w:r>
            <w:proofErr w:type="spellEnd"/>
            <w:r w:rsidR="006E6D00">
              <w:rPr>
                <w:rFonts w:ascii="PT Astra Sans" w:hAnsi="PT Astra Sans"/>
                <w:sz w:val="24"/>
                <w:szCs w:val="24"/>
              </w:rPr>
              <w:t>, ул. Центральная, 33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8F066B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Нижнетобольный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AE18E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AE18E3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8F066B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BC655F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BE335B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8F066B">
              <w:rPr>
                <w:rFonts w:ascii="PT Astra Sans" w:hAnsi="PT Astra Sans"/>
                <w:sz w:val="24"/>
                <w:szCs w:val="24"/>
              </w:rPr>
              <w:t xml:space="preserve">. </w:t>
            </w:r>
            <w:r>
              <w:rPr>
                <w:rFonts w:ascii="PT Astra Sans" w:hAnsi="PT Astra Sans"/>
                <w:sz w:val="24"/>
                <w:szCs w:val="24"/>
              </w:rPr>
              <w:t>Романовское</w:t>
            </w:r>
            <w:r w:rsidR="00BC655F">
              <w:rPr>
                <w:rFonts w:ascii="PT Astra Sans" w:hAnsi="PT Astra Sans"/>
                <w:sz w:val="24"/>
                <w:szCs w:val="24"/>
              </w:rPr>
              <w:t>, ул. Центральная, 33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Затобольный 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AE18E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FC1DA2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49054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B757D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BE335B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r w:rsidR="00B757D3">
              <w:rPr>
                <w:rFonts w:ascii="PT Astra Sans" w:hAnsi="PT Astra Sans"/>
                <w:sz w:val="24"/>
                <w:szCs w:val="24"/>
              </w:rPr>
              <w:t xml:space="preserve">Рычково, ул. </w:t>
            </w:r>
            <w:proofErr w:type="gramStart"/>
            <w:r w:rsidR="00B757D3">
              <w:rPr>
                <w:rFonts w:ascii="PT Astra Sans" w:hAnsi="PT Astra Sans"/>
                <w:sz w:val="24"/>
                <w:szCs w:val="24"/>
              </w:rPr>
              <w:t>Береговая</w:t>
            </w:r>
            <w:proofErr w:type="gramEnd"/>
            <w:r w:rsidR="00B757D3">
              <w:rPr>
                <w:rFonts w:ascii="PT Astra Sans" w:hAnsi="PT Astra Sans"/>
                <w:sz w:val="24"/>
                <w:szCs w:val="24"/>
              </w:rPr>
              <w:t>, 37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49054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Нижнетобольный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AE18E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FC1DA2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</w:t>
            </w:r>
            <w:r w:rsidR="00DE285A">
              <w:rPr>
                <w:rFonts w:ascii="PT Astra Sans" w:hAnsi="PT Astra Sans" w:cs="Tahoma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49054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B757D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Река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49054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. Светлый </w:t>
            </w:r>
            <w:r w:rsidR="00B757D3">
              <w:rPr>
                <w:rFonts w:ascii="PT Astra Sans" w:hAnsi="PT Astra Sans"/>
                <w:sz w:val="24"/>
                <w:szCs w:val="24"/>
              </w:rPr>
              <w:t xml:space="preserve">Дол, р. </w:t>
            </w:r>
            <w:proofErr w:type="spellStart"/>
            <w:r w:rsidR="00B757D3">
              <w:rPr>
                <w:rFonts w:ascii="PT Astra Sans" w:hAnsi="PT Astra Sans"/>
                <w:sz w:val="24"/>
                <w:szCs w:val="24"/>
              </w:rPr>
              <w:t>Мендеря</w:t>
            </w:r>
            <w:proofErr w:type="spellEnd"/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DC6D3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Светлодольский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AE18E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DE285A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E65A8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DC6D3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91188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. </w:t>
            </w:r>
            <w:r w:rsidR="00DC6D33">
              <w:rPr>
                <w:rFonts w:ascii="PT Astra Sans" w:hAnsi="PT Astra Sans"/>
                <w:sz w:val="24"/>
                <w:szCs w:val="24"/>
              </w:rPr>
              <w:t>Скаты, ул. Центральная, 62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E65A8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Нижнетобольный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AE18E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DE285A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E65A8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37451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Река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E60ACA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 w:rsidR="0037451C">
              <w:rPr>
                <w:rFonts w:ascii="PT Astra Sans" w:hAnsi="PT Astra Sans"/>
                <w:sz w:val="24"/>
                <w:szCs w:val="24"/>
              </w:rPr>
              <w:t>Скопино</w:t>
            </w:r>
            <w:proofErr w:type="spellEnd"/>
            <w:r w:rsidR="0037451C">
              <w:rPr>
                <w:rFonts w:ascii="PT Astra Sans" w:hAnsi="PT Astra Sans"/>
                <w:sz w:val="24"/>
                <w:szCs w:val="24"/>
              </w:rPr>
              <w:t xml:space="preserve">, р. </w:t>
            </w:r>
            <w:proofErr w:type="gramStart"/>
            <w:r w:rsidR="0037451C">
              <w:rPr>
                <w:rFonts w:ascii="PT Astra Sans" w:hAnsi="PT Astra Sans"/>
                <w:sz w:val="24"/>
                <w:szCs w:val="24"/>
              </w:rPr>
              <w:t>Поперечная</w:t>
            </w:r>
            <w:proofErr w:type="gramEnd"/>
            <w:r w:rsidR="0037451C">
              <w:rPr>
                <w:rFonts w:ascii="PT Astra Sans" w:hAnsi="PT Astra Sans"/>
                <w:sz w:val="24"/>
                <w:szCs w:val="24"/>
              </w:rPr>
              <w:t xml:space="preserve"> (пирс)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Центральный</w:t>
            </w:r>
            <w:r w:rsidR="00E60AC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AE18E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DE285A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E60ACA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37451C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Река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911888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пос. </w:t>
            </w:r>
            <w:r w:rsidR="00EA0A8F">
              <w:rPr>
                <w:rFonts w:ascii="PT Astra Sans" w:hAnsi="PT Astra Sans"/>
                <w:sz w:val="24"/>
                <w:szCs w:val="24"/>
              </w:rPr>
              <w:t xml:space="preserve">Стеклозавод, р. </w:t>
            </w:r>
            <w:proofErr w:type="spellStart"/>
            <w:r w:rsidR="00EA0A8F">
              <w:rPr>
                <w:rFonts w:ascii="PT Astra Sans" w:hAnsi="PT Astra Sans"/>
                <w:sz w:val="24"/>
                <w:szCs w:val="24"/>
              </w:rPr>
              <w:t>Ниап</w:t>
            </w:r>
            <w:proofErr w:type="spellEnd"/>
            <w:r w:rsidR="00EA0A8F">
              <w:rPr>
                <w:rFonts w:ascii="PT Astra Sans" w:hAnsi="PT Astra Sans"/>
                <w:sz w:val="24"/>
                <w:szCs w:val="24"/>
              </w:rPr>
              <w:t xml:space="preserve"> (пирс) напротив МПО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Северный</w:t>
            </w:r>
            <w:proofErr w:type="gramEnd"/>
            <w:r w:rsidR="00EA0A8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AE18E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DE285A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E60ACA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E27DE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Природный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E27DE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д. Стенникова, лог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(пирс)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E27DE9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Памятинский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894F1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lastRenderedPageBreak/>
              <w:t>47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№80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Тебеняк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Береговая, 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F11" w:rsidRDefault="00894F11" w:rsidP="00102DEF">
            <w:pPr>
              <w:widowControl w:val="0"/>
              <w:spacing w:after="0" w:line="240" w:lineRule="auto"/>
            </w:pPr>
            <w:proofErr w:type="gramStart"/>
            <w:r w:rsidRPr="00612B4A">
              <w:rPr>
                <w:rFonts w:ascii="PT Astra Sans" w:hAnsi="PT Astra Sans"/>
                <w:sz w:val="24"/>
                <w:szCs w:val="24"/>
              </w:rPr>
              <w:t>Северный</w:t>
            </w:r>
            <w:proofErr w:type="gramEnd"/>
            <w:r w:rsidRPr="00612B4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894F1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№81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Тюменцево, ул.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Береговая</w:t>
            </w:r>
            <w:proofErr w:type="gramEnd"/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F11" w:rsidRDefault="00894F11" w:rsidP="00102DEF">
            <w:pPr>
              <w:widowControl w:val="0"/>
              <w:spacing w:after="0" w:line="240" w:lineRule="auto"/>
            </w:pPr>
            <w:proofErr w:type="gramStart"/>
            <w:r w:rsidRPr="00612B4A">
              <w:rPr>
                <w:rFonts w:ascii="PT Astra Sans" w:hAnsi="PT Astra Sans"/>
                <w:sz w:val="24"/>
                <w:szCs w:val="24"/>
              </w:rPr>
              <w:t>Северный</w:t>
            </w:r>
            <w:proofErr w:type="gramEnd"/>
            <w:r w:rsidRPr="00612B4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894F1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№82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Чимеево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Плотина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F11" w:rsidRDefault="00894F11" w:rsidP="00102DEF">
            <w:pPr>
              <w:widowControl w:val="0"/>
              <w:spacing w:after="0" w:line="240" w:lineRule="auto"/>
            </w:pPr>
            <w:proofErr w:type="gramStart"/>
            <w:r w:rsidRPr="00612B4A">
              <w:rPr>
                <w:rFonts w:ascii="PT Astra Sans" w:hAnsi="PT Astra Sans"/>
                <w:sz w:val="24"/>
                <w:szCs w:val="24"/>
              </w:rPr>
              <w:t>Северный</w:t>
            </w:r>
            <w:proofErr w:type="gramEnd"/>
            <w:r w:rsidRPr="00612B4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894F11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50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№83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Искусственный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Чимеево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Луговая, 3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F11" w:rsidRDefault="00894F11" w:rsidP="00102DEF">
            <w:pPr>
              <w:widowControl w:val="0"/>
              <w:spacing w:after="0" w:line="240" w:lineRule="auto"/>
            </w:pPr>
            <w:proofErr w:type="gramStart"/>
            <w:r w:rsidRPr="00612B4A">
              <w:rPr>
                <w:rFonts w:ascii="PT Astra Sans" w:hAnsi="PT Astra Sans"/>
                <w:sz w:val="24"/>
                <w:szCs w:val="24"/>
              </w:rPr>
              <w:t>Северный</w:t>
            </w:r>
            <w:proofErr w:type="gramEnd"/>
            <w:r w:rsidRPr="00612B4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AE18E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195390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51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C97B7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№84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286CC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Искусственный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AC1595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="00D251FF">
              <w:rPr>
                <w:rFonts w:ascii="PT Astra Sans" w:hAnsi="PT Astra Sans"/>
                <w:sz w:val="24"/>
                <w:szCs w:val="24"/>
              </w:rPr>
              <w:t>Юрково</w:t>
            </w:r>
            <w:proofErr w:type="spellEnd"/>
            <w:r w:rsidR="00D251FF">
              <w:rPr>
                <w:rFonts w:ascii="PT Astra Sans" w:hAnsi="PT Astra Sans"/>
                <w:sz w:val="24"/>
                <w:szCs w:val="24"/>
              </w:rPr>
              <w:t>, ул. Озерная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D251FF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Светлодольский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AE18E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195390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52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C97B7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№85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286CC0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Искусственный водоем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AC1595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D251FF">
              <w:rPr>
                <w:rFonts w:ascii="PT Astra Sans" w:hAnsi="PT Astra Sans"/>
                <w:sz w:val="24"/>
                <w:szCs w:val="24"/>
              </w:rPr>
              <w:t>Ягодное, ул. Центральная, 1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Северный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AE18E3" w:rsidRPr="004B4C8E" w:rsidTr="00CB5C84"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195390" w:rsidP="00102DEF">
            <w:pPr>
              <w:widowControl w:val="0"/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53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B21E5D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</w:t>
            </w:r>
            <w:r w:rsidR="00945F55">
              <w:rPr>
                <w:rFonts w:ascii="PT Astra Sans" w:hAnsi="PT Astra Sans"/>
                <w:sz w:val="24"/>
                <w:szCs w:val="24"/>
              </w:rPr>
              <w:t>86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987A0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Озеро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AC1595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gramStart"/>
            <w:r w:rsidR="00AD39CA">
              <w:rPr>
                <w:rFonts w:ascii="PT Astra Sans" w:hAnsi="PT Astra Sans"/>
                <w:sz w:val="24"/>
                <w:szCs w:val="24"/>
              </w:rPr>
              <w:t>Ягодное</w:t>
            </w:r>
            <w:proofErr w:type="gramEnd"/>
            <w:r w:rsidR="00AD39CA">
              <w:rPr>
                <w:rFonts w:ascii="PT Astra Sans" w:hAnsi="PT Astra Sans"/>
                <w:sz w:val="24"/>
                <w:szCs w:val="24"/>
              </w:rPr>
              <w:t xml:space="preserve">, </w:t>
            </w:r>
            <w:r w:rsidR="00C601F9">
              <w:rPr>
                <w:rFonts w:ascii="PT Astra Sans" w:hAnsi="PT Astra Sans"/>
                <w:sz w:val="24"/>
                <w:szCs w:val="24"/>
              </w:rPr>
              <w:t>о</w:t>
            </w:r>
            <w:r w:rsidR="00AD39CA">
              <w:rPr>
                <w:rFonts w:ascii="PT Astra Sans" w:hAnsi="PT Astra Sans"/>
                <w:sz w:val="24"/>
                <w:szCs w:val="24"/>
              </w:rPr>
              <w:t>з. Ячменное (пирс)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894F11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Северный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01F9">
              <w:rPr>
                <w:rFonts w:ascii="PT Astra Sans" w:hAnsi="PT Astra Sans"/>
                <w:sz w:val="24"/>
                <w:szCs w:val="24"/>
              </w:rPr>
              <w:t>ТО</w:t>
            </w:r>
          </w:p>
        </w:tc>
      </w:tr>
      <w:tr w:rsidR="00DC7E1C" w:rsidRPr="004B4C8E" w:rsidTr="00CB5C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E1C" w:rsidRDefault="00B201B3" w:rsidP="00102DEF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Итого природных водоёмов </w:t>
            </w:r>
            <w:r>
              <w:rPr>
                <w:rFonts w:ascii="PT Astra Sans" w:hAnsi="PT Astra Sans"/>
                <w:b/>
                <w:sz w:val="24"/>
                <w:szCs w:val="24"/>
                <w:u w:val="single"/>
              </w:rPr>
              <w:t>53</w:t>
            </w:r>
            <w:r w:rsidRPr="006565B6">
              <w:rPr>
                <w:rFonts w:ascii="PT Astra Sans" w:hAnsi="PT Astra Sans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ans" w:hAnsi="PT Astra Sans"/>
                <w:b/>
                <w:sz w:val="24"/>
                <w:szCs w:val="24"/>
              </w:rPr>
              <w:t xml:space="preserve">шт.: исправно </w:t>
            </w:r>
            <w:r>
              <w:rPr>
                <w:rFonts w:ascii="PT Astra Sans" w:hAnsi="PT Astra Sans"/>
                <w:b/>
                <w:sz w:val="24"/>
                <w:szCs w:val="24"/>
                <w:u w:val="single"/>
              </w:rPr>
              <w:t>53</w:t>
            </w:r>
            <w:r>
              <w:rPr>
                <w:rFonts w:ascii="PT Astra Sans" w:hAnsi="PT Astra Sans"/>
                <w:b/>
                <w:sz w:val="24"/>
                <w:szCs w:val="24"/>
              </w:rPr>
              <w:t xml:space="preserve">, не исправно </w:t>
            </w:r>
            <w:r>
              <w:rPr>
                <w:rFonts w:ascii="PT Astra Sans" w:hAnsi="PT Astra Sans"/>
                <w:b/>
                <w:sz w:val="24"/>
                <w:szCs w:val="24"/>
                <w:u w:val="single"/>
              </w:rPr>
              <w:t>0</w:t>
            </w:r>
          </w:p>
        </w:tc>
      </w:tr>
    </w:tbl>
    <w:p w:rsidR="00BB2EDD" w:rsidRDefault="00BB2EDD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090CEA" w:rsidRDefault="00C601F9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Примечание: ТО – территориальный отдел.</w:t>
      </w:r>
    </w:p>
    <w:p w:rsidR="00C601F9" w:rsidRDefault="00C601F9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C601F9" w:rsidRDefault="00C601F9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090CEA" w:rsidRDefault="00090CEA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96639D" w:rsidRPr="004B4C8E" w:rsidRDefault="0096639D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  <w:r w:rsidRPr="004B4C8E">
        <w:rPr>
          <w:rFonts w:ascii="PT Astra Sans" w:hAnsi="PT Astra Sans"/>
          <w:sz w:val="24"/>
          <w:szCs w:val="24"/>
        </w:rPr>
        <w:t>Управляющий</w:t>
      </w:r>
      <w:r w:rsidR="0041324E" w:rsidRPr="004B4C8E">
        <w:rPr>
          <w:rFonts w:ascii="PT Astra Sans" w:hAnsi="PT Astra Sans"/>
          <w:sz w:val="24"/>
          <w:szCs w:val="24"/>
        </w:rPr>
        <w:t xml:space="preserve"> делами,</w:t>
      </w:r>
    </w:p>
    <w:p w:rsidR="00E01518" w:rsidRPr="00E01518" w:rsidRDefault="0041324E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  <w:r w:rsidRPr="004B4C8E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</w:t>
      </w:r>
      <w:r w:rsidR="00090CEA">
        <w:rPr>
          <w:rFonts w:ascii="PT Astra Sans" w:hAnsi="PT Astra Sans"/>
          <w:sz w:val="24"/>
          <w:szCs w:val="24"/>
        </w:rPr>
        <w:t xml:space="preserve">             </w:t>
      </w:r>
      <w:r w:rsidR="00206C0B">
        <w:rPr>
          <w:rFonts w:ascii="PT Astra Sans" w:hAnsi="PT Astra Sans"/>
          <w:sz w:val="24"/>
          <w:szCs w:val="24"/>
        </w:rPr>
        <w:t xml:space="preserve"> Н.П. Лифинцев</w:t>
      </w:r>
    </w:p>
    <w:p w:rsidR="00C601F9" w:rsidRDefault="00C601F9" w:rsidP="00102DEF">
      <w:pPr>
        <w:widowControl w:val="0"/>
        <w:spacing w:after="0"/>
        <w:rPr>
          <w:rFonts w:ascii="PT Astra Sans" w:hAnsi="PT Astra Sans"/>
          <w:sz w:val="24"/>
          <w:szCs w:val="24"/>
          <w:lang w:bidi="ru-RU"/>
        </w:rPr>
      </w:pPr>
      <w:r>
        <w:rPr>
          <w:rFonts w:ascii="PT Astra Sans" w:hAnsi="PT Astra Sans"/>
          <w:sz w:val="24"/>
          <w:szCs w:val="24"/>
          <w:lang w:bidi="ru-RU"/>
        </w:rPr>
        <w:br w:type="page"/>
      </w:r>
    </w:p>
    <w:p w:rsidR="00C601F9" w:rsidRPr="00206C0B" w:rsidRDefault="00C601F9" w:rsidP="00102DEF">
      <w:pPr>
        <w:widowControl w:val="0"/>
        <w:spacing w:after="0" w:line="240" w:lineRule="auto"/>
        <w:ind w:left="5103"/>
        <w:rPr>
          <w:rFonts w:ascii="PT Astra Sans" w:hAnsi="PT Astra Sans"/>
          <w:bCs/>
          <w:sz w:val="20"/>
          <w:szCs w:val="20"/>
          <w:lang w:bidi="ru-RU"/>
        </w:rPr>
      </w:pPr>
      <w:r w:rsidRPr="00206C0B">
        <w:rPr>
          <w:rFonts w:ascii="PT Astra Sans" w:hAnsi="PT Astra Sans"/>
          <w:bCs/>
          <w:sz w:val="20"/>
          <w:szCs w:val="20"/>
          <w:lang w:bidi="ru-RU"/>
        </w:rPr>
        <w:lastRenderedPageBreak/>
        <w:t>Приложение  3</w:t>
      </w:r>
    </w:p>
    <w:p w:rsidR="00C601F9" w:rsidRPr="00206C0B" w:rsidRDefault="00C601F9" w:rsidP="00102DEF">
      <w:pPr>
        <w:widowControl w:val="0"/>
        <w:spacing w:after="0" w:line="240" w:lineRule="auto"/>
        <w:ind w:left="5103"/>
        <w:rPr>
          <w:rFonts w:ascii="PT Astra Sans" w:hAnsi="PT Astra Sans"/>
          <w:bCs/>
          <w:sz w:val="20"/>
          <w:szCs w:val="20"/>
          <w:lang w:bidi="ru-RU"/>
        </w:rPr>
      </w:pPr>
      <w:r w:rsidRPr="00206C0B">
        <w:rPr>
          <w:rFonts w:ascii="PT Astra Sans" w:hAnsi="PT Astra Sans"/>
          <w:bCs/>
          <w:sz w:val="20"/>
          <w:szCs w:val="20"/>
          <w:lang w:bidi="ru-RU"/>
        </w:rPr>
        <w:t xml:space="preserve">к распоряжению Администрации          Белозерского </w:t>
      </w:r>
      <w:r w:rsidRPr="00206C0B">
        <w:rPr>
          <w:rFonts w:ascii="PT Astra Sans" w:hAnsi="PT Astra Sans"/>
          <w:bCs/>
          <w:iCs/>
          <w:sz w:val="20"/>
          <w:szCs w:val="20"/>
          <w:lang w:bidi="ru-RU"/>
        </w:rPr>
        <w:t>муниципального округа Курганской области</w:t>
      </w:r>
      <w:r w:rsidRPr="00206C0B">
        <w:rPr>
          <w:rFonts w:ascii="PT Astra Sans" w:hAnsi="PT Astra Sans"/>
          <w:bCs/>
          <w:sz w:val="20"/>
          <w:szCs w:val="20"/>
          <w:lang w:bidi="ru-RU"/>
        </w:rPr>
        <w:t xml:space="preserve"> </w:t>
      </w:r>
    </w:p>
    <w:p w:rsidR="00C601F9" w:rsidRPr="00206C0B" w:rsidRDefault="00C601F9" w:rsidP="00102DEF">
      <w:pPr>
        <w:widowControl w:val="0"/>
        <w:spacing w:after="0" w:line="240" w:lineRule="auto"/>
        <w:ind w:left="5103"/>
        <w:rPr>
          <w:rFonts w:ascii="PT Astra Sans" w:hAnsi="PT Astra Sans"/>
          <w:bCs/>
          <w:sz w:val="20"/>
          <w:szCs w:val="20"/>
          <w:lang w:bidi="ru-RU"/>
        </w:rPr>
      </w:pPr>
      <w:r w:rsidRPr="00206C0B">
        <w:rPr>
          <w:rFonts w:ascii="PT Astra Sans" w:hAnsi="PT Astra Sans"/>
          <w:bCs/>
          <w:sz w:val="20"/>
          <w:szCs w:val="20"/>
          <w:lang w:bidi="ru-RU"/>
        </w:rPr>
        <w:t>от «</w:t>
      </w:r>
      <w:r w:rsidR="00153DC2">
        <w:rPr>
          <w:rFonts w:ascii="PT Astra Sans" w:hAnsi="PT Astra Sans"/>
          <w:bCs/>
          <w:sz w:val="20"/>
          <w:szCs w:val="20"/>
          <w:lang w:bidi="ru-RU"/>
        </w:rPr>
        <w:t>12</w:t>
      </w:r>
      <w:r w:rsidRPr="00206C0B">
        <w:rPr>
          <w:rFonts w:ascii="PT Astra Sans" w:hAnsi="PT Astra Sans"/>
          <w:bCs/>
          <w:sz w:val="20"/>
          <w:szCs w:val="20"/>
          <w:lang w:bidi="ru-RU"/>
        </w:rPr>
        <w:t xml:space="preserve">» </w:t>
      </w:r>
      <w:r>
        <w:rPr>
          <w:rFonts w:ascii="PT Astra Sans" w:hAnsi="PT Astra Sans"/>
          <w:bCs/>
          <w:sz w:val="20"/>
          <w:szCs w:val="20"/>
          <w:lang w:bidi="ru-RU"/>
        </w:rPr>
        <w:t>апреля</w:t>
      </w:r>
      <w:r w:rsidRPr="00206C0B">
        <w:rPr>
          <w:rFonts w:ascii="PT Astra Sans" w:hAnsi="PT Astra Sans"/>
          <w:bCs/>
          <w:sz w:val="20"/>
          <w:szCs w:val="20"/>
          <w:lang w:bidi="ru-RU"/>
        </w:rPr>
        <w:t xml:space="preserve"> 2023 года  № </w:t>
      </w:r>
      <w:r w:rsidR="00153DC2">
        <w:rPr>
          <w:rFonts w:ascii="PT Astra Sans" w:hAnsi="PT Astra Sans"/>
          <w:bCs/>
          <w:sz w:val="20"/>
          <w:szCs w:val="20"/>
          <w:lang w:bidi="ru-RU"/>
        </w:rPr>
        <w:t>244</w:t>
      </w:r>
    </w:p>
    <w:p w:rsidR="00D97860" w:rsidRDefault="00C601F9" w:rsidP="00102DEF">
      <w:pPr>
        <w:widowControl w:val="0"/>
        <w:spacing w:after="0" w:line="240" w:lineRule="auto"/>
        <w:ind w:left="5103"/>
        <w:jc w:val="center"/>
        <w:rPr>
          <w:rFonts w:ascii="PT Astra Sans" w:hAnsi="PT Astra Sans"/>
          <w:sz w:val="24"/>
          <w:szCs w:val="24"/>
          <w:lang w:bidi="ru-RU"/>
        </w:rPr>
      </w:pPr>
      <w:r w:rsidRPr="00206C0B">
        <w:rPr>
          <w:rFonts w:ascii="PT Astra Sans" w:hAnsi="PT Astra Sans"/>
          <w:bCs/>
          <w:sz w:val="20"/>
          <w:szCs w:val="20"/>
          <w:lang w:bidi="ru-RU"/>
        </w:rPr>
        <w:t xml:space="preserve">«Об источниках наружного противопожарного водоснабжения для целей пожаротушения, расположенных в населенных пунктах Белозерского муниципального округа Курганской области и </w:t>
      </w:r>
      <w:r>
        <w:rPr>
          <w:rFonts w:ascii="PT Astra Sans" w:hAnsi="PT Astra Sans"/>
          <w:bCs/>
          <w:sz w:val="20"/>
          <w:szCs w:val="20"/>
          <w:lang w:bidi="ru-RU"/>
        </w:rPr>
        <w:t xml:space="preserve">на прилегающих к </w:t>
      </w:r>
      <w:r w:rsidRPr="00206C0B">
        <w:rPr>
          <w:rFonts w:ascii="PT Astra Sans" w:hAnsi="PT Astra Sans"/>
          <w:bCs/>
          <w:sz w:val="20"/>
          <w:szCs w:val="20"/>
          <w:lang w:bidi="ru-RU"/>
        </w:rPr>
        <w:t>ним территориях»</w:t>
      </w:r>
    </w:p>
    <w:p w:rsidR="00C601F9" w:rsidRPr="004B4C8E" w:rsidRDefault="00C601F9" w:rsidP="00102DEF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  <w:lang w:bidi="ru-RU"/>
        </w:rPr>
      </w:pPr>
    </w:p>
    <w:p w:rsidR="0096639D" w:rsidRPr="004B4C8E" w:rsidRDefault="0096639D" w:rsidP="00102DEF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АКТ</w:t>
      </w:r>
    </w:p>
    <w:p w:rsidR="0096639D" w:rsidRPr="004B4C8E" w:rsidRDefault="0096639D" w:rsidP="00102DEF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проверки источников наружного</w:t>
      </w:r>
      <w:r w:rsidR="00C601F9">
        <w:rPr>
          <w:rFonts w:ascii="PT Astra Sans" w:hAnsi="PT Astra Sans"/>
          <w:b/>
          <w:bCs/>
          <w:sz w:val="24"/>
          <w:szCs w:val="24"/>
          <w:lang w:bidi="ru-RU"/>
        </w:rPr>
        <w:t xml:space="preserve"> </w:t>
      </w: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противопожарного водоснабжения</w:t>
      </w:r>
      <w:r w:rsidRPr="004B4C8E">
        <w:rPr>
          <w:rFonts w:ascii="PT Astra Sans" w:hAnsi="PT Astra Sans"/>
          <w:bCs/>
          <w:lang w:bidi="ru-RU"/>
        </w:rPr>
        <w:t xml:space="preserve"> </w:t>
      </w: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в </w:t>
      </w:r>
      <w:r w:rsidR="00F10B42" w:rsidRPr="004B4C8E">
        <w:rPr>
          <w:rFonts w:ascii="PT Astra Sans" w:hAnsi="PT Astra Sans"/>
          <w:b/>
          <w:bCs/>
          <w:sz w:val="24"/>
          <w:szCs w:val="24"/>
          <w:lang w:bidi="ru-RU"/>
        </w:rPr>
        <w:t>населенных пунктах Белозерского</w:t>
      </w: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 муниципального округа Курганской области и на прилегающих к</w:t>
      </w:r>
      <w:r w:rsidR="009C5106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 </w:t>
      </w:r>
      <w:r w:rsidR="00C746EF" w:rsidRPr="004B4C8E">
        <w:rPr>
          <w:rFonts w:ascii="PT Astra Sans" w:hAnsi="PT Astra Sans"/>
          <w:b/>
          <w:bCs/>
          <w:sz w:val="24"/>
          <w:szCs w:val="24"/>
          <w:lang w:bidi="ru-RU"/>
        </w:rPr>
        <w:t>ним территориях</w:t>
      </w:r>
    </w:p>
    <w:p w:rsidR="0096639D" w:rsidRPr="004B4C8E" w:rsidRDefault="0096639D" w:rsidP="00102DEF">
      <w:pPr>
        <w:widowControl w:val="0"/>
        <w:spacing w:after="0" w:line="240" w:lineRule="auto"/>
        <w:jc w:val="center"/>
        <w:rPr>
          <w:rFonts w:ascii="PT Astra Sans" w:hAnsi="PT Astra Sans"/>
          <w:lang w:bidi="ru-RU"/>
        </w:rPr>
      </w:pPr>
    </w:p>
    <w:p w:rsidR="0096639D" w:rsidRPr="004B4C8E" w:rsidRDefault="0096639D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«_____» _____________</w:t>
      </w:r>
      <w:r w:rsidR="009C5106" w:rsidRPr="004B4C8E">
        <w:rPr>
          <w:rFonts w:ascii="PT Astra Sans" w:hAnsi="PT Astra Sans"/>
          <w:sz w:val="24"/>
          <w:szCs w:val="24"/>
          <w:lang w:bidi="ru-RU"/>
        </w:rPr>
        <w:t xml:space="preserve"> </w:t>
      </w:r>
      <w:proofErr w:type="gramStart"/>
      <w:r w:rsidRPr="004B4C8E">
        <w:rPr>
          <w:rFonts w:ascii="PT Astra Sans" w:hAnsi="PT Astra Sans"/>
          <w:sz w:val="24"/>
          <w:szCs w:val="24"/>
          <w:lang w:bidi="ru-RU"/>
        </w:rPr>
        <w:t>г</w:t>
      </w:r>
      <w:proofErr w:type="gramEnd"/>
      <w:r w:rsidRPr="004B4C8E">
        <w:rPr>
          <w:rFonts w:ascii="PT Astra Sans" w:hAnsi="PT Astra Sans"/>
          <w:sz w:val="24"/>
          <w:szCs w:val="24"/>
          <w:lang w:bidi="ru-RU"/>
        </w:rPr>
        <w:t>.</w:t>
      </w:r>
    </w:p>
    <w:p w:rsidR="009C5106" w:rsidRPr="004B4C8E" w:rsidRDefault="009C5106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</w:p>
    <w:p w:rsidR="009C5106" w:rsidRDefault="009C5106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Мы, нижеподписавшиеся, представитель Администрации </w:t>
      </w:r>
      <w:r w:rsidR="00F10B42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 муниципального округа Курганской области ___________________________</w:t>
      </w:r>
      <w:r w:rsidRPr="004B4C8E">
        <w:rPr>
          <w:rFonts w:ascii="PT Astra Sans" w:hAnsi="PT Astra Sans"/>
          <w:sz w:val="24"/>
          <w:szCs w:val="24"/>
          <w:lang w:bidi="ru-RU"/>
        </w:rPr>
        <w:t>, с одной стороны и представитель организации</w:t>
      </w:r>
      <w:r w:rsidR="006C38BE" w:rsidRPr="004B4C8E">
        <w:rPr>
          <w:rFonts w:ascii="PT Astra Sans" w:hAnsi="PT Astra Sans"/>
          <w:sz w:val="24"/>
          <w:szCs w:val="24"/>
          <w:lang w:bidi="ru-RU"/>
        </w:rPr>
        <w:t xml:space="preserve"> __________________________________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, с другой стороны, составили настоящий акт в том, что </w:t>
      </w:r>
      <w:r w:rsidR="006C38BE" w:rsidRPr="004B4C8E">
        <w:rPr>
          <w:rFonts w:ascii="PT Astra Sans" w:hAnsi="PT Astra Sans"/>
          <w:sz w:val="24"/>
          <w:szCs w:val="24"/>
          <w:lang w:bidi="ru-RU"/>
        </w:rPr>
        <w:t>«___»____________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 года произведен осмотр технического состояния источников наружного противопожарного водоснабжения (ПГ, ПВ, ВБ), ра</w:t>
      </w:r>
      <w:r w:rsidR="006C38BE" w:rsidRPr="004B4C8E">
        <w:rPr>
          <w:rFonts w:ascii="PT Astra Sans" w:hAnsi="PT Astra Sans"/>
          <w:sz w:val="24"/>
          <w:szCs w:val="24"/>
          <w:lang w:bidi="ru-RU"/>
        </w:rPr>
        <w:t>сположенных в населённых пунктах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 </w:t>
      </w:r>
      <w:r w:rsidR="00F10B42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6C38BE" w:rsidRPr="004B4C8E">
        <w:rPr>
          <w:rFonts w:ascii="PT Astra Sans" w:hAnsi="PT Astra Sans"/>
          <w:bCs/>
          <w:sz w:val="24"/>
          <w:szCs w:val="24"/>
          <w:lang w:bidi="ru-RU"/>
        </w:rPr>
        <w:t xml:space="preserve"> муниципального округа Курганской области</w:t>
      </w:r>
      <w:r w:rsidRPr="004B4C8E">
        <w:rPr>
          <w:rFonts w:ascii="PT Astra Sans" w:hAnsi="PT Astra Sans"/>
          <w:sz w:val="24"/>
          <w:szCs w:val="24"/>
          <w:lang w:bidi="ru-RU"/>
        </w:rPr>
        <w:t>.</w:t>
      </w:r>
    </w:p>
    <w:p w:rsidR="00C601F9" w:rsidRPr="004B4C8E" w:rsidRDefault="00C601F9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835"/>
        <w:gridCol w:w="993"/>
        <w:gridCol w:w="1984"/>
        <w:gridCol w:w="1952"/>
        <w:gridCol w:w="2265"/>
      </w:tblGrid>
      <w:tr w:rsidR="00D97860" w:rsidRPr="004B4C8E" w:rsidTr="00D97860">
        <w:tc>
          <w:tcPr>
            <w:tcW w:w="541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№</w:t>
            </w:r>
          </w:p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п</w:t>
            </w:r>
            <w:proofErr w:type="gramEnd"/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83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993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Количество</w:t>
            </w:r>
          </w:p>
        </w:tc>
        <w:tc>
          <w:tcPr>
            <w:tcW w:w="1984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Причина</w:t>
            </w:r>
          </w:p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неисправности</w:t>
            </w:r>
          </w:p>
        </w:tc>
        <w:tc>
          <w:tcPr>
            <w:tcW w:w="1952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Ведомственная</w:t>
            </w:r>
          </w:p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принадлежность</w:t>
            </w:r>
          </w:p>
        </w:tc>
        <w:tc>
          <w:tcPr>
            <w:tcW w:w="226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Адрес</w:t>
            </w:r>
          </w:p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D97860" w:rsidRPr="004B4C8E" w:rsidTr="00D97860">
        <w:tc>
          <w:tcPr>
            <w:tcW w:w="9570" w:type="dxa"/>
            <w:gridSpan w:val="6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Осмотрено</w:t>
            </w: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1</w:t>
            </w:r>
          </w:p>
        </w:tc>
        <w:tc>
          <w:tcPr>
            <w:tcW w:w="183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пожарный гидрант</w:t>
            </w:r>
          </w:p>
        </w:tc>
        <w:tc>
          <w:tcPr>
            <w:tcW w:w="993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2</w:t>
            </w:r>
          </w:p>
        </w:tc>
        <w:tc>
          <w:tcPr>
            <w:tcW w:w="183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пожарный водоем</w:t>
            </w:r>
          </w:p>
        </w:tc>
        <w:tc>
          <w:tcPr>
            <w:tcW w:w="993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3</w:t>
            </w:r>
          </w:p>
        </w:tc>
        <w:tc>
          <w:tcPr>
            <w:tcW w:w="183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водонапорная башня</w:t>
            </w:r>
          </w:p>
        </w:tc>
        <w:tc>
          <w:tcPr>
            <w:tcW w:w="993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4</w:t>
            </w:r>
          </w:p>
        </w:tc>
        <w:tc>
          <w:tcPr>
            <w:tcW w:w="183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пирс</w:t>
            </w:r>
          </w:p>
        </w:tc>
        <w:tc>
          <w:tcPr>
            <w:tcW w:w="993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  <w:tr w:rsidR="00D97860" w:rsidRPr="004B4C8E" w:rsidTr="00D97860">
        <w:tc>
          <w:tcPr>
            <w:tcW w:w="9570" w:type="dxa"/>
            <w:gridSpan w:val="6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Обнаружено неисправных</w:t>
            </w: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1</w:t>
            </w:r>
          </w:p>
        </w:tc>
        <w:tc>
          <w:tcPr>
            <w:tcW w:w="183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пожарный гидрант</w:t>
            </w:r>
          </w:p>
        </w:tc>
        <w:tc>
          <w:tcPr>
            <w:tcW w:w="993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2</w:t>
            </w:r>
          </w:p>
        </w:tc>
        <w:tc>
          <w:tcPr>
            <w:tcW w:w="183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пожарный водоем</w:t>
            </w:r>
          </w:p>
        </w:tc>
        <w:tc>
          <w:tcPr>
            <w:tcW w:w="993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3</w:t>
            </w:r>
          </w:p>
        </w:tc>
        <w:tc>
          <w:tcPr>
            <w:tcW w:w="183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водонапорная башня</w:t>
            </w:r>
          </w:p>
        </w:tc>
        <w:tc>
          <w:tcPr>
            <w:tcW w:w="993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4</w:t>
            </w:r>
          </w:p>
        </w:tc>
        <w:tc>
          <w:tcPr>
            <w:tcW w:w="183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пирс</w:t>
            </w:r>
          </w:p>
        </w:tc>
        <w:tc>
          <w:tcPr>
            <w:tcW w:w="993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102DE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</w:tbl>
    <w:p w:rsidR="0096639D" w:rsidRPr="004B4C8E" w:rsidRDefault="00D97860" w:rsidP="00102DEF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Акт составлен в 2-х экземплярах - по одному экземпляру каждой стороне</w:t>
      </w:r>
    </w:p>
    <w:p w:rsidR="00D97860" w:rsidRPr="004B4C8E" w:rsidRDefault="00D97860" w:rsidP="00102DEF">
      <w:pPr>
        <w:widowControl w:val="0"/>
        <w:spacing w:after="0" w:line="240" w:lineRule="auto"/>
        <w:rPr>
          <w:rFonts w:ascii="PT Astra Sans" w:hAnsi="PT Astra Sans"/>
          <w:lang w:bidi="ru-RU"/>
        </w:rPr>
      </w:pPr>
    </w:p>
    <w:p w:rsidR="00D97860" w:rsidRPr="004B4C8E" w:rsidRDefault="00D97860" w:rsidP="00102DEF">
      <w:pPr>
        <w:widowControl w:val="0"/>
        <w:spacing w:after="0" w:line="240" w:lineRule="auto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Представитель Администрации </w:t>
      </w:r>
      <w:r w:rsidR="003823D9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</w:p>
    <w:p w:rsidR="0096639D" w:rsidRPr="004B4C8E" w:rsidRDefault="00D97860" w:rsidP="00102DEF">
      <w:pPr>
        <w:widowControl w:val="0"/>
        <w:spacing w:after="0" w:line="240" w:lineRule="auto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 муниципального округа Курганской области</w:t>
      </w:r>
    </w:p>
    <w:p w:rsidR="00D97860" w:rsidRPr="004B4C8E" w:rsidRDefault="00D97860" w:rsidP="00102DEF">
      <w:pPr>
        <w:widowControl w:val="0"/>
        <w:spacing w:after="0" w:line="240" w:lineRule="auto"/>
        <w:rPr>
          <w:rFonts w:ascii="PT Astra Sans" w:hAnsi="PT Astra Sans"/>
          <w:bCs/>
          <w:sz w:val="24"/>
          <w:szCs w:val="24"/>
          <w:lang w:bidi="ru-RU"/>
        </w:rPr>
      </w:pPr>
    </w:p>
    <w:p w:rsidR="00D97860" w:rsidRPr="004B4C8E" w:rsidRDefault="00D97860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Представитель обслуживающей организации</w:t>
      </w:r>
    </w:p>
    <w:p w:rsidR="00D97860" w:rsidRPr="004B4C8E" w:rsidRDefault="00D97860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</w:p>
    <w:p w:rsidR="00D97860" w:rsidRPr="004B4C8E" w:rsidRDefault="003823D9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Управляющий делами,</w:t>
      </w:r>
    </w:p>
    <w:p w:rsidR="00D97860" w:rsidRPr="004B4C8E" w:rsidRDefault="003823D9" w:rsidP="00102DEF">
      <w:pPr>
        <w:widowControl w:val="0"/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начальник управления делами                                                                    </w:t>
      </w:r>
      <w:r w:rsidR="007B7AB3">
        <w:rPr>
          <w:rFonts w:ascii="PT Astra Sans" w:hAnsi="PT Astra Sans"/>
          <w:sz w:val="24"/>
          <w:szCs w:val="24"/>
          <w:lang w:bidi="ru-RU"/>
        </w:rPr>
        <w:t xml:space="preserve">     </w:t>
      </w:r>
      <w:r w:rsidRPr="004B4C8E">
        <w:rPr>
          <w:rFonts w:ascii="PT Astra Sans" w:hAnsi="PT Astra Sans"/>
          <w:sz w:val="24"/>
          <w:szCs w:val="24"/>
          <w:lang w:bidi="ru-RU"/>
        </w:rPr>
        <w:t>Н.П. Лифинцев</w:t>
      </w:r>
    </w:p>
    <w:sectPr w:rsidR="00D97860" w:rsidRPr="004B4C8E" w:rsidSect="00D37D69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FF" w:rsidRDefault="00435DFF" w:rsidP="00D37D69">
      <w:pPr>
        <w:spacing w:after="0" w:line="240" w:lineRule="auto"/>
      </w:pPr>
      <w:r>
        <w:separator/>
      </w:r>
    </w:p>
  </w:endnote>
  <w:endnote w:type="continuationSeparator" w:id="0">
    <w:p w:rsidR="00435DFF" w:rsidRDefault="00435DFF" w:rsidP="00D3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FF" w:rsidRDefault="00435DFF" w:rsidP="00D37D69">
      <w:pPr>
        <w:spacing w:after="0" w:line="240" w:lineRule="auto"/>
      </w:pPr>
      <w:r>
        <w:separator/>
      </w:r>
    </w:p>
  </w:footnote>
  <w:footnote w:type="continuationSeparator" w:id="0">
    <w:p w:rsidR="00435DFF" w:rsidRDefault="00435DFF" w:rsidP="00D3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45922"/>
      <w:docPartObj>
        <w:docPartGallery w:val="Page Numbers (Top of Page)"/>
        <w:docPartUnique/>
      </w:docPartObj>
    </w:sdtPr>
    <w:sdtContent>
      <w:p w:rsidR="00153DC2" w:rsidRDefault="00153D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C1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EB39E9"/>
    <w:multiLevelType w:val="multilevel"/>
    <w:tmpl w:val="DDD83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E3904"/>
    <w:multiLevelType w:val="multilevel"/>
    <w:tmpl w:val="00761EE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9342A7"/>
    <w:multiLevelType w:val="hybridMultilevel"/>
    <w:tmpl w:val="1520C284"/>
    <w:lvl w:ilvl="0" w:tplc="A3E89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A3615C"/>
    <w:multiLevelType w:val="multilevel"/>
    <w:tmpl w:val="9F147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F6E1E"/>
    <w:multiLevelType w:val="hybridMultilevel"/>
    <w:tmpl w:val="C332C742"/>
    <w:lvl w:ilvl="0" w:tplc="6706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FB1A76"/>
    <w:multiLevelType w:val="multilevel"/>
    <w:tmpl w:val="9E602F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447649"/>
    <w:multiLevelType w:val="hybridMultilevel"/>
    <w:tmpl w:val="70B89D00"/>
    <w:lvl w:ilvl="0" w:tplc="3BD0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C5755"/>
    <w:multiLevelType w:val="hybridMultilevel"/>
    <w:tmpl w:val="8522CA38"/>
    <w:lvl w:ilvl="0" w:tplc="0419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6794EF4"/>
    <w:multiLevelType w:val="multilevel"/>
    <w:tmpl w:val="444E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3C"/>
    <w:rsid w:val="000045DF"/>
    <w:rsid w:val="00006568"/>
    <w:rsid w:val="000211D1"/>
    <w:rsid w:val="00035033"/>
    <w:rsid w:val="000350BA"/>
    <w:rsid w:val="0004290B"/>
    <w:rsid w:val="00050476"/>
    <w:rsid w:val="000512A8"/>
    <w:rsid w:val="00054151"/>
    <w:rsid w:val="000541E6"/>
    <w:rsid w:val="000778EF"/>
    <w:rsid w:val="00090CEA"/>
    <w:rsid w:val="000910C0"/>
    <w:rsid w:val="00095C44"/>
    <w:rsid w:val="000975F6"/>
    <w:rsid w:val="000A44E5"/>
    <w:rsid w:val="000A52D6"/>
    <w:rsid w:val="000D2714"/>
    <w:rsid w:val="000D5D70"/>
    <w:rsid w:val="000E1B40"/>
    <w:rsid w:val="000F1742"/>
    <w:rsid w:val="000F7964"/>
    <w:rsid w:val="00100D38"/>
    <w:rsid w:val="00102DEF"/>
    <w:rsid w:val="00114F49"/>
    <w:rsid w:val="00127D27"/>
    <w:rsid w:val="001332C5"/>
    <w:rsid w:val="001403E5"/>
    <w:rsid w:val="001503E7"/>
    <w:rsid w:val="00153479"/>
    <w:rsid w:val="00153DC2"/>
    <w:rsid w:val="00155BC5"/>
    <w:rsid w:val="00170580"/>
    <w:rsid w:val="0017263B"/>
    <w:rsid w:val="0017674C"/>
    <w:rsid w:val="00185929"/>
    <w:rsid w:val="00193E3F"/>
    <w:rsid w:val="00195390"/>
    <w:rsid w:val="00197326"/>
    <w:rsid w:val="001B408F"/>
    <w:rsid w:val="001C0B92"/>
    <w:rsid w:val="001C15E2"/>
    <w:rsid w:val="001C45BB"/>
    <w:rsid w:val="001C695A"/>
    <w:rsid w:val="001D1615"/>
    <w:rsid w:val="001D41B9"/>
    <w:rsid w:val="001E190D"/>
    <w:rsid w:val="001E6498"/>
    <w:rsid w:val="001F29E8"/>
    <w:rsid w:val="00204A11"/>
    <w:rsid w:val="00206C0B"/>
    <w:rsid w:val="0021209F"/>
    <w:rsid w:val="00213F5B"/>
    <w:rsid w:val="00222BEF"/>
    <w:rsid w:val="002258B3"/>
    <w:rsid w:val="002365B3"/>
    <w:rsid w:val="00240304"/>
    <w:rsid w:val="0025003C"/>
    <w:rsid w:val="0026564E"/>
    <w:rsid w:val="0027213A"/>
    <w:rsid w:val="00282A2D"/>
    <w:rsid w:val="002856A9"/>
    <w:rsid w:val="00286CC0"/>
    <w:rsid w:val="002942B2"/>
    <w:rsid w:val="002A0A9B"/>
    <w:rsid w:val="002B276F"/>
    <w:rsid w:val="002C716C"/>
    <w:rsid w:val="002E5881"/>
    <w:rsid w:val="0032045B"/>
    <w:rsid w:val="00323623"/>
    <w:rsid w:val="003267E2"/>
    <w:rsid w:val="0033443C"/>
    <w:rsid w:val="00342D18"/>
    <w:rsid w:val="0034623F"/>
    <w:rsid w:val="00355E01"/>
    <w:rsid w:val="0036077C"/>
    <w:rsid w:val="0036638B"/>
    <w:rsid w:val="0037451C"/>
    <w:rsid w:val="003751A5"/>
    <w:rsid w:val="003823D9"/>
    <w:rsid w:val="003A0158"/>
    <w:rsid w:val="003A4E6D"/>
    <w:rsid w:val="003A53AD"/>
    <w:rsid w:val="003A5581"/>
    <w:rsid w:val="003D1A55"/>
    <w:rsid w:val="003D4FAC"/>
    <w:rsid w:val="003D5AD7"/>
    <w:rsid w:val="003F55B4"/>
    <w:rsid w:val="003F72A1"/>
    <w:rsid w:val="00412184"/>
    <w:rsid w:val="0041324E"/>
    <w:rsid w:val="00424D41"/>
    <w:rsid w:val="00425169"/>
    <w:rsid w:val="00432D66"/>
    <w:rsid w:val="00435DFF"/>
    <w:rsid w:val="00457FF2"/>
    <w:rsid w:val="004656E8"/>
    <w:rsid w:val="0048101D"/>
    <w:rsid w:val="00483270"/>
    <w:rsid w:val="00484F32"/>
    <w:rsid w:val="00490548"/>
    <w:rsid w:val="004B2351"/>
    <w:rsid w:val="004B4C8E"/>
    <w:rsid w:val="004C42BE"/>
    <w:rsid w:val="004D38C9"/>
    <w:rsid w:val="004D68C3"/>
    <w:rsid w:val="004E60D7"/>
    <w:rsid w:val="004E6CB3"/>
    <w:rsid w:val="004F72BD"/>
    <w:rsid w:val="00502084"/>
    <w:rsid w:val="00502224"/>
    <w:rsid w:val="005044B5"/>
    <w:rsid w:val="00505E29"/>
    <w:rsid w:val="0053339A"/>
    <w:rsid w:val="005530A2"/>
    <w:rsid w:val="00555524"/>
    <w:rsid w:val="0055615C"/>
    <w:rsid w:val="005563C4"/>
    <w:rsid w:val="005651D9"/>
    <w:rsid w:val="00572442"/>
    <w:rsid w:val="005853EE"/>
    <w:rsid w:val="00585F2B"/>
    <w:rsid w:val="005901A5"/>
    <w:rsid w:val="00597732"/>
    <w:rsid w:val="005B41A3"/>
    <w:rsid w:val="005C43E2"/>
    <w:rsid w:val="005C778C"/>
    <w:rsid w:val="005C7EA0"/>
    <w:rsid w:val="005E2F09"/>
    <w:rsid w:val="005F7E85"/>
    <w:rsid w:val="006173E9"/>
    <w:rsid w:val="00626DAC"/>
    <w:rsid w:val="00631487"/>
    <w:rsid w:val="00632001"/>
    <w:rsid w:val="00632968"/>
    <w:rsid w:val="00650D8F"/>
    <w:rsid w:val="006555CA"/>
    <w:rsid w:val="006565B6"/>
    <w:rsid w:val="0066354A"/>
    <w:rsid w:val="00671608"/>
    <w:rsid w:val="00672739"/>
    <w:rsid w:val="00696C45"/>
    <w:rsid w:val="006A1EBC"/>
    <w:rsid w:val="006A4F20"/>
    <w:rsid w:val="006B3A8F"/>
    <w:rsid w:val="006B7C40"/>
    <w:rsid w:val="006C38BE"/>
    <w:rsid w:val="006D3212"/>
    <w:rsid w:val="006D789A"/>
    <w:rsid w:val="006E384A"/>
    <w:rsid w:val="006E6D00"/>
    <w:rsid w:val="006F0DD6"/>
    <w:rsid w:val="006F59FD"/>
    <w:rsid w:val="007031E9"/>
    <w:rsid w:val="00707331"/>
    <w:rsid w:val="007109C4"/>
    <w:rsid w:val="00711E42"/>
    <w:rsid w:val="00716853"/>
    <w:rsid w:val="00717888"/>
    <w:rsid w:val="0071792C"/>
    <w:rsid w:val="00721B80"/>
    <w:rsid w:val="007316C0"/>
    <w:rsid w:val="00736D0B"/>
    <w:rsid w:val="007421DF"/>
    <w:rsid w:val="00753BE2"/>
    <w:rsid w:val="00766370"/>
    <w:rsid w:val="0077169B"/>
    <w:rsid w:val="00772210"/>
    <w:rsid w:val="007750E8"/>
    <w:rsid w:val="007761AA"/>
    <w:rsid w:val="00777A95"/>
    <w:rsid w:val="00780825"/>
    <w:rsid w:val="007904DE"/>
    <w:rsid w:val="00791A4E"/>
    <w:rsid w:val="007A0CF2"/>
    <w:rsid w:val="007A21EA"/>
    <w:rsid w:val="007B2FDC"/>
    <w:rsid w:val="007B612B"/>
    <w:rsid w:val="007B7AB3"/>
    <w:rsid w:val="007C0E5F"/>
    <w:rsid w:val="007C3BCC"/>
    <w:rsid w:val="007D0613"/>
    <w:rsid w:val="007E40CA"/>
    <w:rsid w:val="007E5025"/>
    <w:rsid w:val="007F1DB0"/>
    <w:rsid w:val="008040DC"/>
    <w:rsid w:val="0081055C"/>
    <w:rsid w:val="00814079"/>
    <w:rsid w:val="0081574C"/>
    <w:rsid w:val="00817E8F"/>
    <w:rsid w:val="00824518"/>
    <w:rsid w:val="00824D34"/>
    <w:rsid w:val="008250CC"/>
    <w:rsid w:val="0083157D"/>
    <w:rsid w:val="00832BA9"/>
    <w:rsid w:val="00836013"/>
    <w:rsid w:val="00840764"/>
    <w:rsid w:val="0084091E"/>
    <w:rsid w:val="0084657A"/>
    <w:rsid w:val="008566CE"/>
    <w:rsid w:val="00861830"/>
    <w:rsid w:val="0087583C"/>
    <w:rsid w:val="00881EEA"/>
    <w:rsid w:val="00885FBA"/>
    <w:rsid w:val="00894F11"/>
    <w:rsid w:val="00896889"/>
    <w:rsid w:val="008A2BD2"/>
    <w:rsid w:val="008A3D0A"/>
    <w:rsid w:val="008A4068"/>
    <w:rsid w:val="008C3C4A"/>
    <w:rsid w:val="008C3D16"/>
    <w:rsid w:val="008C53D3"/>
    <w:rsid w:val="008C72CE"/>
    <w:rsid w:val="008D6362"/>
    <w:rsid w:val="008E50A2"/>
    <w:rsid w:val="008F066B"/>
    <w:rsid w:val="008F11C6"/>
    <w:rsid w:val="00911888"/>
    <w:rsid w:val="0091566A"/>
    <w:rsid w:val="0091658D"/>
    <w:rsid w:val="009200C0"/>
    <w:rsid w:val="00933035"/>
    <w:rsid w:val="00941944"/>
    <w:rsid w:val="00942B81"/>
    <w:rsid w:val="00945F55"/>
    <w:rsid w:val="009639C1"/>
    <w:rsid w:val="0096639D"/>
    <w:rsid w:val="00970F3E"/>
    <w:rsid w:val="0097126E"/>
    <w:rsid w:val="00977041"/>
    <w:rsid w:val="00987A01"/>
    <w:rsid w:val="009C5106"/>
    <w:rsid w:val="009C63C5"/>
    <w:rsid w:val="009C68EB"/>
    <w:rsid w:val="009E1812"/>
    <w:rsid w:val="009E7968"/>
    <w:rsid w:val="009F5502"/>
    <w:rsid w:val="009F7C6D"/>
    <w:rsid w:val="00A137A6"/>
    <w:rsid w:val="00A22A56"/>
    <w:rsid w:val="00A30270"/>
    <w:rsid w:val="00A31C9E"/>
    <w:rsid w:val="00A410E0"/>
    <w:rsid w:val="00A478C1"/>
    <w:rsid w:val="00A55835"/>
    <w:rsid w:val="00A61546"/>
    <w:rsid w:val="00A61910"/>
    <w:rsid w:val="00A75024"/>
    <w:rsid w:val="00A91F8C"/>
    <w:rsid w:val="00A92DAE"/>
    <w:rsid w:val="00A93C3B"/>
    <w:rsid w:val="00A953E6"/>
    <w:rsid w:val="00AA6B17"/>
    <w:rsid w:val="00AB2CDD"/>
    <w:rsid w:val="00AB6060"/>
    <w:rsid w:val="00AC12D8"/>
    <w:rsid w:val="00AC1595"/>
    <w:rsid w:val="00AD39CA"/>
    <w:rsid w:val="00AD4112"/>
    <w:rsid w:val="00AD6D54"/>
    <w:rsid w:val="00AE18E3"/>
    <w:rsid w:val="00AF4C13"/>
    <w:rsid w:val="00B1648C"/>
    <w:rsid w:val="00B201B3"/>
    <w:rsid w:val="00B21E5D"/>
    <w:rsid w:val="00B23B48"/>
    <w:rsid w:val="00B27F9F"/>
    <w:rsid w:val="00B31143"/>
    <w:rsid w:val="00B354C0"/>
    <w:rsid w:val="00B36A5B"/>
    <w:rsid w:val="00B4260A"/>
    <w:rsid w:val="00B50153"/>
    <w:rsid w:val="00B53177"/>
    <w:rsid w:val="00B56253"/>
    <w:rsid w:val="00B6152A"/>
    <w:rsid w:val="00B757D3"/>
    <w:rsid w:val="00B76E0D"/>
    <w:rsid w:val="00B852B5"/>
    <w:rsid w:val="00BA55EE"/>
    <w:rsid w:val="00BB2EDD"/>
    <w:rsid w:val="00BB49E6"/>
    <w:rsid w:val="00BC5A99"/>
    <w:rsid w:val="00BC655F"/>
    <w:rsid w:val="00BE335B"/>
    <w:rsid w:val="00BE3779"/>
    <w:rsid w:val="00BF61DE"/>
    <w:rsid w:val="00BF63D7"/>
    <w:rsid w:val="00C008B8"/>
    <w:rsid w:val="00C10F91"/>
    <w:rsid w:val="00C2503A"/>
    <w:rsid w:val="00C41E94"/>
    <w:rsid w:val="00C43B1A"/>
    <w:rsid w:val="00C5075B"/>
    <w:rsid w:val="00C601F9"/>
    <w:rsid w:val="00C627DA"/>
    <w:rsid w:val="00C746EF"/>
    <w:rsid w:val="00C77EF6"/>
    <w:rsid w:val="00C931FC"/>
    <w:rsid w:val="00C93E87"/>
    <w:rsid w:val="00C9789D"/>
    <w:rsid w:val="00C97B73"/>
    <w:rsid w:val="00C97BC9"/>
    <w:rsid w:val="00CA23A2"/>
    <w:rsid w:val="00CA2465"/>
    <w:rsid w:val="00CB1B44"/>
    <w:rsid w:val="00CB1CCC"/>
    <w:rsid w:val="00CB2F0D"/>
    <w:rsid w:val="00CB335F"/>
    <w:rsid w:val="00CB5C84"/>
    <w:rsid w:val="00CC168B"/>
    <w:rsid w:val="00CC4B5F"/>
    <w:rsid w:val="00CC6956"/>
    <w:rsid w:val="00CD30A0"/>
    <w:rsid w:val="00CD40DB"/>
    <w:rsid w:val="00CD5A57"/>
    <w:rsid w:val="00CE68FE"/>
    <w:rsid w:val="00CE7A9D"/>
    <w:rsid w:val="00CF718D"/>
    <w:rsid w:val="00D032EE"/>
    <w:rsid w:val="00D251FF"/>
    <w:rsid w:val="00D305FE"/>
    <w:rsid w:val="00D327AE"/>
    <w:rsid w:val="00D33A95"/>
    <w:rsid w:val="00D37D69"/>
    <w:rsid w:val="00D413D3"/>
    <w:rsid w:val="00D53E27"/>
    <w:rsid w:val="00D5572F"/>
    <w:rsid w:val="00D80DC4"/>
    <w:rsid w:val="00D8295D"/>
    <w:rsid w:val="00D82E09"/>
    <w:rsid w:val="00D83461"/>
    <w:rsid w:val="00D90DB9"/>
    <w:rsid w:val="00D97860"/>
    <w:rsid w:val="00DB3697"/>
    <w:rsid w:val="00DC4707"/>
    <w:rsid w:val="00DC4B62"/>
    <w:rsid w:val="00DC6D33"/>
    <w:rsid w:val="00DC7E1C"/>
    <w:rsid w:val="00DD73E2"/>
    <w:rsid w:val="00DE285A"/>
    <w:rsid w:val="00DE79C8"/>
    <w:rsid w:val="00E01518"/>
    <w:rsid w:val="00E026FB"/>
    <w:rsid w:val="00E03C1F"/>
    <w:rsid w:val="00E071B3"/>
    <w:rsid w:val="00E1686E"/>
    <w:rsid w:val="00E258EC"/>
    <w:rsid w:val="00E27DE9"/>
    <w:rsid w:val="00E418DB"/>
    <w:rsid w:val="00E4668B"/>
    <w:rsid w:val="00E56351"/>
    <w:rsid w:val="00E56A2F"/>
    <w:rsid w:val="00E60ACA"/>
    <w:rsid w:val="00E61055"/>
    <w:rsid w:val="00E61247"/>
    <w:rsid w:val="00E6587D"/>
    <w:rsid w:val="00E65A80"/>
    <w:rsid w:val="00E70020"/>
    <w:rsid w:val="00E717F0"/>
    <w:rsid w:val="00E7776D"/>
    <w:rsid w:val="00E9376A"/>
    <w:rsid w:val="00EA0A8F"/>
    <w:rsid w:val="00EA1DAD"/>
    <w:rsid w:val="00EA350F"/>
    <w:rsid w:val="00EA7F85"/>
    <w:rsid w:val="00EB3282"/>
    <w:rsid w:val="00ED49EB"/>
    <w:rsid w:val="00EF253D"/>
    <w:rsid w:val="00F011D5"/>
    <w:rsid w:val="00F01790"/>
    <w:rsid w:val="00F02F51"/>
    <w:rsid w:val="00F10B42"/>
    <w:rsid w:val="00F12309"/>
    <w:rsid w:val="00F16AFB"/>
    <w:rsid w:val="00F25655"/>
    <w:rsid w:val="00F34E90"/>
    <w:rsid w:val="00F35574"/>
    <w:rsid w:val="00F375EA"/>
    <w:rsid w:val="00F617C3"/>
    <w:rsid w:val="00F64611"/>
    <w:rsid w:val="00F70176"/>
    <w:rsid w:val="00F73A99"/>
    <w:rsid w:val="00F77CB7"/>
    <w:rsid w:val="00F854C7"/>
    <w:rsid w:val="00F9634E"/>
    <w:rsid w:val="00FA01F9"/>
    <w:rsid w:val="00FA0212"/>
    <w:rsid w:val="00FA07E1"/>
    <w:rsid w:val="00FA420C"/>
    <w:rsid w:val="00FC020C"/>
    <w:rsid w:val="00FC1DA2"/>
    <w:rsid w:val="00FE5D4B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DD6"/>
    <w:pPr>
      <w:ind w:left="720"/>
      <w:contextualSpacing/>
    </w:pPr>
  </w:style>
  <w:style w:type="table" w:styleId="a6">
    <w:name w:val="Table Grid"/>
    <w:basedOn w:val="a1"/>
    <w:uiPriority w:val="59"/>
    <w:rsid w:val="0034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D69"/>
  </w:style>
  <w:style w:type="paragraph" w:styleId="a9">
    <w:name w:val="footer"/>
    <w:basedOn w:val="a"/>
    <w:link w:val="aa"/>
    <w:uiPriority w:val="99"/>
    <w:unhideWhenUsed/>
    <w:rsid w:val="00D3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DD6"/>
    <w:pPr>
      <w:ind w:left="720"/>
      <w:contextualSpacing/>
    </w:pPr>
  </w:style>
  <w:style w:type="table" w:styleId="a6">
    <w:name w:val="Table Grid"/>
    <w:basedOn w:val="a1"/>
    <w:uiPriority w:val="59"/>
    <w:rsid w:val="0034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D69"/>
  </w:style>
  <w:style w:type="paragraph" w:styleId="a9">
    <w:name w:val="footer"/>
    <w:basedOn w:val="a"/>
    <w:link w:val="aa"/>
    <w:uiPriority w:val="99"/>
    <w:unhideWhenUsed/>
    <w:rsid w:val="00D3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39D4-0FDD-4D0B-8FC1-792DE161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ARM-O</cp:lastModifiedBy>
  <cp:revision>4</cp:revision>
  <cp:lastPrinted>2023-04-26T08:37:00Z</cp:lastPrinted>
  <dcterms:created xsi:type="dcterms:W3CDTF">2023-04-13T05:20:00Z</dcterms:created>
  <dcterms:modified xsi:type="dcterms:W3CDTF">2023-04-26T10:06:00Z</dcterms:modified>
</cp:coreProperties>
</file>