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AB" w:rsidRPr="006D43F5" w:rsidRDefault="00153A6E">
      <w:pPr>
        <w:spacing w:after="0"/>
        <w:ind w:right="580"/>
        <w:jc w:val="center"/>
        <w:rPr>
          <w:b/>
        </w:rPr>
      </w:pPr>
      <w:r w:rsidRPr="006D43F5">
        <w:rPr>
          <w:rFonts w:ascii="PT Astra Sans" w:eastAsia="PT Astra Sans" w:hAnsi="PT Astra Sans" w:cs="PT Astra Sans"/>
          <w:b/>
          <w:sz w:val="36"/>
        </w:rPr>
        <w:t xml:space="preserve">Администрация  </w:t>
      </w:r>
    </w:p>
    <w:p w:rsidR="005865C6" w:rsidRPr="006D43F5" w:rsidRDefault="00153A6E">
      <w:pPr>
        <w:spacing w:after="0" w:line="239" w:lineRule="auto"/>
        <w:ind w:left="2842" w:right="160" w:hanging="1361"/>
        <w:rPr>
          <w:rFonts w:ascii="PT Astra Sans" w:eastAsia="PT Astra Sans" w:hAnsi="PT Astra Sans" w:cs="PT Astra Sans"/>
          <w:b/>
          <w:sz w:val="36"/>
        </w:rPr>
      </w:pPr>
      <w:r w:rsidRPr="006D43F5">
        <w:rPr>
          <w:rFonts w:ascii="PT Astra Sans" w:eastAsia="PT Astra Sans" w:hAnsi="PT Astra Sans" w:cs="PT Astra Sans"/>
          <w:b/>
          <w:sz w:val="36"/>
        </w:rPr>
        <w:t xml:space="preserve">Белозерского муниципального округа </w:t>
      </w:r>
    </w:p>
    <w:p w:rsidR="00936BAB" w:rsidRDefault="00153A6E" w:rsidP="005865C6">
      <w:pPr>
        <w:spacing w:after="0" w:line="239" w:lineRule="auto"/>
        <w:ind w:right="160"/>
        <w:jc w:val="center"/>
      </w:pPr>
      <w:r w:rsidRPr="006D43F5">
        <w:rPr>
          <w:rFonts w:ascii="PT Astra Sans" w:eastAsia="PT Astra Sans" w:hAnsi="PT Astra Sans" w:cs="PT Astra Sans"/>
          <w:b/>
          <w:sz w:val="36"/>
        </w:rPr>
        <w:t>Курганской области</w:t>
      </w:r>
    </w:p>
    <w:p w:rsidR="006D43F5" w:rsidRDefault="00153A6E" w:rsidP="006D43F5">
      <w:pPr>
        <w:spacing w:after="0"/>
        <w:ind w:right="511"/>
        <w:jc w:val="center"/>
        <w:rPr>
          <w:rFonts w:ascii="PT Astra Sans" w:eastAsia="PT Astra Sans" w:hAnsi="PT Astra Sans" w:cs="PT Astra Sans"/>
          <w:sz w:val="28"/>
        </w:rPr>
      </w:pPr>
      <w:r>
        <w:rPr>
          <w:rFonts w:ascii="PT Astra Sans" w:eastAsia="PT Astra Sans" w:hAnsi="PT Astra Sans" w:cs="PT Astra Sans"/>
          <w:sz w:val="28"/>
        </w:rPr>
        <w:t xml:space="preserve"> </w:t>
      </w:r>
    </w:p>
    <w:p w:rsidR="00936BAB" w:rsidRDefault="00153A6E" w:rsidP="006D43F5">
      <w:pPr>
        <w:spacing w:after="0"/>
        <w:ind w:right="511"/>
        <w:jc w:val="center"/>
      </w:pPr>
      <w:r>
        <w:rPr>
          <w:rFonts w:ascii="PT Astra Sans" w:eastAsia="PT Astra Sans" w:hAnsi="PT Astra Sans" w:cs="PT Astra Sans"/>
          <w:sz w:val="28"/>
        </w:rPr>
        <w:t xml:space="preserve"> </w:t>
      </w:r>
    </w:p>
    <w:p w:rsidR="00936BAB" w:rsidRPr="006D43F5" w:rsidRDefault="00153A6E">
      <w:pPr>
        <w:pStyle w:val="1"/>
        <w:rPr>
          <w:b/>
        </w:rPr>
      </w:pPr>
      <w:r w:rsidRPr="006D43F5">
        <w:rPr>
          <w:b/>
        </w:rPr>
        <w:t xml:space="preserve">ПОСТАНОВЛЕНИЕ </w:t>
      </w:r>
    </w:p>
    <w:p w:rsidR="00936BAB" w:rsidRDefault="00153A6E">
      <w:pPr>
        <w:spacing w:after="0"/>
        <w:ind w:right="511"/>
        <w:jc w:val="center"/>
      </w:pPr>
      <w:r>
        <w:rPr>
          <w:rFonts w:ascii="PT Astra Sans" w:eastAsia="PT Astra Sans" w:hAnsi="PT Astra Sans" w:cs="PT Astra Sans"/>
          <w:sz w:val="28"/>
        </w:rPr>
        <w:t xml:space="preserve"> </w:t>
      </w:r>
    </w:p>
    <w:p w:rsidR="00936BAB" w:rsidRDefault="00153A6E">
      <w:pPr>
        <w:spacing w:after="0"/>
        <w:ind w:right="511"/>
        <w:jc w:val="center"/>
      </w:pPr>
      <w:r>
        <w:rPr>
          <w:rFonts w:ascii="PT Astra Sans" w:eastAsia="PT Astra Sans" w:hAnsi="PT Astra Sans" w:cs="PT Astra Sans"/>
          <w:sz w:val="28"/>
        </w:rPr>
        <w:t xml:space="preserve"> </w:t>
      </w:r>
    </w:p>
    <w:p w:rsidR="00936BAB" w:rsidRDefault="00CF3DE0">
      <w:pPr>
        <w:spacing w:after="14" w:line="249" w:lineRule="auto"/>
        <w:ind w:left="-5" w:right="295" w:hanging="10"/>
        <w:jc w:val="both"/>
      </w:pPr>
      <w:r>
        <w:rPr>
          <w:rFonts w:ascii="PT Astra Sans" w:eastAsia="PT Astra Sans" w:hAnsi="PT Astra Sans" w:cs="PT Astra Sans"/>
          <w:sz w:val="28"/>
        </w:rPr>
        <w:t>от «</w:t>
      </w:r>
      <w:r w:rsidR="009935C9">
        <w:rPr>
          <w:rFonts w:ascii="PT Astra Sans" w:eastAsia="PT Astra Sans" w:hAnsi="PT Astra Sans" w:cs="PT Astra Sans"/>
          <w:sz w:val="28"/>
        </w:rPr>
        <w:t>27</w:t>
      </w:r>
      <w:r>
        <w:rPr>
          <w:rFonts w:ascii="PT Astra Sans" w:eastAsia="PT Astra Sans" w:hAnsi="PT Astra Sans" w:cs="PT Astra Sans"/>
          <w:sz w:val="28"/>
        </w:rPr>
        <w:t>» ноября</w:t>
      </w:r>
      <w:r w:rsidR="00153A6E">
        <w:rPr>
          <w:rFonts w:ascii="PT Astra Sans" w:eastAsia="PT Astra Sans" w:hAnsi="PT Astra Sans" w:cs="PT Astra Sans"/>
          <w:sz w:val="28"/>
        </w:rPr>
        <w:t xml:space="preserve"> 202</w:t>
      </w:r>
      <w:r w:rsidR="005865C6">
        <w:rPr>
          <w:rFonts w:ascii="PT Astra Sans" w:eastAsia="PT Astra Sans" w:hAnsi="PT Astra Sans" w:cs="PT Astra Sans"/>
          <w:sz w:val="28"/>
        </w:rPr>
        <w:t>3</w:t>
      </w:r>
      <w:r w:rsidR="00153A6E">
        <w:rPr>
          <w:rFonts w:ascii="PT Astra Sans" w:eastAsia="PT Astra Sans" w:hAnsi="PT Astra Sans" w:cs="PT Astra Sans"/>
          <w:sz w:val="28"/>
        </w:rPr>
        <w:t xml:space="preserve"> года  № </w:t>
      </w:r>
      <w:r w:rsidR="009935C9">
        <w:rPr>
          <w:rFonts w:ascii="PT Astra Sans" w:eastAsia="PT Astra Sans" w:hAnsi="PT Astra Sans" w:cs="PT Astra Sans"/>
          <w:sz w:val="28"/>
        </w:rPr>
        <w:t>931</w:t>
      </w:r>
    </w:p>
    <w:p w:rsidR="00936BAB" w:rsidRDefault="00153A6E">
      <w:pPr>
        <w:spacing w:after="67" w:line="247" w:lineRule="auto"/>
      </w:pPr>
      <w:r>
        <w:rPr>
          <w:rFonts w:ascii="PT Astra Sans" w:eastAsia="PT Astra Sans" w:hAnsi="PT Astra Sans" w:cs="PT Astra Sans"/>
          <w:sz w:val="20"/>
        </w:rPr>
        <w:t xml:space="preserve">     </w:t>
      </w:r>
      <w:r w:rsidR="00CF3DE0">
        <w:rPr>
          <w:rFonts w:ascii="PT Astra Sans" w:eastAsia="PT Astra Sans" w:hAnsi="PT Astra Sans" w:cs="PT Astra Sans"/>
          <w:sz w:val="20"/>
        </w:rPr>
        <w:t xml:space="preserve">        </w:t>
      </w:r>
      <w:r>
        <w:rPr>
          <w:rFonts w:ascii="PT Astra Sans" w:eastAsia="PT Astra Sans" w:hAnsi="PT Astra Sans" w:cs="PT Astra Sans"/>
          <w:sz w:val="20"/>
        </w:rPr>
        <w:t xml:space="preserve">    с. Белозерское </w:t>
      </w:r>
    </w:p>
    <w:p w:rsidR="00936BAB" w:rsidRDefault="00153A6E">
      <w:pPr>
        <w:spacing w:after="0"/>
      </w:pPr>
      <w:r>
        <w:rPr>
          <w:rFonts w:ascii="PT Astra Sans" w:eastAsia="PT Astra Sans" w:hAnsi="PT Astra Sans" w:cs="PT Astra Sans"/>
          <w:sz w:val="28"/>
        </w:rPr>
        <w:t xml:space="preserve"> </w:t>
      </w:r>
    </w:p>
    <w:p w:rsidR="006D43F5" w:rsidRDefault="00153A6E">
      <w:pPr>
        <w:spacing w:after="0"/>
      </w:pPr>
      <w:r>
        <w:rPr>
          <w:rFonts w:ascii="PT Astra Sans" w:eastAsia="PT Astra Sans" w:hAnsi="PT Astra Sans" w:cs="PT Astra Sans"/>
          <w:sz w:val="28"/>
        </w:rPr>
        <w:t xml:space="preserve"> </w:t>
      </w:r>
    </w:p>
    <w:p w:rsidR="005865C6" w:rsidRPr="006D43F5" w:rsidRDefault="00153A6E">
      <w:pPr>
        <w:spacing w:after="12" w:line="249" w:lineRule="auto"/>
        <w:ind w:left="479" w:right="632" w:hanging="10"/>
        <w:jc w:val="center"/>
        <w:rPr>
          <w:rFonts w:ascii="PT Astra Sans" w:eastAsia="PT Astra Sans" w:hAnsi="PT Astra Sans" w:cs="PT Astra Sans"/>
          <w:b/>
          <w:sz w:val="24"/>
          <w:szCs w:val="24"/>
        </w:rPr>
      </w:pPr>
      <w:r w:rsidRPr="006D43F5">
        <w:rPr>
          <w:rFonts w:ascii="PT Astra Sans" w:eastAsia="PT Astra Sans" w:hAnsi="PT Astra Sans" w:cs="PT Astra Sans"/>
          <w:b/>
          <w:sz w:val="24"/>
          <w:szCs w:val="24"/>
        </w:rPr>
        <w:t xml:space="preserve">Об </w:t>
      </w:r>
      <w:r w:rsidR="005865C6" w:rsidRPr="006D43F5">
        <w:rPr>
          <w:rFonts w:ascii="PT Astra Sans" w:eastAsia="PT Astra Sans" w:hAnsi="PT Astra Sans" w:cs="PT Astra Sans"/>
          <w:b/>
          <w:sz w:val="24"/>
          <w:szCs w:val="24"/>
        </w:rPr>
        <w:t xml:space="preserve">определении Перечня мест проведения ярмарок </w:t>
      </w:r>
      <w:r w:rsidRPr="006D43F5">
        <w:rPr>
          <w:rFonts w:ascii="PT Astra Sans" w:eastAsia="PT Astra Sans" w:hAnsi="PT Astra Sans" w:cs="PT Astra Sans"/>
          <w:b/>
          <w:sz w:val="24"/>
          <w:szCs w:val="24"/>
        </w:rPr>
        <w:t>на территории</w:t>
      </w:r>
    </w:p>
    <w:p w:rsidR="00936BAB" w:rsidRPr="006D43F5" w:rsidRDefault="00153A6E">
      <w:pPr>
        <w:spacing w:after="12" w:line="249" w:lineRule="auto"/>
        <w:ind w:left="479" w:right="632" w:hanging="10"/>
        <w:jc w:val="center"/>
        <w:rPr>
          <w:b/>
          <w:sz w:val="24"/>
          <w:szCs w:val="24"/>
        </w:rPr>
      </w:pPr>
      <w:r w:rsidRPr="006D43F5">
        <w:rPr>
          <w:rFonts w:ascii="PT Astra Sans" w:eastAsia="PT Astra Sans" w:hAnsi="PT Astra Sans" w:cs="PT Astra Sans"/>
          <w:b/>
          <w:sz w:val="24"/>
          <w:szCs w:val="24"/>
        </w:rPr>
        <w:t xml:space="preserve"> Белозерского муниципального округа </w:t>
      </w:r>
      <w:r w:rsidR="005865C6" w:rsidRPr="006D43F5">
        <w:rPr>
          <w:rFonts w:ascii="PT Astra Sans" w:eastAsia="PT Astra Sans" w:hAnsi="PT Astra Sans" w:cs="PT Astra Sans"/>
          <w:b/>
          <w:sz w:val="24"/>
          <w:szCs w:val="24"/>
        </w:rPr>
        <w:t>Курганской области</w:t>
      </w:r>
    </w:p>
    <w:p w:rsidR="00936BAB" w:rsidRPr="005865C6" w:rsidRDefault="00153A6E">
      <w:pPr>
        <w:spacing w:after="273"/>
        <w:rPr>
          <w:sz w:val="24"/>
          <w:szCs w:val="24"/>
        </w:rPr>
      </w:pP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 </w:t>
      </w:r>
    </w:p>
    <w:p w:rsidR="005865C6" w:rsidRPr="005865C6" w:rsidRDefault="00153A6E" w:rsidP="005865C6">
      <w:pPr>
        <w:spacing w:after="14" w:line="249" w:lineRule="auto"/>
        <w:ind w:left="-15" w:right="295" w:firstLine="708"/>
        <w:jc w:val="both"/>
        <w:rPr>
          <w:rFonts w:ascii="PT Astra Sans" w:eastAsia="PT Astra Sans" w:hAnsi="PT Astra Sans" w:cs="PT Astra Sans"/>
          <w:sz w:val="24"/>
          <w:szCs w:val="24"/>
        </w:rPr>
      </w:pP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 </w:t>
      </w:r>
      <w:proofErr w:type="gramStart"/>
      <w:r w:rsidR="005865C6" w:rsidRPr="005865C6">
        <w:rPr>
          <w:rFonts w:ascii="PT Astra Sans" w:eastAsia="PT Astra Sans" w:hAnsi="PT Astra Sans" w:cs="PT Astra Sans"/>
          <w:sz w:val="24"/>
          <w:szCs w:val="24"/>
        </w:rPr>
        <w:t>В соответствии с Федеральным законом от 06.10.2023 г. № 131-ФЗ «Об общих принципах организации местного самоуправления в Российской Федерации», Федеральным законом от 28.12.2009 г. № 381-ФЗ «Об основах государственного регулирования торговой деятельности в Российской Федерации» и постановлением Правительства Курганской области от 28.07.2022 г. № 249 «Об утверждении Порядка организации ярмарок и продажи товаров (выполнения работ, оказания услуг) на них на территории Курганской области</w:t>
      </w:r>
      <w:proofErr w:type="gramEnd"/>
      <w:r w:rsidR="005865C6" w:rsidRPr="005865C6">
        <w:rPr>
          <w:rFonts w:ascii="PT Astra Sans" w:eastAsia="PT Astra Sans" w:hAnsi="PT Astra Sans" w:cs="PT Astra Sans"/>
          <w:sz w:val="24"/>
          <w:szCs w:val="24"/>
        </w:rPr>
        <w:t>», с целью расширения рынка сбыта сельскохозяйственной продукции и обеспечения жителей услугами торговли Администрация Белозерского муниципального округа Курганской области</w:t>
      </w:r>
    </w:p>
    <w:p w:rsidR="00936BAB" w:rsidRPr="005865C6" w:rsidRDefault="00153A6E">
      <w:pPr>
        <w:spacing w:after="14" w:line="249" w:lineRule="auto"/>
        <w:ind w:left="-5" w:right="295" w:hanging="10"/>
        <w:jc w:val="both"/>
        <w:rPr>
          <w:sz w:val="24"/>
          <w:szCs w:val="24"/>
        </w:rPr>
      </w:pP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ПОСТАНОВЛЯЕТ: </w:t>
      </w:r>
    </w:p>
    <w:p w:rsidR="00936BAB" w:rsidRPr="005865C6" w:rsidRDefault="00153A6E">
      <w:pPr>
        <w:numPr>
          <w:ilvl w:val="0"/>
          <w:numId w:val="1"/>
        </w:numPr>
        <w:spacing w:after="14" w:line="249" w:lineRule="auto"/>
        <w:ind w:right="295" w:firstLine="708"/>
        <w:jc w:val="both"/>
        <w:rPr>
          <w:sz w:val="24"/>
          <w:szCs w:val="24"/>
        </w:rPr>
      </w:pPr>
      <w:r w:rsidRPr="005865C6">
        <w:rPr>
          <w:rFonts w:ascii="PT Astra Sans" w:eastAsia="PT Astra Sans" w:hAnsi="PT Astra Sans" w:cs="PT Astra Sans"/>
          <w:sz w:val="24"/>
          <w:szCs w:val="24"/>
        </w:rPr>
        <w:t>Утвердить Перечень мест проведения ярмарок на территории Белозерского муниципального округа</w:t>
      </w:r>
      <w:r w:rsidR="00533196">
        <w:rPr>
          <w:rFonts w:ascii="PT Astra Sans" w:eastAsia="PT Astra Sans" w:hAnsi="PT Astra Sans" w:cs="PT Astra Sans"/>
          <w:sz w:val="24"/>
          <w:szCs w:val="24"/>
        </w:rPr>
        <w:t xml:space="preserve"> Курганской области</w:t>
      </w: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 согласно приложению к настоящему постановлению.  </w:t>
      </w:r>
    </w:p>
    <w:p w:rsidR="00936BAB" w:rsidRPr="005865C6" w:rsidRDefault="00153A6E">
      <w:pPr>
        <w:numPr>
          <w:ilvl w:val="0"/>
          <w:numId w:val="1"/>
        </w:numPr>
        <w:spacing w:after="14" w:line="249" w:lineRule="auto"/>
        <w:ind w:right="295" w:firstLine="708"/>
        <w:jc w:val="both"/>
        <w:rPr>
          <w:sz w:val="24"/>
          <w:szCs w:val="24"/>
        </w:rPr>
      </w:pP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Постановление Администрации Белозерского </w:t>
      </w:r>
      <w:r w:rsidR="005865C6" w:rsidRPr="005865C6">
        <w:rPr>
          <w:rFonts w:ascii="PT Astra Sans" w:eastAsia="PT Astra Sans" w:hAnsi="PT Astra Sans" w:cs="PT Astra Sans"/>
          <w:sz w:val="24"/>
          <w:szCs w:val="24"/>
        </w:rPr>
        <w:t>муниципального округа</w:t>
      </w: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 Курганской области от </w:t>
      </w:r>
      <w:r w:rsidR="005865C6" w:rsidRPr="005865C6">
        <w:rPr>
          <w:rFonts w:ascii="PT Astra Sans" w:eastAsia="PT Astra Sans" w:hAnsi="PT Astra Sans" w:cs="PT Astra Sans"/>
          <w:sz w:val="24"/>
          <w:szCs w:val="24"/>
        </w:rPr>
        <w:t>3 октября</w:t>
      </w: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 202</w:t>
      </w:r>
      <w:r w:rsidR="005865C6" w:rsidRPr="005865C6">
        <w:rPr>
          <w:rFonts w:ascii="PT Astra Sans" w:eastAsia="PT Astra Sans" w:hAnsi="PT Astra Sans" w:cs="PT Astra Sans"/>
          <w:sz w:val="24"/>
          <w:szCs w:val="24"/>
        </w:rPr>
        <w:t>2</w:t>
      </w: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 года №</w:t>
      </w:r>
      <w:r w:rsidR="005865C6" w:rsidRPr="005865C6">
        <w:rPr>
          <w:rFonts w:ascii="PT Astra Sans" w:eastAsia="PT Astra Sans" w:hAnsi="PT Astra Sans" w:cs="PT Astra Sans"/>
          <w:sz w:val="24"/>
          <w:szCs w:val="24"/>
        </w:rPr>
        <w:t>239</w:t>
      </w: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 «Об организации и проведении ярмарок на территории Белозерского </w:t>
      </w:r>
      <w:r w:rsidR="005865C6" w:rsidRPr="005865C6">
        <w:rPr>
          <w:rFonts w:ascii="PT Astra Sans" w:eastAsia="PT Astra Sans" w:hAnsi="PT Astra Sans" w:cs="PT Astra Sans"/>
          <w:sz w:val="24"/>
          <w:szCs w:val="24"/>
        </w:rPr>
        <w:t>муниципального округа</w:t>
      </w: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» считать утратившим силу. </w:t>
      </w:r>
    </w:p>
    <w:p w:rsidR="00936BAB" w:rsidRPr="005865C6" w:rsidRDefault="00153A6E">
      <w:pPr>
        <w:numPr>
          <w:ilvl w:val="0"/>
          <w:numId w:val="1"/>
        </w:numPr>
        <w:spacing w:after="14" w:line="249" w:lineRule="auto"/>
        <w:ind w:right="295" w:firstLine="708"/>
        <w:jc w:val="both"/>
        <w:rPr>
          <w:sz w:val="24"/>
          <w:szCs w:val="24"/>
        </w:rPr>
      </w:pPr>
      <w:r w:rsidRPr="005865C6">
        <w:rPr>
          <w:rFonts w:ascii="PT Astra Sans" w:eastAsia="PT Astra Sans" w:hAnsi="PT Astra Sans" w:cs="PT Astra Sans"/>
          <w:sz w:val="24"/>
          <w:szCs w:val="24"/>
        </w:rPr>
        <w:t>Разместить настоящее постановление на официальном сайте Администрации Белозерского муниципального округа в информационно</w:t>
      </w:r>
      <w:r w:rsidR="005865C6" w:rsidRPr="005865C6">
        <w:rPr>
          <w:rFonts w:ascii="PT Astra Sans" w:eastAsia="PT Astra Sans" w:hAnsi="PT Astra Sans" w:cs="PT Astra Sans"/>
          <w:sz w:val="24"/>
          <w:szCs w:val="24"/>
        </w:rPr>
        <w:t xml:space="preserve">- </w:t>
      </w: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телекоммуникационной сети Интернет. </w:t>
      </w:r>
    </w:p>
    <w:p w:rsidR="00936BAB" w:rsidRPr="005865C6" w:rsidRDefault="00153A6E">
      <w:pPr>
        <w:numPr>
          <w:ilvl w:val="0"/>
          <w:numId w:val="1"/>
        </w:numPr>
        <w:spacing w:after="14" w:line="249" w:lineRule="auto"/>
        <w:ind w:right="295" w:firstLine="708"/>
        <w:jc w:val="both"/>
        <w:rPr>
          <w:sz w:val="24"/>
          <w:szCs w:val="24"/>
        </w:rPr>
      </w:pP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Контроль за выполнением настоящего постановления возложить на заместителя Главы Белозерского муниципального округа, начальника управления экономической политики. </w:t>
      </w:r>
    </w:p>
    <w:p w:rsidR="00936BAB" w:rsidRPr="005865C6" w:rsidRDefault="00153A6E">
      <w:pPr>
        <w:spacing w:after="0"/>
        <w:rPr>
          <w:sz w:val="24"/>
          <w:szCs w:val="24"/>
        </w:rPr>
      </w:pP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 </w:t>
      </w:r>
    </w:p>
    <w:p w:rsidR="00335027" w:rsidRDefault="00153A6E">
      <w:pPr>
        <w:spacing w:after="33"/>
        <w:rPr>
          <w:rFonts w:ascii="PT Astra Sans" w:eastAsia="PT Astra Sans" w:hAnsi="PT Astra Sans" w:cs="PT Astra Sans"/>
          <w:sz w:val="24"/>
          <w:szCs w:val="24"/>
        </w:rPr>
      </w:pP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 </w:t>
      </w:r>
    </w:p>
    <w:p w:rsidR="00936BAB" w:rsidRPr="005865C6" w:rsidRDefault="00153A6E">
      <w:pPr>
        <w:spacing w:after="14" w:line="249" w:lineRule="auto"/>
        <w:ind w:left="-5" w:right="295" w:hanging="10"/>
        <w:jc w:val="both"/>
        <w:rPr>
          <w:sz w:val="24"/>
          <w:szCs w:val="24"/>
        </w:rPr>
      </w:pP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Глава  </w:t>
      </w:r>
    </w:p>
    <w:p w:rsidR="00936BAB" w:rsidRPr="005865C6" w:rsidRDefault="00153A6E">
      <w:pPr>
        <w:spacing w:after="14" w:line="249" w:lineRule="auto"/>
        <w:ind w:left="-5" w:right="295" w:hanging="10"/>
        <w:jc w:val="both"/>
        <w:rPr>
          <w:sz w:val="24"/>
          <w:szCs w:val="24"/>
        </w:rPr>
      </w:pPr>
      <w:r w:rsidRPr="005865C6">
        <w:rPr>
          <w:rFonts w:ascii="PT Astra Sans" w:eastAsia="PT Astra Sans" w:hAnsi="PT Astra Sans" w:cs="PT Astra Sans"/>
          <w:sz w:val="24"/>
          <w:szCs w:val="24"/>
        </w:rPr>
        <w:t xml:space="preserve">Белозерского муниципального округа                         </w:t>
      </w:r>
      <w:r w:rsidR="005865C6" w:rsidRPr="005865C6">
        <w:rPr>
          <w:rFonts w:ascii="PT Astra Sans" w:eastAsia="PT Astra Sans" w:hAnsi="PT Astra Sans" w:cs="PT Astra Sans"/>
          <w:sz w:val="24"/>
          <w:szCs w:val="24"/>
        </w:rPr>
        <w:t xml:space="preserve">   </w:t>
      </w:r>
      <w:r w:rsidR="005865C6">
        <w:rPr>
          <w:rFonts w:ascii="PT Astra Sans" w:eastAsia="PT Astra Sans" w:hAnsi="PT Astra Sans" w:cs="PT Astra Sans"/>
          <w:sz w:val="24"/>
          <w:szCs w:val="24"/>
        </w:rPr>
        <w:t xml:space="preserve">                  </w:t>
      </w:r>
      <w:r w:rsidR="005865C6" w:rsidRPr="005865C6">
        <w:rPr>
          <w:rFonts w:ascii="PT Astra Sans" w:eastAsia="PT Astra Sans" w:hAnsi="PT Astra Sans" w:cs="PT Astra Sans"/>
          <w:sz w:val="24"/>
          <w:szCs w:val="24"/>
        </w:rPr>
        <w:t xml:space="preserve">       </w:t>
      </w:r>
      <w:r w:rsidR="00335027">
        <w:rPr>
          <w:rFonts w:ascii="PT Astra Sans" w:eastAsia="PT Astra Sans" w:hAnsi="PT Astra Sans" w:cs="PT Astra Sans"/>
          <w:sz w:val="24"/>
          <w:szCs w:val="24"/>
        </w:rPr>
        <w:t xml:space="preserve">  </w:t>
      </w:r>
      <w:r w:rsidR="005865C6" w:rsidRPr="005865C6">
        <w:rPr>
          <w:rFonts w:ascii="PT Astra Sans" w:eastAsia="PT Astra Sans" w:hAnsi="PT Astra Sans" w:cs="PT Astra Sans"/>
          <w:sz w:val="24"/>
          <w:szCs w:val="24"/>
        </w:rPr>
        <w:t>Н.А. Богданова</w:t>
      </w:r>
    </w:p>
    <w:p w:rsidR="00335027" w:rsidRDefault="00335027" w:rsidP="006D43F5">
      <w:pPr>
        <w:spacing w:after="0"/>
        <w:ind w:left="5664" w:firstLine="6"/>
        <w:rPr>
          <w:rFonts w:ascii="PT Astra Sans" w:eastAsia="PT Astra Sans" w:hAnsi="PT Astra Sans" w:cs="PT Astra Sans"/>
          <w:sz w:val="20"/>
        </w:rPr>
      </w:pPr>
    </w:p>
    <w:p w:rsidR="00CF3DE0" w:rsidRDefault="00CF3DE0" w:rsidP="006D43F5">
      <w:pPr>
        <w:spacing w:after="0"/>
        <w:ind w:left="5664" w:firstLine="6"/>
        <w:rPr>
          <w:rFonts w:ascii="PT Astra Sans" w:eastAsia="PT Astra Sans" w:hAnsi="PT Astra Sans" w:cs="PT Astra Sans"/>
          <w:sz w:val="20"/>
        </w:rPr>
      </w:pPr>
    </w:p>
    <w:p w:rsidR="00533196" w:rsidRDefault="00153A6E" w:rsidP="006D43F5">
      <w:pPr>
        <w:spacing w:after="0"/>
        <w:ind w:left="5664" w:firstLine="6"/>
        <w:rPr>
          <w:rFonts w:ascii="PT Astra Sans" w:eastAsia="PT Astra Sans" w:hAnsi="PT Astra Sans" w:cs="PT Astra Sans"/>
          <w:sz w:val="20"/>
        </w:rPr>
      </w:pPr>
      <w:r>
        <w:rPr>
          <w:rFonts w:ascii="PT Astra Sans" w:eastAsia="PT Astra Sans" w:hAnsi="PT Astra Sans" w:cs="PT Astra Sans"/>
          <w:sz w:val="20"/>
        </w:rPr>
        <w:lastRenderedPageBreak/>
        <w:t>Приложение к постановлению Администрации Белозерского муниципального округа</w:t>
      </w:r>
      <w:r w:rsidR="006D43F5">
        <w:rPr>
          <w:rFonts w:ascii="PT Astra Sans" w:eastAsia="PT Astra Sans" w:hAnsi="PT Astra Sans" w:cs="PT Astra Sans"/>
          <w:sz w:val="20"/>
        </w:rPr>
        <w:t xml:space="preserve"> Курганской области</w:t>
      </w:r>
      <w:r>
        <w:rPr>
          <w:rFonts w:ascii="PT Astra Sans" w:eastAsia="PT Astra Sans" w:hAnsi="PT Astra Sans" w:cs="PT Astra Sans"/>
          <w:sz w:val="20"/>
        </w:rPr>
        <w:t xml:space="preserve"> </w:t>
      </w:r>
    </w:p>
    <w:p w:rsidR="00936BAB" w:rsidRDefault="00CF3DE0" w:rsidP="006D43F5">
      <w:pPr>
        <w:spacing w:after="0"/>
        <w:ind w:left="5664" w:firstLine="6"/>
      </w:pPr>
      <w:r>
        <w:rPr>
          <w:rFonts w:ascii="PT Astra Sans" w:eastAsia="PT Astra Sans" w:hAnsi="PT Astra Sans" w:cs="PT Astra Sans"/>
          <w:sz w:val="20"/>
        </w:rPr>
        <w:t>от «</w:t>
      </w:r>
      <w:r w:rsidR="009935C9">
        <w:rPr>
          <w:rFonts w:ascii="PT Astra Sans" w:eastAsia="PT Astra Sans" w:hAnsi="PT Astra Sans" w:cs="PT Astra Sans"/>
          <w:sz w:val="20"/>
        </w:rPr>
        <w:t>27</w:t>
      </w:r>
      <w:bookmarkStart w:id="0" w:name="_GoBack"/>
      <w:bookmarkEnd w:id="0"/>
      <w:r>
        <w:rPr>
          <w:rFonts w:ascii="PT Astra Sans" w:eastAsia="PT Astra Sans" w:hAnsi="PT Astra Sans" w:cs="PT Astra Sans"/>
          <w:sz w:val="20"/>
        </w:rPr>
        <w:t>» ноября</w:t>
      </w:r>
      <w:r w:rsidR="00153A6E">
        <w:rPr>
          <w:rFonts w:ascii="PT Astra Sans" w:eastAsia="PT Astra Sans" w:hAnsi="PT Astra Sans" w:cs="PT Astra Sans"/>
          <w:sz w:val="20"/>
        </w:rPr>
        <w:t xml:space="preserve"> 202</w:t>
      </w:r>
      <w:r w:rsidR="005865C6">
        <w:rPr>
          <w:rFonts w:ascii="PT Astra Sans" w:eastAsia="PT Astra Sans" w:hAnsi="PT Astra Sans" w:cs="PT Astra Sans"/>
          <w:sz w:val="20"/>
        </w:rPr>
        <w:t>3</w:t>
      </w:r>
      <w:r w:rsidR="00153A6E">
        <w:rPr>
          <w:rFonts w:ascii="PT Astra Sans" w:eastAsia="PT Astra Sans" w:hAnsi="PT Astra Sans" w:cs="PT Astra Sans"/>
          <w:sz w:val="20"/>
        </w:rPr>
        <w:t xml:space="preserve"> года № </w:t>
      </w:r>
      <w:r w:rsidR="009935C9">
        <w:rPr>
          <w:rFonts w:ascii="PT Astra Sans" w:eastAsia="PT Astra Sans" w:hAnsi="PT Astra Sans" w:cs="PT Astra Sans"/>
          <w:sz w:val="20"/>
        </w:rPr>
        <w:t>931</w:t>
      </w:r>
      <w:r w:rsidR="00153A6E">
        <w:rPr>
          <w:rFonts w:ascii="PT Astra Sans" w:eastAsia="PT Astra Sans" w:hAnsi="PT Astra Sans" w:cs="PT Astra Sans"/>
          <w:sz w:val="20"/>
        </w:rPr>
        <w:t xml:space="preserve"> </w:t>
      </w:r>
    </w:p>
    <w:p w:rsidR="005865C6" w:rsidRPr="005865C6" w:rsidRDefault="00153A6E" w:rsidP="005865C6">
      <w:pPr>
        <w:spacing w:after="0" w:line="247" w:lineRule="auto"/>
        <w:ind w:left="5168" w:firstLine="499"/>
        <w:jc w:val="center"/>
        <w:rPr>
          <w:rFonts w:ascii="PT Astra Sans" w:eastAsia="PT Astra Sans" w:hAnsi="PT Astra Sans" w:cs="PT Astra Sans"/>
          <w:sz w:val="20"/>
        </w:rPr>
      </w:pPr>
      <w:r>
        <w:rPr>
          <w:rFonts w:ascii="PT Astra Sans" w:eastAsia="PT Astra Sans" w:hAnsi="PT Astra Sans" w:cs="PT Astra Sans"/>
          <w:sz w:val="20"/>
        </w:rPr>
        <w:t>«</w:t>
      </w:r>
      <w:r w:rsidR="005865C6" w:rsidRPr="005865C6">
        <w:rPr>
          <w:rFonts w:ascii="PT Astra Sans" w:eastAsia="PT Astra Sans" w:hAnsi="PT Astra Sans" w:cs="PT Astra Sans"/>
          <w:sz w:val="20"/>
        </w:rPr>
        <w:t>Об определении Перечня мест проведения ярмарок на территории</w:t>
      </w:r>
    </w:p>
    <w:p w:rsidR="00936BAB" w:rsidRDefault="005865C6" w:rsidP="005865C6">
      <w:pPr>
        <w:spacing w:after="0" w:line="247" w:lineRule="auto"/>
        <w:ind w:left="5168" w:firstLine="499"/>
        <w:jc w:val="center"/>
      </w:pPr>
      <w:r w:rsidRPr="005865C6">
        <w:rPr>
          <w:rFonts w:ascii="PT Astra Sans" w:eastAsia="PT Astra Sans" w:hAnsi="PT Astra Sans" w:cs="PT Astra Sans"/>
          <w:sz w:val="20"/>
        </w:rPr>
        <w:t>Белозерского муниципального округа Курганской области</w:t>
      </w:r>
      <w:r w:rsidR="00153A6E">
        <w:rPr>
          <w:rFonts w:ascii="PT Astra Sans" w:eastAsia="PT Astra Sans" w:hAnsi="PT Astra Sans" w:cs="PT Astra Sans"/>
          <w:sz w:val="20"/>
        </w:rPr>
        <w:t>»</w:t>
      </w:r>
    </w:p>
    <w:p w:rsidR="00936BAB" w:rsidRDefault="00153A6E">
      <w:pPr>
        <w:spacing w:after="222"/>
      </w:pPr>
      <w:r>
        <w:rPr>
          <w:rFonts w:ascii="PT Astra Sans" w:eastAsia="PT Astra Sans" w:hAnsi="PT Astra Sans" w:cs="PT Astra Sans"/>
          <w:sz w:val="28"/>
        </w:rPr>
        <w:t xml:space="preserve">                                                                      </w:t>
      </w:r>
    </w:p>
    <w:p w:rsidR="005865C6" w:rsidRPr="006D43F5" w:rsidRDefault="00153A6E" w:rsidP="005865C6">
      <w:pPr>
        <w:spacing w:after="0"/>
        <w:ind w:left="300"/>
        <w:jc w:val="center"/>
        <w:rPr>
          <w:rFonts w:ascii="PT Astra Sans" w:eastAsia="PT Astra Sans" w:hAnsi="PT Astra Sans" w:cs="PT Astra Sans"/>
          <w:sz w:val="24"/>
          <w:szCs w:val="24"/>
        </w:rPr>
      </w:pPr>
      <w:r w:rsidRPr="006D43F5">
        <w:rPr>
          <w:rFonts w:ascii="PT Astra Sans" w:eastAsia="PT Astra Sans" w:hAnsi="PT Astra Sans" w:cs="PT Astra Sans"/>
          <w:sz w:val="24"/>
          <w:szCs w:val="24"/>
        </w:rPr>
        <w:t xml:space="preserve"> П</w:t>
      </w:r>
      <w:r w:rsidR="00533196">
        <w:rPr>
          <w:rFonts w:ascii="PT Astra Sans" w:eastAsia="PT Astra Sans" w:hAnsi="PT Astra Sans" w:cs="PT Astra Sans"/>
          <w:sz w:val="24"/>
          <w:szCs w:val="24"/>
        </w:rPr>
        <w:t>ЕРЕЧЕНЬ</w:t>
      </w:r>
      <w:r w:rsidRPr="006D43F5">
        <w:rPr>
          <w:rFonts w:ascii="PT Astra Sans" w:eastAsia="PT Astra Sans" w:hAnsi="PT Astra Sans" w:cs="PT Astra Sans"/>
          <w:sz w:val="24"/>
          <w:szCs w:val="24"/>
        </w:rPr>
        <w:t xml:space="preserve"> </w:t>
      </w:r>
    </w:p>
    <w:p w:rsidR="005865C6" w:rsidRPr="006D43F5" w:rsidRDefault="00153A6E" w:rsidP="005865C6">
      <w:pPr>
        <w:spacing w:after="0"/>
        <w:ind w:left="300"/>
        <w:jc w:val="center"/>
        <w:rPr>
          <w:rFonts w:ascii="PT Astra Sans" w:eastAsia="PT Astra Sans" w:hAnsi="PT Astra Sans" w:cs="PT Astra Sans"/>
          <w:sz w:val="24"/>
          <w:szCs w:val="24"/>
        </w:rPr>
      </w:pPr>
      <w:r w:rsidRPr="006D43F5">
        <w:rPr>
          <w:rFonts w:ascii="PT Astra Sans" w:eastAsia="PT Astra Sans" w:hAnsi="PT Astra Sans" w:cs="PT Astra Sans"/>
          <w:sz w:val="24"/>
          <w:szCs w:val="24"/>
        </w:rPr>
        <w:t xml:space="preserve">мест проведения ярмарок на территории  </w:t>
      </w:r>
    </w:p>
    <w:p w:rsidR="00936BAB" w:rsidRPr="006D43F5" w:rsidRDefault="00153A6E" w:rsidP="005865C6">
      <w:pPr>
        <w:spacing w:after="222"/>
        <w:ind w:left="300"/>
        <w:jc w:val="center"/>
        <w:rPr>
          <w:sz w:val="24"/>
          <w:szCs w:val="24"/>
        </w:rPr>
      </w:pPr>
      <w:r w:rsidRPr="006D43F5">
        <w:rPr>
          <w:rFonts w:ascii="PT Astra Sans" w:eastAsia="PT Astra Sans" w:hAnsi="PT Astra Sans" w:cs="PT Astra Sans"/>
          <w:sz w:val="24"/>
          <w:szCs w:val="24"/>
        </w:rPr>
        <w:t xml:space="preserve">Белозерского муниципального округа </w:t>
      </w:r>
      <w:r w:rsidR="005865C6" w:rsidRPr="006D43F5">
        <w:rPr>
          <w:rFonts w:ascii="PT Astra Sans" w:eastAsia="PT Astra Sans" w:hAnsi="PT Astra Sans" w:cs="PT Astra Sans"/>
          <w:sz w:val="24"/>
          <w:szCs w:val="24"/>
        </w:rPr>
        <w:t>Курганской области</w:t>
      </w:r>
    </w:p>
    <w:tbl>
      <w:tblPr>
        <w:tblStyle w:val="TableGrid"/>
        <w:tblW w:w="9292" w:type="dxa"/>
        <w:tblInd w:w="-108" w:type="dxa"/>
        <w:tblCellMar>
          <w:top w:w="54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2905"/>
        <w:gridCol w:w="1740"/>
        <w:gridCol w:w="1973"/>
        <w:gridCol w:w="2079"/>
      </w:tblGrid>
      <w:tr w:rsidR="00936BAB" w:rsidRPr="006D43F5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153A6E">
            <w:pPr>
              <w:ind w:left="2"/>
              <w:jc w:val="both"/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№ </w:t>
            </w:r>
          </w:p>
          <w:p w:rsidR="00936BAB" w:rsidRPr="006D43F5" w:rsidRDefault="00153A6E">
            <w:pPr>
              <w:ind w:left="2"/>
              <w:jc w:val="both"/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п/п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153A6E">
            <w:pPr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Адресные ориентиры и описание границ места проведения ярмарки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153A6E">
            <w:pPr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Площадь места проведения ярмарки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153A6E">
            <w:pPr>
              <w:ind w:left="2"/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Тип и вид ярмарки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153A6E">
            <w:pPr>
              <w:ind w:left="2"/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Вид собственности торгового объекта или земельного участка </w:t>
            </w:r>
          </w:p>
        </w:tc>
      </w:tr>
      <w:tr w:rsidR="00936BAB" w:rsidRPr="006D43F5">
        <w:trPr>
          <w:trHeight w:val="16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153A6E">
            <w:pPr>
              <w:ind w:left="2"/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1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533196" w:rsidP="00335027">
            <w:pPr>
              <w:rPr>
                <w:sz w:val="24"/>
                <w:szCs w:val="24"/>
              </w:rPr>
            </w:pPr>
            <w:r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Курганская область, муниципальный округ, </w:t>
            </w:r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>с. Белозерское, ул. Кирова (в районе административного здания по ул. К</w:t>
            </w:r>
            <w:r w:rsidR="005865C6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. </w:t>
            </w:r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>Маркса</w:t>
            </w:r>
            <w:r w:rsidR="00153A6E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 </w:t>
            </w:r>
            <w:r w:rsidR="00335027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д. </w:t>
            </w:r>
            <w:r w:rsidR="00153A6E">
              <w:rPr>
                <w:rFonts w:ascii="PT Astra Sans" w:eastAsia="PT Astra Sans" w:hAnsi="PT Astra Sans" w:cs="PT Astra Sans"/>
                <w:sz w:val="24"/>
                <w:szCs w:val="24"/>
              </w:rPr>
              <w:t>11</w:t>
            </w:r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)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153A6E">
            <w:pPr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>98 м</w:t>
            </w:r>
            <w:r w:rsidRPr="006D43F5">
              <w:rPr>
                <w:rFonts w:ascii="PT Astra Sans" w:eastAsia="PT Astra Sans" w:hAnsi="PT Astra Sans" w:cs="PT Astra Sans"/>
                <w:sz w:val="24"/>
                <w:szCs w:val="24"/>
                <w:vertAlign w:val="superscript"/>
              </w:rPr>
              <w:t>2</w:t>
            </w: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533196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rFonts w:ascii="PT Astra Sans" w:eastAsia="PT Astra Sans" w:hAnsi="PT Astra Sans" w:cs="PT Astra Sans"/>
                <w:sz w:val="24"/>
                <w:szCs w:val="24"/>
              </w:rPr>
              <w:t>У</w:t>
            </w:r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ниверсальная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533196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rFonts w:ascii="PT Astra Sans" w:eastAsia="PT Astra Sans" w:hAnsi="PT Astra Sans" w:cs="PT Astra Sans"/>
                <w:sz w:val="24"/>
                <w:szCs w:val="24"/>
              </w:rPr>
              <w:t>М</w:t>
            </w:r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униципальная </w:t>
            </w:r>
          </w:p>
        </w:tc>
      </w:tr>
      <w:tr w:rsidR="00936BAB" w:rsidRPr="006D43F5">
        <w:trPr>
          <w:trHeight w:val="9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153A6E">
            <w:pPr>
              <w:ind w:left="2"/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2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533196">
            <w:pPr>
              <w:rPr>
                <w:sz w:val="24"/>
                <w:szCs w:val="24"/>
              </w:rPr>
            </w:pPr>
            <w:r w:rsidRPr="00533196">
              <w:rPr>
                <w:rFonts w:ascii="PT Astra Sans" w:eastAsia="PT Astra Sans" w:hAnsi="PT Astra Sans" w:cs="PT Astra Sans"/>
                <w:sz w:val="24"/>
                <w:szCs w:val="24"/>
              </w:rPr>
              <w:t>Курганская область, муниципальный округ</w:t>
            </w:r>
            <w:r>
              <w:rPr>
                <w:rFonts w:ascii="PT Astra Sans" w:eastAsia="PT Astra Sans" w:hAnsi="PT Astra Sans" w:cs="PT Astra Sans"/>
                <w:sz w:val="24"/>
                <w:szCs w:val="24"/>
              </w:rPr>
              <w:t>,</w:t>
            </w:r>
            <w:r w:rsidRPr="00533196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 </w:t>
            </w:r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>с. Белозерское, ул. К</w:t>
            </w:r>
            <w:r w:rsidR="005865C6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. </w:t>
            </w:r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>Маркса, 10</w:t>
            </w:r>
            <w:r w:rsidR="005865C6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 </w:t>
            </w:r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б (в районе магазина «Балтика»)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153A6E" w:rsidP="00335027">
            <w:pPr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>195 м</w:t>
            </w:r>
            <w:r w:rsidRPr="006D43F5">
              <w:rPr>
                <w:rFonts w:ascii="PT Astra Sans" w:eastAsia="PT Astra Sans" w:hAnsi="PT Astra Sans" w:cs="PT Astra Sans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533196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rFonts w:ascii="PT Astra Sans" w:eastAsia="PT Astra Sans" w:hAnsi="PT Astra Sans" w:cs="PT Astra Sans"/>
                <w:sz w:val="24"/>
                <w:szCs w:val="24"/>
              </w:rPr>
              <w:t>У</w:t>
            </w:r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ниверсальная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533196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rFonts w:ascii="PT Astra Sans" w:eastAsia="PT Astra Sans" w:hAnsi="PT Astra Sans" w:cs="PT Astra Sans"/>
                <w:sz w:val="24"/>
                <w:szCs w:val="24"/>
              </w:rPr>
              <w:t>М</w:t>
            </w:r>
            <w:r w:rsidR="000B7F33">
              <w:rPr>
                <w:rFonts w:ascii="PT Astra Sans" w:eastAsia="PT Astra Sans" w:hAnsi="PT Astra Sans" w:cs="PT Astra Sans"/>
                <w:sz w:val="24"/>
                <w:szCs w:val="24"/>
              </w:rPr>
              <w:t>униципальная</w:t>
            </w:r>
          </w:p>
        </w:tc>
      </w:tr>
      <w:tr w:rsidR="00936BAB" w:rsidRPr="006D43F5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153A6E">
            <w:pPr>
              <w:ind w:left="2"/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3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533196">
            <w:pPr>
              <w:rPr>
                <w:sz w:val="24"/>
                <w:szCs w:val="24"/>
              </w:rPr>
            </w:pPr>
            <w:r w:rsidRPr="00533196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Курганская область, муниципальный округ </w:t>
            </w:r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с. </w:t>
            </w:r>
            <w:proofErr w:type="spellStart"/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>Чимеево</w:t>
            </w:r>
            <w:proofErr w:type="spellEnd"/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, ул. Казанская, 5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153A6E" w:rsidP="00335027">
            <w:pPr>
              <w:rPr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>36 м</w:t>
            </w:r>
            <w:r w:rsidRPr="006D43F5">
              <w:rPr>
                <w:rFonts w:ascii="PT Astra Sans" w:eastAsia="PT Astra Sans" w:hAnsi="PT Astra Sans" w:cs="PT Astra Sans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533196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rFonts w:ascii="PT Astra Sans" w:eastAsia="PT Astra Sans" w:hAnsi="PT Astra Sans" w:cs="PT Astra Sans"/>
                <w:sz w:val="24"/>
                <w:szCs w:val="24"/>
              </w:rPr>
              <w:t>У</w:t>
            </w:r>
            <w:r w:rsidR="00153A6E"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ниверсальная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AB" w:rsidRPr="006D43F5" w:rsidRDefault="00533196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rFonts w:ascii="PT Astra Sans" w:eastAsia="PT Astra Sans" w:hAnsi="PT Astra Sans" w:cs="PT Astra Sans"/>
                <w:sz w:val="24"/>
                <w:szCs w:val="24"/>
              </w:rPr>
              <w:t>М</w:t>
            </w:r>
            <w:r w:rsidR="000B7F33">
              <w:rPr>
                <w:rFonts w:ascii="PT Astra Sans" w:eastAsia="PT Astra Sans" w:hAnsi="PT Astra Sans" w:cs="PT Astra Sans"/>
                <w:sz w:val="24"/>
                <w:szCs w:val="24"/>
              </w:rPr>
              <w:t>униципальная</w:t>
            </w:r>
          </w:p>
        </w:tc>
      </w:tr>
      <w:tr w:rsidR="006D43F5" w:rsidRPr="006D43F5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F5" w:rsidRPr="006D43F5" w:rsidRDefault="006D43F5">
            <w:pPr>
              <w:ind w:left="2"/>
              <w:rPr>
                <w:rFonts w:ascii="PT Astra Sans" w:eastAsia="PT Astra Sans" w:hAnsi="PT Astra Sans" w:cs="PT Astra Sans"/>
                <w:sz w:val="24"/>
                <w:szCs w:val="24"/>
              </w:rPr>
            </w:pPr>
            <w:r w:rsidRPr="006D43F5">
              <w:rPr>
                <w:rFonts w:ascii="PT Astra Sans" w:eastAsia="PT Astra Sans" w:hAnsi="PT Astra Sans" w:cs="PT Astra Sans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F5" w:rsidRPr="006D43F5" w:rsidRDefault="00533196" w:rsidP="00985AFA">
            <w:pPr>
              <w:rPr>
                <w:rFonts w:ascii="PT Astra Sans" w:eastAsia="PT Astra Sans" w:hAnsi="PT Astra Sans" w:cs="PT Astra Sans"/>
                <w:sz w:val="24"/>
                <w:szCs w:val="24"/>
              </w:rPr>
            </w:pPr>
            <w:r w:rsidRPr="00533196">
              <w:rPr>
                <w:rFonts w:ascii="PT Astra Sans" w:eastAsia="PT Astra Sans" w:hAnsi="PT Astra Sans" w:cs="PT Astra Sans"/>
                <w:sz w:val="24"/>
                <w:szCs w:val="24"/>
              </w:rPr>
              <w:t>Курганская область, муниципальный округ</w:t>
            </w:r>
            <w:r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, </w:t>
            </w:r>
            <w:r w:rsidR="00985AFA">
              <w:rPr>
                <w:rFonts w:ascii="PT Astra Sans" w:eastAsia="PT Astra Sans" w:hAnsi="PT Astra Sans" w:cs="PT Astra Sans"/>
                <w:sz w:val="24"/>
                <w:szCs w:val="24"/>
              </w:rPr>
              <w:t>с. Рычково (Близ Храма Рождества Пресвятой Богородицы)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F5" w:rsidRPr="000B7F33" w:rsidRDefault="000B7F33">
            <w:pPr>
              <w:rPr>
                <w:rFonts w:ascii="PT Astra Sans" w:eastAsia="PT Astra Sans" w:hAnsi="PT Astra Sans" w:cs="PT Astra Sans"/>
                <w:sz w:val="24"/>
                <w:szCs w:val="24"/>
                <w:vertAlign w:val="superscript"/>
              </w:rPr>
            </w:pPr>
            <w:r>
              <w:rPr>
                <w:rFonts w:ascii="PT Astra Sans" w:eastAsia="PT Astra Sans" w:hAnsi="PT Astra Sans" w:cs="PT Astra Sans"/>
                <w:sz w:val="24"/>
                <w:szCs w:val="24"/>
              </w:rPr>
              <w:t>64 м</w:t>
            </w:r>
            <w:r>
              <w:rPr>
                <w:rFonts w:ascii="PT Astra Sans" w:eastAsia="PT Astra Sans" w:hAnsi="PT Astra Sans" w:cs="PT Astra San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F5" w:rsidRPr="006D43F5" w:rsidRDefault="00533196">
            <w:pPr>
              <w:ind w:left="2"/>
              <w:jc w:val="both"/>
              <w:rPr>
                <w:rFonts w:ascii="PT Astra Sans" w:eastAsia="PT Astra Sans" w:hAnsi="PT Astra Sans" w:cs="PT Astra Sans"/>
                <w:sz w:val="24"/>
                <w:szCs w:val="24"/>
              </w:rPr>
            </w:pPr>
            <w:r>
              <w:rPr>
                <w:rFonts w:ascii="PT Astra Sans" w:eastAsia="PT Astra Sans" w:hAnsi="PT Astra Sans" w:cs="PT Astra Sans"/>
                <w:sz w:val="24"/>
                <w:szCs w:val="24"/>
              </w:rPr>
              <w:t>У</w:t>
            </w:r>
            <w:r w:rsidR="00985AFA">
              <w:rPr>
                <w:rFonts w:ascii="PT Astra Sans" w:eastAsia="PT Astra Sans" w:hAnsi="PT Astra Sans" w:cs="PT Astra Sans"/>
                <w:sz w:val="24"/>
                <w:szCs w:val="24"/>
              </w:rPr>
              <w:t>ниверсальная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F5" w:rsidRPr="006D43F5" w:rsidRDefault="000B7F33">
            <w:pPr>
              <w:ind w:left="2"/>
              <w:jc w:val="both"/>
              <w:rPr>
                <w:rFonts w:ascii="PT Astra Sans" w:eastAsia="PT Astra Sans" w:hAnsi="PT Astra Sans" w:cs="PT Astra Sans"/>
                <w:sz w:val="24"/>
                <w:szCs w:val="24"/>
              </w:rPr>
            </w:pPr>
            <w:r w:rsidRPr="000B7F33">
              <w:rPr>
                <w:rFonts w:ascii="PT Astra Sans" w:eastAsia="PT Astra Sans" w:hAnsi="PT Astra Sans" w:cs="PT Astra Sans"/>
                <w:sz w:val="24"/>
                <w:szCs w:val="24"/>
              </w:rPr>
              <w:t>Государственная, собственность которой не</w:t>
            </w:r>
            <w:r w:rsidR="00335027">
              <w:rPr>
                <w:rFonts w:ascii="PT Astra Sans" w:eastAsia="PT Astra Sans" w:hAnsi="PT Astra Sans" w:cs="PT Astra Sans"/>
                <w:sz w:val="24"/>
                <w:szCs w:val="24"/>
              </w:rPr>
              <w:t xml:space="preserve"> </w:t>
            </w:r>
            <w:r w:rsidRPr="000B7F33">
              <w:rPr>
                <w:rFonts w:ascii="PT Astra Sans" w:eastAsia="PT Astra Sans" w:hAnsi="PT Astra Sans" w:cs="PT Astra Sans"/>
                <w:sz w:val="24"/>
                <w:szCs w:val="24"/>
              </w:rPr>
              <w:t>разграничена</w:t>
            </w:r>
          </w:p>
        </w:tc>
      </w:tr>
    </w:tbl>
    <w:p w:rsidR="00936BAB" w:rsidRDefault="00153A6E" w:rsidP="00335027">
      <w:pPr>
        <w:spacing w:after="0"/>
        <w:rPr>
          <w:rFonts w:ascii="PT Astra Sans" w:eastAsia="PT Astra Sans" w:hAnsi="PT Astra Sans" w:cs="PT Astra Sans"/>
          <w:sz w:val="24"/>
          <w:szCs w:val="24"/>
        </w:rPr>
      </w:pPr>
      <w:r w:rsidRPr="006D43F5">
        <w:rPr>
          <w:rFonts w:ascii="PT Astra Sans" w:eastAsia="PT Astra Sans" w:hAnsi="PT Astra Sans" w:cs="PT Astra Sans"/>
          <w:sz w:val="24"/>
          <w:szCs w:val="24"/>
        </w:rPr>
        <w:t xml:space="preserve"> </w:t>
      </w:r>
    </w:p>
    <w:p w:rsidR="00335027" w:rsidRDefault="00335027" w:rsidP="00335027">
      <w:pPr>
        <w:spacing w:after="0"/>
      </w:pPr>
    </w:p>
    <w:p w:rsidR="00335027" w:rsidRDefault="00335027" w:rsidP="00335027">
      <w:pPr>
        <w:spacing w:after="0"/>
      </w:pPr>
    </w:p>
    <w:p w:rsidR="00335027" w:rsidRPr="00335027" w:rsidRDefault="00335027" w:rsidP="00335027">
      <w:pPr>
        <w:spacing w:after="0"/>
        <w:rPr>
          <w:rFonts w:ascii="PT Astra Sans" w:hAnsi="PT Astra Sans"/>
          <w:sz w:val="24"/>
          <w:szCs w:val="24"/>
        </w:rPr>
      </w:pPr>
      <w:r w:rsidRPr="00335027">
        <w:rPr>
          <w:rFonts w:ascii="PT Astra Sans" w:hAnsi="PT Astra Sans"/>
          <w:sz w:val="24"/>
          <w:szCs w:val="24"/>
        </w:rPr>
        <w:t>Управляющий делами,</w:t>
      </w:r>
    </w:p>
    <w:p w:rsidR="00335027" w:rsidRPr="00335027" w:rsidRDefault="00335027" w:rsidP="00335027">
      <w:pPr>
        <w:spacing w:after="0"/>
        <w:rPr>
          <w:rFonts w:ascii="PT Astra Sans" w:hAnsi="PT Astra Sans"/>
          <w:sz w:val="24"/>
          <w:szCs w:val="24"/>
        </w:rPr>
      </w:pPr>
      <w:r w:rsidRPr="00335027">
        <w:rPr>
          <w:rFonts w:ascii="PT Astra Sans" w:hAnsi="PT Astra Sans"/>
          <w:sz w:val="24"/>
          <w:szCs w:val="24"/>
        </w:rPr>
        <w:t>начальник управления делами</w:t>
      </w:r>
      <w:r w:rsidRPr="00335027"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 xml:space="preserve">           </w:t>
      </w:r>
      <w:r w:rsidRPr="00335027">
        <w:rPr>
          <w:rFonts w:ascii="PT Astra Sans" w:hAnsi="PT Astra Sans"/>
          <w:sz w:val="24"/>
          <w:szCs w:val="24"/>
        </w:rPr>
        <w:tab/>
      </w:r>
      <w:r w:rsidRPr="00335027">
        <w:rPr>
          <w:rFonts w:ascii="PT Astra Sans" w:hAnsi="PT Astra Sans"/>
          <w:sz w:val="24"/>
          <w:szCs w:val="24"/>
        </w:rPr>
        <w:tab/>
      </w:r>
      <w:r w:rsidRPr="00335027">
        <w:rPr>
          <w:rFonts w:ascii="PT Astra Sans" w:hAnsi="PT Astra Sans"/>
          <w:sz w:val="24"/>
          <w:szCs w:val="24"/>
        </w:rPr>
        <w:tab/>
        <w:t xml:space="preserve">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335027">
        <w:rPr>
          <w:rFonts w:ascii="PT Astra Sans" w:hAnsi="PT Astra Sans"/>
          <w:sz w:val="24"/>
          <w:szCs w:val="24"/>
        </w:rPr>
        <w:t xml:space="preserve">     Н.П. </w:t>
      </w:r>
      <w:proofErr w:type="spellStart"/>
      <w:r w:rsidRPr="00335027">
        <w:rPr>
          <w:rFonts w:ascii="PT Astra Sans" w:hAnsi="PT Astra Sans"/>
          <w:sz w:val="24"/>
          <w:szCs w:val="24"/>
        </w:rPr>
        <w:t>Лифинцев</w:t>
      </w:r>
      <w:proofErr w:type="spellEnd"/>
    </w:p>
    <w:sectPr w:rsidR="00335027" w:rsidRPr="00335027" w:rsidSect="00335027">
      <w:pgSz w:w="11909" w:h="16834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54E"/>
    <w:multiLevelType w:val="hybridMultilevel"/>
    <w:tmpl w:val="2D465454"/>
    <w:lvl w:ilvl="0" w:tplc="7D26C138">
      <w:start w:val="1"/>
      <w:numFmt w:val="bullet"/>
      <w:lvlText w:val="-"/>
      <w:lvlJc w:val="left"/>
      <w:pPr>
        <w:ind w:left="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08AA4">
      <w:start w:val="1"/>
      <w:numFmt w:val="bullet"/>
      <w:lvlText w:val="o"/>
      <w:lvlJc w:val="left"/>
      <w:pPr>
        <w:ind w:left="17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648E2">
      <w:start w:val="1"/>
      <w:numFmt w:val="bullet"/>
      <w:lvlText w:val="▪"/>
      <w:lvlJc w:val="left"/>
      <w:pPr>
        <w:ind w:left="25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0FAC8">
      <w:start w:val="1"/>
      <w:numFmt w:val="bullet"/>
      <w:lvlText w:val="•"/>
      <w:lvlJc w:val="left"/>
      <w:pPr>
        <w:ind w:left="32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6D2D0">
      <w:start w:val="1"/>
      <w:numFmt w:val="bullet"/>
      <w:lvlText w:val="o"/>
      <w:lvlJc w:val="left"/>
      <w:pPr>
        <w:ind w:left="394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2521E">
      <w:start w:val="1"/>
      <w:numFmt w:val="bullet"/>
      <w:lvlText w:val="▪"/>
      <w:lvlJc w:val="left"/>
      <w:pPr>
        <w:ind w:left="466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5AEC88">
      <w:start w:val="1"/>
      <w:numFmt w:val="bullet"/>
      <w:lvlText w:val="•"/>
      <w:lvlJc w:val="left"/>
      <w:pPr>
        <w:ind w:left="53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48F64">
      <w:start w:val="1"/>
      <w:numFmt w:val="bullet"/>
      <w:lvlText w:val="o"/>
      <w:lvlJc w:val="left"/>
      <w:pPr>
        <w:ind w:left="61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0C7D0C">
      <w:start w:val="1"/>
      <w:numFmt w:val="bullet"/>
      <w:lvlText w:val="▪"/>
      <w:lvlJc w:val="left"/>
      <w:pPr>
        <w:ind w:left="68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C87079"/>
    <w:multiLevelType w:val="hybridMultilevel"/>
    <w:tmpl w:val="2BA266AE"/>
    <w:lvl w:ilvl="0" w:tplc="9744B718">
      <w:start w:val="1"/>
      <w:numFmt w:val="bullet"/>
      <w:lvlText w:val="-"/>
      <w:lvlJc w:val="left"/>
      <w:pPr>
        <w:ind w:left="871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4ACE6">
      <w:start w:val="1"/>
      <w:numFmt w:val="bullet"/>
      <w:lvlText w:val="o"/>
      <w:lvlJc w:val="left"/>
      <w:pPr>
        <w:ind w:left="17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6CB48">
      <w:start w:val="1"/>
      <w:numFmt w:val="bullet"/>
      <w:lvlText w:val="▪"/>
      <w:lvlJc w:val="left"/>
      <w:pPr>
        <w:ind w:left="25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06B08">
      <w:start w:val="1"/>
      <w:numFmt w:val="bullet"/>
      <w:lvlText w:val="•"/>
      <w:lvlJc w:val="left"/>
      <w:pPr>
        <w:ind w:left="32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9A8154">
      <w:start w:val="1"/>
      <w:numFmt w:val="bullet"/>
      <w:lvlText w:val="o"/>
      <w:lvlJc w:val="left"/>
      <w:pPr>
        <w:ind w:left="394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A03EC">
      <w:start w:val="1"/>
      <w:numFmt w:val="bullet"/>
      <w:lvlText w:val="▪"/>
      <w:lvlJc w:val="left"/>
      <w:pPr>
        <w:ind w:left="466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C88AC">
      <w:start w:val="1"/>
      <w:numFmt w:val="bullet"/>
      <w:lvlText w:val="•"/>
      <w:lvlJc w:val="left"/>
      <w:pPr>
        <w:ind w:left="53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ABF6A">
      <w:start w:val="1"/>
      <w:numFmt w:val="bullet"/>
      <w:lvlText w:val="o"/>
      <w:lvlJc w:val="left"/>
      <w:pPr>
        <w:ind w:left="61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22EEE0">
      <w:start w:val="1"/>
      <w:numFmt w:val="bullet"/>
      <w:lvlText w:val="▪"/>
      <w:lvlJc w:val="left"/>
      <w:pPr>
        <w:ind w:left="68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754D11"/>
    <w:multiLevelType w:val="hybridMultilevel"/>
    <w:tmpl w:val="9BC8F15E"/>
    <w:lvl w:ilvl="0" w:tplc="560EBF2C">
      <w:start w:val="1"/>
      <w:numFmt w:val="decimal"/>
      <w:lvlText w:val="%1."/>
      <w:lvlJc w:val="left"/>
      <w:pPr>
        <w:ind w:left="1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02118">
      <w:start w:val="1"/>
      <w:numFmt w:val="lowerLetter"/>
      <w:lvlText w:val="%2"/>
      <w:lvlJc w:val="left"/>
      <w:pPr>
        <w:ind w:left="108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68FF6">
      <w:start w:val="1"/>
      <w:numFmt w:val="lowerRoman"/>
      <w:lvlText w:val="%3"/>
      <w:lvlJc w:val="left"/>
      <w:pPr>
        <w:ind w:left="180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A4F0E">
      <w:start w:val="1"/>
      <w:numFmt w:val="decimal"/>
      <w:lvlText w:val="%4"/>
      <w:lvlJc w:val="left"/>
      <w:pPr>
        <w:ind w:left="252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0C248">
      <w:start w:val="1"/>
      <w:numFmt w:val="lowerLetter"/>
      <w:lvlText w:val="%5"/>
      <w:lvlJc w:val="left"/>
      <w:pPr>
        <w:ind w:left="324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8936C">
      <w:start w:val="1"/>
      <w:numFmt w:val="lowerRoman"/>
      <w:lvlText w:val="%6"/>
      <w:lvlJc w:val="left"/>
      <w:pPr>
        <w:ind w:left="396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ABD50">
      <w:start w:val="1"/>
      <w:numFmt w:val="decimal"/>
      <w:lvlText w:val="%7"/>
      <w:lvlJc w:val="left"/>
      <w:pPr>
        <w:ind w:left="468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D156">
      <w:start w:val="1"/>
      <w:numFmt w:val="lowerLetter"/>
      <w:lvlText w:val="%8"/>
      <w:lvlJc w:val="left"/>
      <w:pPr>
        <w:ind w:left="540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A5FC6">
      <w:start w:val="1"/>
      <w:numFmt w:val="lowerRoman"/>
      <w:lvlText w:val="%9"/>
      <w:lvlJc w:val="left"/>
      <w:pPr>
        <w:ind w:left="612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B71F6B"/>
    <w:multiLevelType w:val="hybridMultilevel"/>
    <w:tmpl w:val="1600791A"/>
    <w:lvl w:ilvl="0" w:tplc="550AFCDE">
      <w:start w:val="6"/>
      <w:numFmt w:val="decimal"/>
      <w:lvlText w:val="%1."/>
      <w:lvlJc w:val="left"/>
      <w:pPr>
        <w:ind w:left="1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43BB2">
      <w:start w:val="1"/>
      <w:numFmt w:val="lowerLetter"/>
      <w:lvlText w:val="%2"/>
      <w:lvlJc w:val="left"/>
      <w:pPr>
        <w:ind w:left="108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8F380">
      <w:start w:val="1"/>
      <w:numFmt w:val="lowerRoman"/>
      <w:lvlText w:val="%3"/>
      <w:lvlJc w:val="left"/>
      <w:pPr>
        <w:ind w:left="180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24EBC">
      <w:start w:val="1"/>
      <w:numFmt w:val="decimal"/>
      <w:lvlText w:val="%4"/>
      <w:lvlJc w:val="left"/>
      <w:pPr>
        <w:ind w:left="252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247A6">
      <w:start w:val="1"/>
      <w:numFmt w:val="lowerLetter"/>
      <w:lvlText w:val="%5"/>
      <w:lvlJc w:val="left"/>
      <w:pPr>
        <w:ind w:left="324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08A0A">
      <w:start w:val="1"/>
      <w:numFmt w:val="lowerRoman"/>
      <w:lvlText w:val="%6"/>
      <w:lvlJc w:val="left"/>
      <w:pPr>
        <w:ind w:left="396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0B7B0">
      <w:start w:val="1"/>
      <w:numFmt w:val="decimal"/>
      <w:lvlText w:val="%7"/>
      <w:lvlJc w:val="left"/>
      <w:pPr>
        <w:ind w:left="468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6FC2C">
      <w:start w:val="1"/>
      <w:numFmt w:val="lowerLetter"/>
      <w:lvlText w:val="%8"/>
      <w:lvlJc w:val="left"/>
      <w:pPr>
        <w:ind w:left="540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691C0">
      <w:start w:val="1"/>
      <w:numFmt w:val="lowerRoman"/>
      <w:lvlText w:val="%9"/>
      <w:lvlJc w:val="left"/>
      <w:pPr>
        <w:ind w:left="612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053600"/>
    <w:multiLevelType w:val="hybridMultilevel"/>
    <w:tmpl w:val="BE5C5B58"/>
    <w:lvl w:ilvl="0" w:tplc="9138A148">
      <w:start w:val="11"/>
      <w:numFmt w:val="decimal"/>
      <w:lvlText w:val="%1."/>
      <w:lvlJc w:val="left"/>
      <w:pPr>
        <w:ind w:left="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6E046">
      <w:start w:val="1"/>
      <w:numFmt w:val="lowerLetter"/>
      <w:lvlText w:val="%2"/>
      <w:lvlJc w:val="left"/>
      <w:pPr>
        <w:ind w:left="17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4404E">
      <w:start w:val="1"/>
      <w:numFmt w:val="lowerRoman"/>
      <w:lvlText w:val="%3"/>
      <w:lvlJc w:val="left"/>
      <w:pPr>
        <w:ind w:left="25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C1DD2">
      <w:start w:val="1"/>
      <w:numFmt w:val="decimal"/>
      <w:lvlText w:val="%4"/>
      <w:lvlJc w:val="left"/>
      <w:pPr>
        <w:ind w:left="32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48314">
      <w:start w:val="1"/>
      <w:numFmt w:val="lowerLetter"/>
      <w:lvlText w:val="%5"/>
      <w:lvlJc w:val="left"/>
      <w:pPr>
        <w:ind w:left="394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5A">
      <w:start w:val="1"/>
      <w:numFmt w:val="lowerRoman"/>
      <w:lvlText w:val="%6"/>
      <w:lvlJc w:val="left"/>
      <w:pPr>
        <w:ind w:left="466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EE5986">
      <w:start w:val="1"/>
      <w:numFmt w:val="decimal"/>
      <w:lvlText w:val="%7"/>
      <w:lvlJc w:val="left"/>
      <w:pPr>
        <w:ind w:left="53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40C6E0">
      <w:start w:val="1"/>
      <w:numFmt w:val="lowerLetter"/>
      <w:lvlText w:val="%8"/>
      <w:lvlJc w:val="left"/>
      <w:pPr>
        <w:ind w:left="61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0E078">
      <w:start w:val="1"/>
      <w:numFmt w:val="lowerRoman"/>
      <w:lvlText w:val="%9"/>
      <w:lvlJc w:val="left"/>
      <w:pPr>
        <w:ind w:left="68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4007FF"/>
    <w:multiLevelType w:val="hybridMultilevel"/>
    <w:tmpl w:val="C764F510"/>
    <w:lvl w:ilvl="0" w:tplc="FBBAC636">
      <w:start w:val="1"/>
      <w:numFmt w:val="decimal"/>
      <w:lvlText w:val="%1."/>
      <w:lvlJc w:val="left"/>
      <w:pPr>
        <w:ind w:left="7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5083F8">
      <w:start w:val="1"/>
      <w:numFmt w:val="lowerLetter"/>
      <w:lvlText w:val="%2"/>
      <w:lvlJc w:val="left"/>
      <w:pPr>
        <w:ind w:left="17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CC799E">
      <w:start w:val="1"/>
      <w:numFmt w:val="lowerRoman"/>
      <w:lvlText w:val="%3"/>
      <w:lvlJc w:val="left"/>
      <w:pPr>
        <w:ind w:left="25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C7978">
      <w:start w:val="1"/>
      <w:numFmt w:val="decimal"/>
      <w:lvlText w:val="%4"/>
      <w:lvlJc w:val="left"/>
      <w:pPr>
        <w:ind w:left="32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47018">
      <w:start w:val="1"/>
      <w:numFmt w:val="lowerLetter"/>
      <w:lvlText w:val="%5"/>
      <w:lvlJc w:val="left"/>
      <w:pPr>
        <w:ind w:left="394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E5C74">
      <w:start w:val="1"/>
      <w:numFmt w:val="lowerRoman"/>
      <w:lvlText w:val="%6"/>
      <w:lvlJc w:val="left"/>
      <w:pPr>
        <w:ind w:left="466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20F48">
      <w:start w:val="1"/>
      <w:numFmt w:val="decimal"/>
      <w:lvlText w:val="%7"/>
      <w:lvlJc w:val="left"/>
      <w:pPr>
        <w:ind w:left="53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7A">
      <w:start w:val="1"/>
      <w:numFmt w:val="lowerLetter"/>
      <w:lvlText w:val="%8"/>
      <w:lvlJc w:val="left"/>
      <w:pPr>
        <w:ind w:left="61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AAA4F0">
      <w:start w:val="1"/>
      <w:numFmt w:val="lowerRoman"/>
      <w:lvlText w:val="%9"/>
      <w:lvlJc w:val="left"/>
      <w:pPr>
        <w:ind w:left="68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824EA0"/>
    <w:multiLevelType w:val="hybridMultilevel"/>
    <w:tmpl w:val="410607EA"/>
    <w:lvl w:ilvl="0" w:tplc="DA14AD9C">
      <w:start w:val="1"/>
      <w:numFmt w:val="decimal"/>
      <w:lvlText w:val="%1."/>
      <w:lvlJc w:val="left"/>
      <w:pPr>
        <w:ind w:left="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08CB8">
      <w:start w:val="1"/>
      <w:numFmt w:val="lowerLetter"/>
      <w:lvlText w:val="%2"/>
      <w:lvlJc w:val="left"/>
      <w:pPr>
        <w:ind w:left="17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289D6">
      <w:start w:val="1"/>
      <w:numFmt w:val="lowerRoman"/>
      <w:lvlText w:val="%3"/>
      <w:lvlJc w:val="left"/>
      <w:pPr>
        <w:ind w:left="25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60840">
      <w:start w:val="1"/>
      <w:numFmt w:val="decimal"/>
      <w:lvlText w:val="%4"/>
      <w:lvlJc w:val="left"/>
      <w:pPr>
        <w:ind w:left="32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2ED9A8">
      <w:start w:val="1"/>
      <w:numFmt w:val="lowerLetter"/>
      <w:lvlText w:val="%5"/>
      <w:lvlJc w:val="left"/>
      <w:pPr>
        <w:ind w:left="394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72540E">
      <w:start w:val="1"/>
      <w:numFmt w:val="lowerRoman"/>
      <w:lvlText w:val="%6"/>
      <w:lvlJc w:val="left"/>
      <w:pPr>
        <w:ind w:left="466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ECC524">
      <w:start w:val="1"/>
      <w:numFmt w:val="decimal"/>
      <w:lvlText w:val="%7"/>
      <w:lvlJc w:val="left"/>
      <w:pPr>
        <w:ind w:left="53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22B06">
      <w:start w:val="1"/>
      <w:numFmt w:val="lowerLetter"/>
      <w:lvlText w:val="%8"/>
      <w:lvlJc w:val="left"/>
      <w:pPr>
        <w:ind w:left="61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0D1C0">
      <w:start w:val="1"/>
      <w:numFmt w:val="lowerRoman"/>
      <w:lvlText w:val="%9"/>
      <w:lvlJc w:val="left"/>
      <w:pPr>
        <w:ind w:left="68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A14111"/>
    <w:multiLevelType w:val="hybridMultilevel"/>
    <w:tmpl w:val="F0102D58"/>
    <w:lvl w:ilvl="0" w:tplc="0D6AEB86">
      <w:start w:val="1"/>
      <w:numFmt w:val="decimal"/>
      <w:lvlText w:val="%1."/>
      <w:lvlJc w:val="left"/>
      <w:pPr>
        <w:ind w:left="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961898">
      <w:start w:val="1"/>
      <w:numFmt w:val="lowerLetter"/>
      <w:lvlText w:val="%2"/>
      <w:lvlJc w:val="left"/>
      <w:pPr>
        <w:ind w:left="17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AF932">
      <w:start w:val="1"/>
      <w:numFmt w:val="lowerRoman"/>
      <w:lvlText w:val="%3"/>
      <w:lvlJc w:val="left"/>
      <w:pPr>
        <w:ind w:left="25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28182">
      <w:start w:val="1"/>
      <w:numFmt w:val="decimal"/>
      <w:lvlText w:val="%4"/>
      <w:lvlJc w:val="left"/>
      <w:pPr>
        <w:ind w:left="32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6CECD0">
      <w:start w:val="1"/>
      <w:numFmt w:val="lowerLetter"/>
      <w:lvlText w:val="%5"/>
      <w:lvlJc w:val="left"/>
      <w:pPr>
        <w:ind w:left="394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E6E4A8">
      <w:start w:val="1"/>
      <w:numFmt w:val="lowerRoman"/>
      <w:lvlText w:val="%6"/>
      <w:lvlJc w:val="left"/>
      <w:pPr>
        <w:ind w:left="466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46532">
      <w:start w:val="1"/>
      <w:numFmt w:val="decimal"/>
      <w:lvlText w:val="%7"/>
      <w:lvlJc w:val="left"/>
      <w:pPr>
        <w:ind w:left="53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004BB4">
      <w:start w:val="1"/>
      <w:numFmt w:val="lowerLetter"/>
      <w:lvlText w:val="%8"/>
      <w:lvlJc w:val="left"/>
      <w:pPr>
        <w:ind w:left="61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92024C">
      <w:start w:val="1"/>
      <w:numFmt w:val="lowerRoman"/>
      <w:lvlText w:val="%9"/>
      <w:lvlJc w:val="left"/>
      <w:pPr>
        <w:ind w:left="68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517059"/>
    <w:multiLevelType w:val="hybridMultilevel"/>
    <w:tmpl w:val="D1A2B25A"/>
    <w:lvl w:ilvl="0" w:tplc="931E6FCA">
      <w:start w:val="6"/>
      <w:numFmt w:val="decimal"/>
      <w:lvlText w:val="%1."/>
      <w:lvlJc w:val="left"/>
      <w:pPr>
        <w:ind w:left="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6F044">
      <w:start w:val="1"/>
      <w:numFmt w:val="lowerLetter"/>
      <w:lvlText w:val="%2"/>
      <w:lvlJc w:val="left"/>
      <w:pPr>
        <w:ind w:left="17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6883C4">
      <w:start w:val="1"/>
      <w:numFmt w:val="lowerRoman"/>
      <w:lvlText w:val="%3"/>
      <w:lvlJc w:val="left"/>
      <w:pPr>
        <w:ind w:left="25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2857C">
      <w:start w:val="1"/>
      <w:numFmt w:val="decimal"/>
      <w:lvlText w:val="%4"/>
      <w:lvlJc w:val="left"/>
      <w:pPr>
        <w:ind w:left="32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A1C42">
      <w:start w:val="1"/>
      <w:numFmt w:val="lowerLetter"/>
      <w:lvlText w:val="%5"/>
      <w:lvlJc w:val="left"/>
      <w:pPr>
        <w:ind w:left="394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8C3DE">
      <w:start w:val="1"/>
      <w:numFmt w:val="lowerRoman"/>
      <w:lvlText w:val="%6"/>
      <w:lvlJc w:val="left"/>
      <w:pPr>
        <w:ind w:left="466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768138">
      <w:start w:val="1"/>
      <w:numFmt w:val="decimal"/>
      <w:lvlText w:val="%7"/>
      <w:lvlJc w:val="left"/>
      <w:pPr>
        <w:ind w:left="53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A1742">
      <w:start w:val="1"/>
      <w:numFmt w:val="lowerLetter"/>
      <w:lvlText w:val="%8"/>
      <w:lvlJc w:val="left"/>
      <w:pPr>
        <w:ind w:left="61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425F36">
      <w:start w:val="1"/>
      <w:numFmt w:val="lowerRoman"/>
      <w:lvlText w:val="%9"/>
      <w:lvlJc w:val="left"/>
      <w:pPr>
        <w:ind w:left="68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856E9A"/>
    <w:multiLevelType w:val="hybridMultilevel"/>
    <w:tmpl w:val="B56A35AC"/>
    <w:lvl w:ilvl="0" w:tplc="92788E20">
      <w:start w:val="1"/>
      <w:numFmt w:val="bullet"/>
      <w:lvlText w:val="-"/>
      <w:lvlJc w:val="left"/>
      <w:pPr>
        <w:ind w:left="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C8E7A">
      <w:start w:val="1"/>
      <w:numFmt w:val="bullet"/>
      <w:lvlText w:val="o"/>
      <w:lvlJc w:val="left"/>
      <w:pPr>
        <w:ind w:left="17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82964">
      <w:start w:val="1"/>
      <w:numFmt w:val="bullet"/>
      <w:lvlText w:val="▪"/>
      <w:lvlJc w:val="left"/>
      <w:pPr>
        <w:ind w:left="25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49178">
      <w:start w:val="1"/>
      <w:numFmt w:val="bullet"/>
      <w:lvlText w:val="•"/>
      <w:lvlJc w:val="left"/>
      <w:pPr>
        <w:ind w:left="32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6B366">
      <w:start w:val="1"/>
      <w:numFmt w:val="bullet"/>
      <w:lvlText w:val="o"/>
      <w:lvlJc w:val="left"/>
      <w:pPr>
        <w:ind w:left="394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09BF0">
      <w:start w:val="1"/>
      <w:numFmt w:val="bullet"/>
      <w:lvlText w:val="▪"/>
      <w:lvlJc w:val="left"/>
      <w:pPr>
        <w:ind w:left="466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06CCE">
      <w:start w:val="1"/>
      <w:numFmt w:val="bullet"/>
      <w:lvlText w:val="•"/>
      <w:lvlJc w:val="left"/>
      <w:pPr>
        <w:ind w:left="53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4BAAE">
      <w:start w:val="1"/>
      <w:numFmt w:val="bullet"/>
      <w:lvlText w:val="o"/>
      <w:lvlJc w:val="left"/>
      <w:pPr>
        <w:ind w:left="61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CD928">
      <w:start w:val="1"/>
      <w:numFmt w:val="bullet"/>
      <w:lvlText w:val="▪"/>
      <w:lvlJc w:val="left"/>
      <w:pPr>
        <w:ind w:left="68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7B34C6"/>
    <w:multiLevelType w:val="hybridMultilevel"/>
    <w:tmpl w:val="C024A292"/>
    <w:lvl w:ilvl="0" w:tplc="3E34A288">
      <w:start w:val="1"/>
      <w:numFmt w:val="bullet"/>
      <w:lvlText w:val="-"/>
      <w:lvlJc w:val="left"/>
      <w:pPr>
        <w:ind w:left="871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8833C">
      <w:start w:val="1"/>
      <w:numFmt w:val="bullet"/>
      <w:lvlText w:val="o"/>
      <w:lvlJc w:val="left"/>
      <w:pPr>
        <w:ind w:left="17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34A634">
      <w:start w:val="1"/>
      <w:numFmt w:val="bullet"/>
      <w:lvlText w:val="▪"/>
      <w:lvlJc w:val="left"/>
      <w:pPr>
        <w:ind w:left="25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AAC12">
      <w:start w:val="1"/>
      <w:numFmt w:val="bullet"/>
      <w:lvlText w:val="•"/>
      <w:lvlJc w:val="left"/>
      <w:pPr>
        <w:ind w:left="32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42532">
      <w:start w:val="1"/>
      <w:numFmt w:val="bullet"/>
      <w:lvlText w:val="o"/>
      <w:lvlJc w:val="left"/>
      <w:pPr>
        <w:ind w:left="394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64912">
      <w:start w:val="1"/>
      <w:numFmt w:val="bullet"/>
      <w:lvlText w:val="▪"/>
      <w:lvlJc w:val="left"/>
      <w:pPr>
        <w:ind w:left="466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0C72A4">
      <w:start w:val="1"/>
      <w:numFmt w:val="bullet"/>
      <w:lvlText w:val="•"/>
      <w:lvlJc w:val="left"/>
      <w:pPr>
        <w:ind w:left="53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CE92C6">
      <w:start w:val="1"/>
      <w:numFmt w:val="bullet"/>
      <w:lvlText w:val="o"/>
      <w:lvlJc w:val="left"/>
      <w:pPr>
        <w:ind w:left="61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2186A">
      <w:start w:val="1"/>
      <w:numFmt w:val="bullet"/>
      <w:lvlText w:val="▪"/>
      <w:lvlJc w:val="left"/>
      <w:pPr>
        <w:ind w:left="68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821793"/>
    <w:multiLevelType w:val="hybridMultilevel"/>
    <w:tmpl w:val="0B146F1C"/>
    <w:lvl w:ilvl="0" w:tplc="E02CAC94">
      <w:start w:val="1"/>
      <w:numFmt w:val="bullet"/>
      <w:lvlText w:val="-"/>
      <w:lvlJc w:val="left"/>
      <w:pPr>
        <w:ind w:left="7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A6FD4">
      <w:start w:val="1"/>
      <w:numFmt w:val="bullet"/>
      <w:lvlText w:val="o"/>
      <w:lvlJc w:val="left"/>
      <w:pPr>
        <w:ind w:left="17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2FFCC">
      <w:start w:val="1"/>
      <w:numFmt w:val="bullet"/>
      <w:lvlText w:val="▪"/>
      <w:lvlJc w:val="left"/>
      <w:pPr>
        <w:ind w:left="25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4D87C">
      <w:start w:val="1"/>
      <w:numFmt w:val="bullet"/>
      <w:lvlText w:val="•"/>
      <w:lvlJc w:val="left"/>
      <w:pPr>
        <w:ind w:left="32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07B38">
      <w:start w:val="1"/>
      <w:numFmt w:val="bullet"/>
      <w:lvlText w:val="o"/>
      <w:lvlJc w:val="left"/>
      <w:pPr>
        <w:ind w:left="394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E231A">
      <w:start w:val="1"/>
      <w:numFmt w:val="bullet"/>
      <w:lvlText w:val="▪"/>
      <w:lvlJc w:val="left"/>
      <w:pPr>
        <w:ind w:left="466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A8C66">
      <w:start w:val="1"/>
      <w:numFmt w:val="bullet"/>
      <w:lvlText w:val="•"/>
      <w:lvlJc w:val="left"/>
      <w:pPr>
        <w:ind w:left="53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6EE2E">
      <w:start w:val="1"/>
      <w:numFmt w:val="bullet"/>
      <w:lvlText w:val="o"/>
      <w:lvlJc w:val="left"/>
      <w:pPr>
        <w:ind w:left="61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C6D06A">
      <w:start w:val="1"/>
      <w:numFmt w:val="bullet"/>
      <w:lvlText w:val="▪"/>
      <w:lvlJc w:val="left"/>
      <w:pPr>
        <w:ind w:left="68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AB"/>
    <w:rsid w:val="000B7F33"/>
    <w:rsid w:val="001124E3"/>
    <w:rsid w:val="00153A6E"/>
    <w:rsid w:val="00335027"/>
    <w:rsid w:val="0051663E"/>
    <w:rsid w:val="00533196"/>
    <w:rsid w:val="005865C6"/>
    <w:rsid w:val="006D43F5"/>
    <w:rsid w:val="007314FE"/>
    <w:rsid w:val="00936BAB"/>
    <w:rsid w:val="00985AFA"/>
    <w:rsid w:val="009935C9"/>
    <w:rsid w:val="00CF3DE0"/>
    <w:rsid w:val="00D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77"/>
      <w:jc w:val="center"/>
      <w:outlineLvl w:val="0"/>
    </w:pPr>
    <w:rPr>
      <w:rFonts w:ascii="PT Astra Sans" w:eastAsia="PT Astra Sans" w:hAnsi="PT Astra Sans" w:cs="PT Astra Sans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PT Astra Sans" w:eastAsia="PT Astra Sans" w:hAnsi="PT Astra Sans" w:cs="PT Astra Sans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3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FE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77"/>
      <w:jc w:val="center"/>
      <w:outlineLvl w:val="0"/>
    </w:pPr>
    <w:rPr>
      <w:rFonts w:ascii="PT Astra Sans" w:eastAsia="PT Astra Sans" w:hAnsi="PT Astra Sans" w:cs="PT Astra Sans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PT Astra Sans" w:eastAsia="PT Astra Sans" w:hAnsi="PT Astra Sans" w:cs="PT Astra Sans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3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F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3</cp:revision>
  <cp:lastPrinted>2023-11-27T10:58:00Z</cp:lastPrinted>
  <dcterms:created xsi:type="dcterms:W3CDTF">2023-11-27T12:08:00Z</dcterms:created>
  <dcterms:modified xsi:type="dcterms:W3CDTF">2023-12-12T10:03:00Z</dcterms:modified>
</cp:coreProperties>
</file>