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E7" w:rsidRPr="00136938" w:rsidRDefault="00037AE7" w:rsidP="00C553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037AE7" w:rsidRPr="00136938" w:rsidRDefault="00037AE7" w:rsidP="0013693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037AE7" w:rsidRPr="00136938" w:rsidRDefault="00037AE7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037AE7" w:rsidRPr="00136938" w:rsidRDefault="00037AE7" w:rsidP="00C5537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037AE7" w:rsidRPr="00136938" w:rsidRDefault="00037AE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7AE7" w:rsidRPr="00136938" w:rsidRDefault="00037AE7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 ___</w:t>
      </w:r>
    </w:p>
    <w:p w:rsidR="00037AE7" w:rsidRPr="00136938" w:rsidRDefault="00037AE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037AE7" w:rsidRPr="00536732" w:rsidRDefault="00037AE7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7AE7" w:rsidRPr="00536732" w:rsidRDefault="00037AE7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10"/>
      </w:tblGrid>
      <w:tr w:rsidR="00037AE7" w:rsidRPr="00212BC1" w:rsidTr="006E7684">
        <w:trPr>
          <w:tblCellSpacing w:w="15" w:type="dxa"/>
          <w:jc w:val="center"/>
        </w:trPr>
        <w:tc>
          <w:tcPr>
            <w:tcW w:w="8250" w:type="dxa"/>
          </w:tcPr>
          <w:p w:rsidR="00037AE7" w:rsidRDefault="00037AE7" w:rsidP="00E1394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2B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Порядка рассмотрения проектов документов территориального планирования Белозерского района,</w:t>
            </w:r>
          </w:p>
          <w:p w:rsidR="00037AE7" w:rsidRPr="00212BC1" w:rsidRDefault="00037AE7" w:rsidP="00E1394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2B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подготовки по ним заключений</w:t>
            </w:r>
          </w:p>
          <w:p w:rsidR="00037AE7" w:rsidRPr="00FB49B9" w:rsidRDefault="00037AE7" w:rsidP="00304C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7AE7" w:rsidRDefault="00037AE7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037AE7" w:rsidRDefault="00037AE7" w:rsidP="00FB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37AE7" w:rsidRDefault="00037AE7" w:rsidP="00D0564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5537A">
        <w:rPr>
          <w:rFonts w:ascii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C5537A">
        <w:rPr>
          <w:rFonts w:ascii="Times New Roman" w:hAnsi="Times New Roman"/>
          <w:sz w:val="28"/>
          <w:szCs w:val="28"/>
          <w:lang w:eastAsia="ru-RU"/>
        </w:rPr>
        <w:t xml:space="preserve"> рассмотрения проектов документов территориального планирования Белозерского района, и подготовки по ним заключений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037AE7" w:rsidRPr="00F4367B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7C4713">
        <w:rPr>
          <w:rFonts w:ascii="Times New Roman" w:hAnsi="Times New Roman"/>
          <w:sz w:val="28"/>
          <w:szCs w:val="28"/>
        </w:rPr>
        <w:t>остановление Администрации Белозерского района от 27 декабря 2017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C4713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3</w:t>
      </w:r>
      <w:r w:rsidRPr="007C4713">
        <w:rPr>
          <w:rFonts w:ascii="Times New Roman" w:hAnsi="Times New Roman"/>
          <w:sz w:val="28"/>
          <w:szCs w:val="28"/>
        </w:rPr>
        <w:t xml:space="preserve"> «</w:t>
      </w:r>
      <w:r w:rsidRPr="00C5537A">
        <w:rPr>
          <w:rFonts w:ascii="Times New Roman" w:hAnsi="Times New Roman"/>
          <w:sz w:val="28"/>
          <w:szCs w:val="28"/>
          <w:lang w:eastAsia="ru-RU"/>
        </w:rPr>
        <w:t>Об утверждении Порядка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  <w:r w:rsidRPr="007C4713">
        <w:rPr>
          <w:rStyle w:val="2"/>
          <w:rFonts w:ascii="Times New Roman" w:hAnsi="Times New Roman"/>
          <w:bCs/>
          <w:sz w:val="28"/>
          <w:szCs w:val="28"/>
        </w:rPr>
        <w:t>»</w:t>
      </w:r>
      <w:r>
        <w:rPr>
          <w:rStyle w:val="2"/>
          <w:rFonts w:ascii="Times New Roman" w:hAnsi="Times New Roman"/>
          <w:bCs/>
          <w:sz w:val="28"/>
          <w:szCs w:val="28"/>
        </w:rPr>
        <w:t xml:space="preserve"> п</w:t>
      </w:r>
      <w:r w:rsidRPr="007C4713">
        <w:rPr>
          <w:rFonts w:ascii="Times New Roman" w:hAnsi="Times New Roman"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037AE7" w:rsidRDefault="00037AE7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037AE7" w:rsidRPr="00F4367B" w:rsidRDefault="00037AE7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Pr="00F4367B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Pr="00F4367B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037AE7" w:rsidRPr="00F4367B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Pr="00F4367B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Pr="00F4367B" w:rsidRDefault="00037AE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37AE7" w:rsidRPr="00E90750" w:rsidRDefault="00037AE7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E90750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037AE7" w:rsidRPr="00E90750" w:rsidRDefault="00037AE7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E90750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037AE7" w:rsidRPr="00E90750" w:rsidRDefault="00037AE7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90750">
        <w:rPr>
          <w:rFonts w:ascii="Times New Roman" w:hAnsi="Times New Roman"/>
          <w:sz w:val="20"/>
          <w:szCs w:val="20"/>
          <w:lang w:eastAsia="ru-RU"/>
        </w:rPr>
        <w:t>от «</w:t>
      </w:r>
      <w:r>
        <w:rPr>
          <w:rFonts w:ascii="Times New Roman" w:hAnsi="Times New Roman"/>
          <w:sz w:val="20"/>
          <w:szCs w:val="20"/>
          <w:lang w:eastAsia="ru-RU"/>
        </w:rPr>
        <w:t>___</w:t>
      </w:r>
      <w:r w:rsidRPr="00E90750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декабря </w:t>
      </w:r>
      <w:r w:rsidRPr="00E90750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E90750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</w:t>
      </w:r>
      <w:r w:rsidRPr="00E90750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 xml:space="preserve"> _____     </w:t>
      </w:r>
    </w:p>
    <w:p w:rsidR="00037AE7" w:rsidRPr="008D6735" w:rsidRDefault="00037AE7" w:rsidP="008D6735">
      <w:pPr>
        <w:pStyle w:val="NoSpacing"/>
        <w:ind w:left="566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8D6735">
        <w:rPr>
          <w:rFonts w:ascii="Times New Roman" w:hAnsi="Times New Roman"/>
          <w:sz w:val="20"/>
          <w:szCs w:val="20"/>
          <w:lang w:eastAsia="ru-RU"/>
        </w:rPr>
        <w:t>Об утверждении Порядка рассмотрения проектов документов территориального планирования Белозерского района,</w:t>
      </w:r>
    </w:p>
    <w:p w:rsidR="00037AE7" w:rsidRPr="008D6735" w:rsidRDefault="00037AE7" w:rsidP="008D6735">
      <w:pPr>
        <w:spacing w:after="0" w:line="240" w:lineRule="auto"/>
        <w:ind w:left="4248" w:firstLine="708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8D6735">
        <w:rPr>
          <w:rFonts w:ascii="Times New Roman" w:hAnsi="Times New Roman"/>
          <w:sz w:val="20"/>
          <w:szCs w:val="20"/>
          <w:lang w:eastAsia="ru-RU"/>
        </w:rPr>
        <w:t>и подготовки по ним заключений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8D673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037AE7" w:rsidRDefault="00037AE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37AE7" w:rsidRDefault="00037AE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37AE7" w:rsidRPr="00C5537A" w:rsidRDefault="00037AE7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ПОРЯДОК</w:t>
      </w:r>
    </w:p>
    <w:p w:rsidR="00037AE7" w:rsidRPr="00C5537A" w:rsidRDefault="00037AE7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рассмотрения проектов документов территориального планирования и подготовки по ним заключений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E7" w:rsidRPr="00C5537A" w:rsidRDefault="00037AE7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1. Настоящий Порядок рассмотрения проектов документов территориального планирования и подготовки по ним заключений (далее – Порядок) разработан в соответствии с Градостроительным кодексом Российской Федерации.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2. Настоящий Порядок определяет процедуру рассмотрения проектов схем территориального планирования Курганской области, проектов документов территориального планирования муниципальных образований Курганской области (далее – проекты документов территориального планирования), подлежащих согласованию с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случаях, указанных в части 3 статьи 16, частях 3 и 4 статьи 21, частях 3 и 4 статьи 25 Градостроительного кодекса Российской Федерации.</w:t>
      </w:r>
    </w:p>
    <w:p w:rsidR="00037AE7" w:rsidRPr="00C5537A" w:rsidRDefault="00037AE7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7AE7" w:rsidRPr="00C5537A" w:rsidRDefault="00037AE7" w:rsidP="00C5537A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537A">
        <w:rPr>
          <w:rFonts w:ascii="Times New Roman" w:hAnsi="Times New Roman"/>
          <w:b/>
          <w:sz w:val="28"/>
          <w:szCs w:val="28"/>
        </w:rPr>
        <w:t>Раздел II. Порядок рассмотрения проектов документов территориального планирования и подготовки по ним заключений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трех дней с даты получения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 (далее – уведомление) направляет уведомление отраслевым (функциональным) органам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и структурным подразделениям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(далее – заинтересованные органы) для рассмотрения проекта документа территориального планирования и представления заключений в части вопросов, входящих в их компетенцию.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4. Заинтересованный орган рассматривает проект документа территориального планирования и подготавливает по нему заключение о согласовании (об отказе в согласовании) в течение тридцати дней с даты получения уведомления от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5. Заключение о согласовании (об отказе в согласовании) проекта документа территориального планирования в части вопросов, относящихся к компетенции соответствующего заинтересованного органа, подписывается руководителем заинтересованного органа (должностным лицом, уполномоченным на подписание заключения) 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у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A2D5A">
        <w:rPr>
          <w:rFonts w:ascii="Times New Roman" w:hAnsi="Times New Roman"/>
          <w:sz w:val="28"/>
          <w:szCs w:val="28"/>
        </w:rPr>
        <w:t xml:space="preserve">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6. 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37A">
        <w:rPr>
          <w:rFonts w:ascii="Times New Roman" w:hAnsi="Times New Roman"/>
          <w:sz w:val="28"/>
          <w:szCs w:val="28"/>
        </w:rPr>
        <w:t xml:space="preserve">поступления в </w:t>
      </w:r>
      <w:r w:rsidRPr="005A2D5A">
        <w:rPr>
          <w:rFonts w:ascii="Times New Roman" w:hAnsi="Times New Roman"/>
          <w:sz w:val="28"/>
          <w:szCs w:val="28"/>
        </w:rPr>
        <w:t xml:space="preserve">отдел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установленный в пункте 4 настоящего Порядка срок заключения заинтересованного органа проект документа территориального планирования считается согласованным с этим заинтересованным органом.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десяти дней рассматривает поступ</w:t>
      </w:r>
      <w:r>
        <w:rPr>
          <w:rFonts w:ascii="Times New Roman" w:hAnsi="Times New Roman"/>
          <w:sz w:val="28"/>
          <w:szCs w:val="28"/>
        </w:rPr>
        <w:t>ившее заключение о согласовании</w:t>
      </w:r>
      <w:r w:rsidRPr="00C5537A">
        <w:rPr>
          <w:rFonts w:ascii="Times New Roman" w:hAnsi="Times New Roman"/>
          <w:sz w:val="28"/>
          <w:szCs w:val="28"/>
        </w:rPr>
        <w:t xml:space="preserve"> заинтересованных органов и на их основании осуществляет подготовку проекта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о согласовании проекта документа территориального планирования.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8. При поступлении в </w:t>
      </w:r>
      <w:r w:rsidRPr="005A2D5A">
        <w:rPr>
          <w:rFonts w:ascii="Times New Roman" w:hAnsi="Times New Roman"/>
          <w:sz w:val="28"/>
          <w:szCs w:val="28"/>
        </w:rPr>
        <w:t xml:space="preserve">отдел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 w:rsidRPr="0032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хотя бы от одного заинтересованного органа заключения об отказе в согласовании проекта документа территориального планирования с обоснованием принятого решения,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 w:rsidRPr="00324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тридцати дней после поступления заключения об отказе в согласовании проекта документа территориального планирования проводит согласительное совещание с представителями заинтересованных органов в целях выработки единой позиции по проекту документа территориального планирования и подготавливает проект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>
        <w:rPr>
          <w:rStyle w:val="1"/>
          <w:rFonts w:ascii="Times New Roman" w:hAnsi="Times New Roman"/>
          <w:bCs/>
          <w:sz w:val="28"/>
          <w:szCs w:val="28"/>
        </w:rPr>
        <w:t>,</w:t>
      </w:r>
      <w:r w:rsidRPr="00C5537A">
        <w:rPr>
          <w:rFonts w:ascii="Times New Roman" w:hAnsi="Times New Roman"/>
          <w:sz w:val="28"/>
          <w:szCs w:val="28"/>
        </w:rPr>
        <w:t xml:space="preserve"> с учётом выработанного на согласительном совещании решения.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>9. В случае если замечание, высказанное заинтересованным органом, не было урегулировано на согласительном совещании,</w:t>
      </w:r>
      <w:r w:rsidRPr="00146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 </w:t>
      </w:r>
      <w:r>
        <w:rPr>
          <w:rFonts w:ascii="Times New Roman" w:hAnsi="Times New Roman"/>
          <w:sz w:val="28"/>
          <w:szCs w:val="28"/>
        </w:rPr>
        <w:t>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пяти дней после проведения согласительного совещания подготавливает проект заключения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об отказе в согласовании проекта документа территориального планирования.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В заключении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указывается на основании каких заключений заинтересованных органов подготовлено это заключение.</w:t>
      </w:r>
    </w:p>
    <w:p w:rsidR="00037AE7" w:rsidRPr="00C5537A" w:rsidRDefault="00037AE7" w:rsidP="00C553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5537A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Г</w:t>
      </w:r>
      <w:r w:rsidRPr="005A2D5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5A2D5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по градостроительной деятельности</w:t>
      </w:r>
      <w:r w:rsidRPr="005A2D5A">
        <w:rPr>
          <w:rFonts w:ascii="Times New Roman" w:hAnsi="Times New Roman"/>
          <w:sz w:val="28"/>
          <w:szCs w:val="28"/>
        </w:rPr>
        <w:t xml:space="preserve"> отдела ЖКХ, газификации и производственных отраслей Администрации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 xml:space="preserve"> в течение пяти дней после подготовки проекта заключения передает проект заключения о согласовании (об отказе в согласовании) проекта документа территориального планирования для подписания Главе </w:t>
      </w:r>
      <w:r w:rsidRPr="005A2D5A">
        <w:rPr>
          <w:rStyle w:val="1"/>
          <w:rFonts w:ascii="Times New Roman" w:hAnsi="Times New Roman"/>
          <w:bCs/>
          <w:sz w:val="28"/>
          <w:szCs w:val="28"/>
        </w:rPr>
        <w:t>Белозерского района</w:t>
      </w:r>
      <w:r w:rsidRPr="00C5537A">
        <w:rPr>
          <w:rFonts w:ascii="Times New Roman" w:hAnsi="Times New Roman"/>
          <w:sz w:val="28"/>
          <w:szCs w:val="28"/>
        </w:rPr>
        <w:t>.</w:t>
      </w:r>
    </w:p>
    <w:p w:rsidR="00037AE7" w:rsidRPr="0035165E" w:rsidRDefault="00037AE7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7AE7" w:rsidRPr="0035165E" w:rsidRDefault="00037AE7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7AE7" w:rsidRDefault="00037AE7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37AE7" w:rsidRPr="00350229" w:rsidRDefault="00037AE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037AE7" w:rsidRPr="00350229" w:rsidRDefault="00037AE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sectPr w:rsidR="00037AE7" w:rsidRPr="00350229" w:rsidSect="00D2152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E7" w:rsidRDefault="00037AE7">
      <w:r>
        <w:separator/>
      </w:r>
    </w:p>
  </w:endnote>
  <w:endnote w:type="continuationSeparator" w:id="0">
    <w:p w:rsidR="00037AE7" w:rsidRDefault="0003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E7" w:rsidRDefault="00037AE7">
      <w:r>
        <w:separator/>
      </w:r>
    </w:p>
  </w:footnote>
  <w:footnote w:type="continuationSeparator" w:id="0">
    <w:p w:rsidR="00037AE7" w:rsidRDefault="0003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E7" w:rsidRDefault="00037AE7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AE7" w:rsidRDefault="00037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E7" w:rsidRDefault="00037AE7" w:rsidP="00863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7AE7" w:rsidRDefault="00037A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37AE7"/>
    <w:rsid w:val="00065EA4"/>
    <w:rsid w:val="00074B84"/>
    <w:rsid w:val="000F0DE4"/>
    <w:rsid w:val="00136938"/>
    <w:rsid w:val="0014606C"/>
    <w:rsid w:val="001B06C1"/>
    <w:rsid w:val="00212BC1"/>
    <w:rsid w:val="00220E2D"/>
    <w:rsid w:val="00262BDA"/>
    <w:rsid w:val="00284B0C"/>
    <w:rsid w:val="002E2214"/>
    <w:rsid w:val="00304CAA"/>
    <w:rsid w:val="00324E65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A2D5A"/>
    <w:rsid w:val="005C045E"/>
    <w:rsid w:val="005C1186"/>
    <w:rsid w:val="00600434"/>
    <w:rsid w:val="006E7684"/>
    <w:rsid w:val="00707E4C"/>
    <w:rsid w:val="00745F42"/>
    <w:rsid w:val="007600EE"/>
    <w:rsid w:val="007C4713"/>
    <w:rsid w:val="007D5817"/>
    <w:rsid w:val="007E50C3"/>
    <w:rsid w:val="00863145"/>
    <w:rsid w:val="008D5618"/>
    <w:rsid w:val="008D6735"/>
    <w:rsid w:val="009A4A3A"/>
    <w:rsid w:val="009B754B"/>
    <w:rsid w:val="00A51447"/>
    <w:rsid w:val="00AC0740"/>
    <w:rsid w:val="00AF34BE"/>
    <w:rsid w:val="00C02C61"/>
    <w:rsid w:val="00C35764"/>
    <w:rsid w:val="00C46798"/>
    <w:rsid w:val="00C5537A"/>
    <w:rsid w:val="00CA2DD4"/>
    <w:rsid w:val="00CE663A"/>
    <w:rsid w:val="00CF59FB"/>
    <w:rsid w:val="00D05648"/>
    <w:rsid w:val="00D175D5"/>
    <w:rsid w:val="00D2152F"/>
    <w:rsid w:val="00E1394D"/>
    <w:rsid w:val="00E223B5"/>
    <w:rsid w:val="00E3137F"/>
    <w:rsid w:val="00E90750"/>
    <w:rsid w:val="00EB533A"/>
    <w:rsid w:val="00EF55E4"/>
    <w:rsid w:val="00F436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rsid w:val="00D215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60D"/>
    <w:rPr>
      <w:lang w:eastAsia="en-US"/>
    </w:rPr>
  </w:style>
  <w:style w:type="character" w:styleId="PageNumber">
    <w:name w:val="page number"/>
    <w:basedOn w:val="DefaultParagraphFont"/>
    <w:uiPriority w:val="99"/>
    <w:rsid w:val="00D215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1012</Words>
  <Characters>5772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ЖКХ</dc:creator>
  <cp:keywords/>
  <dc:description/>
  <cp:lastModifiedBy>Arm---</cp:lastModifiedBy>
  <cp:revision>2</cp:revision>
  <cp:lastPrinted>2018-12-10T04:44:00Z</cp:lastPrinted>
  <dcterms:created xsi:type="dcterms:W3CDTF">2018-12-10T05:14:00Z</dcterms:created>
  <dcterms:modified xsi:type="dcterms:W3CDTF">2018-12-10T05:14:00Z</dcterms:modified>
</cp:coreProperties>
</file>