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E3" w:rsidRPr="00136938" w:rsidRDefault="009839E3" w:rsidP="008D2F5E">
      <w:pPr>
        <w:keepNext/>
        <w:autoSpaceDE w:val="0"/>
        <w:autoSpaceDN w:val="0"/>
        <w:spacing w:after="0" w:line="240" w:lineRule="auto"/>
        <w:jc w:val="center"/>
        <w:outlineLvl w:val="0"/>
        <w:rPr>
          <w:rFonts w:ascii="Times New Roman" w:hAnsi="Times New Roman"/>
          <w:b/>
          <w:bCs/>
          <w:sz w:val="36"/>
          <w:szCs w:val="36"/>
          <w:lang w:eastAsia="ru-RU"/>
        </w:rPr>
      </w:pPr>
      <w:r w:rsidRPr="00136938">
        <w:rPr>
          <w:rFonts w:ascii="Times New Roman" w:hAnsi="Times New Roman"/>
          <w:b/>
          <w:bCs/>
          <w:sz w:val="36"/>
          <w:szCs w:val="36"/>
          <w:lang w:eastAsia="ru-RU"/>
        </w:rPr>
        <w:t>Администрация Белозерского района</w:t>
      </w:r>
    </w:p>
    <w:p w:rsidR="009839E3" w:rsidRPr="00136938" w:rsidRDefault="009839E3" w:rsidP="008D2F5E">
      <w:pPr>
        <w:spacing w:after="0" w:line="240" w:lineRule="auto"/>
        <w:jc w:val="center"/>
        <w:rPr>
          <w:rFonts w:ascii="Times New Roman" w:hAnsi="Times New Roman"/>
          <w:b/>
          <w:bCs/>
          <w:sz w:val="36"/>
          <w:szCs w:val="36"/>
          <w:lang w:eastAsia="ru-RU"/>
        </w:rPr>
      </w:pPr>
      <w:r w:rsidRPr="00136938">
        <w:rPr>
          <w:rFonts w:ascii="Times New Roman" w:hAnsi="Times New Roman"/>
          <w:b/>
          <w:bCs/>
          <w:sz w:val="36"/>
          <w:szCs w:val="36"/>
          <w:lang w:eastAsia="ru-RU"/>
        </w:rPr>
        <w:t>Курганской области</w:t>
      </w:r>
    </w:p>
    <w:p w:rsidR="009839E3" w:rsidRPr="00136938" w:rsidRDefault="009839E3" w:rsidP="008D2F5E">
      <w:pPr>
        <w:tabs>
          <w:tab w:val="left" w:pos="5160"/>
        </w:tabs>
        <w:spacing w:after="0" w:line="240" w:lineRule="auto"/>
        <w:rPr>
          <w:rFonts w:ascii="Times New Roman" w:hAnsi="Times New Roman"/>
          <w:b/>
          <w:bCs/>
          <w:sz w:val="28"/>
          <w:szCs w:val="28"/>
          <w:lang w:eastAsia="ru-RU"/>
        </w:rPr>
      </w:pPr>
      <w:r w:rsidRPr="00136938">
        <w:rPr>
          <w:rFonts w:ascii="Times New Roman" w:hAnsi="Times New Roman"/>
          <w:b/>
          <w:bCs/>
          <w:sz w:val="28"/>
          <w:szCs w:val="28"/>
          <w:lang w:eastAsia="ru-RU"/>
        </w:rPr>
        <w:tab/>
      </w:r>
    </w:p>
    <w:p w:rsidR="009839E3" w:rsidRPr="00136938" w:rsidRDefault="009839E3" w:rsidP="008D2F5E">
      <w:pPr>
        <w:spacing w:after="0" w:line="240" w:lineRule="auto"/>
        <w:rPr>
          <w:rFonts w:ascii="Times New Roman" w:hAnsi="Times New Roman"/>
          <w:b/>
          <w:bCs/>
          <w:sz w:val="52"/>
          <w:szCs w:val="52"/>
          <w:lang w:eastAsia="ru-RU"/>
        </w:rPr>
      </w:pPr>
      <w:r w:rsidRPr="00136938">
        <w:rPr>
          <w:rFonts w:ascii="Times New Roman" w:hAnsi="Times New Roman"/>
          <w:b/>
          <w:bCs/>
          <w:sz w:val="52"/>
          <w:szCs w:val="52"/>
          <w:lang w:eastAsia="ru-RU"/>
        </w:rPr>
        <w:t xml:space="preserve">                 ПОСТАНОВЛЕНИЕ</w:t>
      </w:r>
    </w:p>
    <w:p w:rsidR="009839E3" w:rsidRDefault="009839E3" w:rsidP="008D2F5E">
      <w:pPr>
        <w:spacing w:after="0" w:line="240" w:lineRule="auto"/>
        <w:rPr>
          <w:rFonts w:ascii="Times New Roman" w:hAnsi="Times New Roman"/>
          <w:sz w:val="20"/>
          <w:szCs w:val="20"/>
          <w:lang w:eastAsia="ru-RU"/>
        </w:rPr>
      </w:pPr>
    </w:p>
    <w:p w:rsidR="009839E3" w:rsidRPr="00136938" w:rsidRDefault="009839E3" w:rsidP="008D2F5E">
      <w:pPr>
        <w:spacing w:after="0" w:line="240" w:lineRule="auto"/>
        <w:rPr>
          <w:rFonts w:ascii="Times New Roman" w:hAnsi="Times New Roman"/>
          <w:sz w:val="20"/>
          <w:szCs w:val="20"/>
          <w:lang w:eastAsia="ru-RU"/>
        </w:rPr>
      </w:pPr>
    </w:p>
    <w:p w:rsidR="009839E3" w:rsidRPr="00136938" w:rsidRDefault="009839E3" w:rsidP="008D2F5E">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от </w:t>
      </w:r>
      <w:r w:rsidRPr="00136938">
        <w:rPr>
          <w:rFonts w:ascii="Times New Roman" w:hAnsi="Times New Roman"/>
          <w:sz w:val="28"/>
          <w:szCs w:val="28"/>
          <w:lang w:eastAsia="ru-RU"/>
        </w:rPr>
        <w:t>«</w:t>
      </w:r>
      <w:r>
        <w:rPr>
          <w:rFonts w:ascii="Times New Roman" w:hAnsi="Times New Roman"/>
          <w:sz w:val="28"/>
          <w:szCs w:val="28"/>
          <w:lang w:eastAsia="ru-RU"/>
        </w:rPr>
        <w:t>____</w:t>
      </w:r>
      <w:r w:rsidRPr="00136938">
        <w:rPr>
          <w:rFonts w:ascii="Times New Roman" w:hAnsi="Times New Roman"/>
          <w:sz w:val="28"/>
          <w:szCs w:val="28"/>
          <w:lang w:eastAsia="ru-RU"/>
        </w:rPr>
        <w:t>»</w:t>
      </w:r>
      <w:r>
        <w:rPr>
          <w:rFonts w:ascii="Times New Roman" w:hAnsi="Times New Roman"/>
          <w:sz w:val="28"/>
          <w:szCs w:val="28"/>
          <w:lang w:eastAsia="ru-RU"/>
        </w:rPr>
        <w:t xml:space="preserve"> ноября </w:t>
      </w:r>
      <w:r w:rsidRPr="00136938">
        <w:rPr>
          <w:rFonts w:ascii="Times New Roman" w:hAnsi="Times New Roman"/>
          <w:sz w:val="28"/>
          <w:szCs w:val="28"/>
          <w:lang w:eastAsia="ru-RU"/>
        </w:rPr>
        <w:t>201</w:t>
      </w:r>
      <w:r>
        <w:rPr>
          <w:rFonts w:ascii="Times New Roman" w:hAnsi="Times New Roman"/>
          <w:sz w:val="28"/>
          <w:szCs w:val="28"/>
          <w:lang w:eastAsia="ru-RU"/>
        </w:rPr>
        <w:t>8</w:t>
      </w:r>
      <w:r w:rsidRPr="00136938">
        <w:rPr>
          <w:rFonts w:ascii="Times New Roman" w:hAnsi="Times New Roman"/>
          <w:sz w:val="28"/>
          <w:szCs w:val="28"/>
          <w:lang w:eastAsia="ru-RU"/>
        </w:rPr>
        <w:t xml:space="preserve"> года </w:t>
      </w:r>
      <w:r>
        <w:rPr>
          <w:rFonts w:ascii="Times New Roman" w:hAnsi="Times New Roman"/>
          <w:sz w:val="28"/>
          <w:szCs w:val="28"/>
          <w:lang w:eastAsia="ru-RU"/>
        </w:rPr>
        <w:t>№____</w:t>
      </w:r>
    </w:p>
    <w:p w:rsidR="009839E3" w:rsidRPr="00136938" w:rsidRDefault="009839E3" w:rsidP="008D2F5E">
      <w:pPr>
        <w:spacing w:after="0" w:line="240" w:lineRule="auto"/>
        <w:rPr>
          <w:rFonts w:ascii="Times New Roman" w:hAnsi="Times New Roman"/>
          <w:sz w:val="20"/>
          <w:szCs w:val="20"/>
          <w:lang w:eastAsia="ru-RU"/>
        </w:rPr>
      </w:pPr>
      <w:r w:rsidRPr="00136938">
        <w:rPr>
          <w:rFonts w:ascii="Times New Roman" w:hAnsi="Times New Roman"/>
          <w:sz w:val="20"/>
          <w:szCs w:val="20"/>
          <w:lang w:eastAsia="ru-RU"/>
        </w:rPr>
        <w:t xml:space="preserve">           с. Белозерское</w:t>
      </w:r>
    </w:p>
    <w:p w:rsidR="009839E3" w:rsidRPr="00536732" w:rsidRDefault="009839E3" w:rsidP="008D2F5E">
      <w:pPr>
        <w:suppressAutoHyphens/>
        <w:spacing w:after="0" w:line="360" w:lineRule="auto"/>
        <w:jc w:val="center"/>
        <w:rPr>
          <w:rFonts w:ascii="Times New Roman" w:hAnsi="Times New Roman"/>
          <w:sz w:val="24"/>
          <w:szCs w:val="24"/>
          <w:lang w:eastAsia="ru-RU"/>
        </w:rPr>
      </w:pPr>
    </w:p>
    <w:p w:rsidR="009839E3" w:rsidRPr="00536732" w:rsidRDefault="009839E3" w:rsidP="008D2F5E">
      <w:pPr>
        <w:spacing w:after="0" w:line="240" w:lineRule="auto"/>
        <w:rPr>
          <w:rFonts w:ascii="Times New Roman" w:hAnsi="Times New Roman"/>
          <w:vanish/>
          <w:sz w:val="24"/>
          <w:szCs w:val="24"/>
          <w:lang w:eastAsia="ru-RU"/>
        </w:rPr>
      </w:pPr>
    </w:p>
    <w:tbl>
      <w:tblPr>
        <w:tblW w:w="0" w:type="auto"/>
        <w:jc w:val="center"/>
        <w:tblCellSpacing w:w="15" w:type="dxa"/>
        <w:tblCellMar>
          <w:top w:w="15" w:type="dxa"/>
          <w:left w:w="15" w:type="dxa"/>
          <w:bottom w:w="15" w:type="dxa"/>
          <w:right w:w="15" w:type="dxa"/>
        </w:tblCellMar>
        <w:tblLook w:val="00A0"/>
      </w:tblPr>
      <w:tblGrid>
        <w:gridCol w:w="7436"/>
      </w:tblGrid>
      <w:tr w:rsidR="009839E3" w:rsidRPr="00B43059" w:rsidTr="003B5B45">
        <w:trPr>
          <w:tblCellSpacing w:w="15" w:type="dxa"/>
          <w:jc w:val="center"/>
        </w:trPr>
        <w:tc>
          <w:tcPr>
            <w:tcW w:w="7376" w:type="dxa"/>
          </w:tcPr>
          <w:p w:rsidR="009839E3" w:rsidRPr="00B43059" w:rsidRDefault="009839E3" w:rsidP="003B5B45">
            <w:pPr>
              <w:pStyle w:val="NoSpacing"/>
              <w:jc w:val="center"/>
              <w:rPr>
                <w:rFonts w:ascii="Times New Roman" w:hAnsi="Times New Roman"/>
                <w:b/>
                <w:sz w:val="28"/>
                <w:szCs w:val="28"/>
              </w:rPr>
            </w:pPr>
            <w:r w:rsidRPr="00B43059">
              <w:rPr>
                <w:rFonts w:ascii="Times New Roman" w:hAnsi="Times New Roman"/>
                <w:b/>
                <w:sz w:val="28"/>
                <w:szCs w:val="28"/>
              </w:rPr>
              <w:t>Об утверждении Порядка подготовки и утверждения документации по планировке территорий, разрабатываемой применительно к территории Белозерского района</w:t>
            </w:r>
          </w:p>
          <w:p w:rsidR="009839E3" w:rsidRPr="00B43059" w:rsidRDefault="009839E3" w:rsidP="003B5B45">
            <w:pPr>
              <w:pStyle w:val="NoSpacing"/>
              <w:jc w:val="center"/>
              <w:rPr>
                <w:rFonts w:ascii="Times New Roman" w:hAnsi="Times New Roman"/>
                <w:b/>
                <w:sz w:val="28"/>
                <w:szCs w:val="28"/>
              </w:rPr>
            </w:pPr>
          </w:p>
          <w:p w:rsidR="009839E3" w:rsidRPr="00D71931" w:rsidRDefault="009839E3" w:rsidP="003B5B45">
            <w:pPr>
              <w:pStyle w:val="NoSpacing"/>
              <w:rPr>
                <w:rFonts w:ascii="Times New Roman" w:hAnsi="Times New Roman"/>
                <w:b/>
                <w:sz w:val="28"/>
                <w:szCs w:val="28"/>
                <w:lang w:eastAsia="ru-RU"/>
              </w:rPr>
            </w:pPr>
          </w:p>
        </w:tc>
      </w:tr>
    </w:tbl>
    <w:p w:rsidR="009839E3" w:rsidRDefault="009839E3" w:rsidP="008D2F5E">
      <w:pPr>
        <w:spacing w:after="0" w:line="240" w:lineRule="auto"/>
        <w:ind w:firstLine="708"/>
        <w:jc w:val="both"/>
        <w:rPr>
          <w:rFonts w:ascii="Times New Roman" w:hAnsi="Times New Roman"/>
          <w:sz w:val="28"/>
          <w:szCs w:val="28"/>
          <w:lang w:eastAsia="ru-RU"/>
        </w:rPr>
      </w:pPr>
      <w:r w:rsidRPr="00136938">
        <w:rPr>
          <w:rFonts w:ascii="Times New Roman" w:hAnsi="Times New Roman"/>
          <w:sz w:val="28"/>
          <w:szCs w:val="28"/>
          <w:lang w:eastAsia="ru-RU"/>
        </w:rPr>
        <w:t xml:space="preserve">В соответствии со статьями </w:t>
      </w:r>
      <w:r>
        <w:rPr>
          <w:rFonts w:ascii="Times New Roman" w:hAnsi="Times New Roman"/>
          <w:sz w:val="28"/>
          <w:szCs w:val="28"/>
          <w:lang w:eastAsia="ru-RU"/>
        </w:rPr>
        <w:t xml:space="preserve">45 и </w:t>
      </w:r>
      <w:r w:rsidRPr="00136938">
        <w:rPr>
          <w:rFonts w:ascii="Times New Roman" w:hAnsi="Times New Roman"/>
          <w:sz w:val="28"/>
          <w:szCs w:val="28"/>
          <w:lang w:eastAsia="ru-RU"/>
        </w:rPr>
        <w:t>46 Градостроительного кодекса Российской Фед</w:t>
      </w:r>
      <w:r>
        <w:rPr>
          <w:rFonts w:ascii="Times New Roman" w:hAnsi="Times New Roman"/>
          <w:sz w:val="28"/>
          <w:szCs w:val="28"/>
          <w:lang w:eastAsia="ru-RU"/>
        </w:rPr>
        <w:t xml:space="preserve">ерации, Федеральным законом от  </w:t>
      </w:r>
      <w:r w:rsidRPr="00136938">
        <w:rPr>
          <w:rFonts w:ascii="Times New Roman" w:hAnsi="Times New Roman"/>
          <w:sz w:val="28"/>
          <w:szCs w:val="28"/>
          <w:lang w:eastAsia="ru-RU"/>
        </w:rPr>
        <w:t>6</w:t>
      </w:r>
      <w:r>
        <w:rPr>
          <w:rFonts w:ascii="Times New Roman" w:hAnsi="Times New Roman"/>
          <w:sz w:val="28"/>
          <w:szCs w:val="28"/>
          <w:lang w:eastAsia="ru-RU"/>
        </w:rPr>
        <w:t xml:space="preserve"> октября </w:t>
      </w:r>
      <w:r w:rsidRPr="00136938">
        <w:rPr>
          <w:rFonts w:ascii="Times New Roman" w:hAnsi="Times New Roman"/>
          <w:sz w:val="28"/>
          <w:szCs w:val="28"/>
          <w:lang w:eastAsia="ru-RU"/>
        </w:rPr>
        <w:t>2003 г</w:t>
      </w:r>
      <w:r>
        <w:rPr>
          <w:rFonts w:ascii="Times New Roman" w:hAnsi="Times New Roman"/>
          <w:sz w:val="28"/>
          <w:szCs w:val="28"/>
          <w:lang w:eastAsia="ru-RU"/>
        </w:rPr>
        <w:t xml:space="preserve">ода </w:t>
      </w:r>
      <w:r w:rsidRPr="00136938">
        <w:rPr>
          <w:rFonts w:ascii="Times New Roman" w:hAnsi="Times New Roman"/>
          <w:sz w:val="28"/>
          <w:szCs w:val="28"/>
          <w:lang w:eastAsia="ru-RU"/>
        </w:rPr>
        <w:t>№131-ФЗ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136938">
        <w:rPr>
          <w:rFonts w:ascii="Times New Roman" w:hAnsi="Times New Roman"/>
          <w:sz w:val="28"/>
          <w:szCs w:val="28"/>
          <w:lang w:eastAsia="ru-RU"/>
        </w:rPr>
        <w:t>,</w:t>
      </w:r>
      <w:r w:rsidRPr="005C1186">
        <w:rPr>
          <w:kern w:val="2"/>
          <w:sz w:val="28"/>
          <w:szCs w:val="28"/>
        </w:rPr>
        <w:t xml:space="preserve"> </w:t>
      </w:r>
      <w:r w:rsidRPr="00136938">
        <w:rPr>
          <w:rFonts w:ascii="Times New Roman" w:hAnsi="Times New Roman"/>
          <w:sz w:val="28"/>
          <w:szCs w:val="28"/>
          <w:lang w:eastAsia="ru-RU"/>
        </w:rPr>
        <w:t xml:space="preserve">Уставом </w:t>
      </w:r>
      <w:r>
        <w:rPr>
          <w:rFonts w:ascii="Times New Roman" w:hAnsi="Times New Roman"/>
          <w:sz w:val="28"/>
          <w:szCs w:val="28"/>
          <w:lang w:eastAsia="ru-RU"/>
        </w:rPr>
        <w:t>Белозерского района Курганской области,</w:t>
      </w:r>
      <w:r w:rsidRPr="00094F46">
        <w:rPr>
          <w:rFonts w:ascii="Times New Roman" w:hAnsi="Times New Roman"/>
          <w:sz w:val="28"/>
          <w:szCs w:val="28"/>
          <w:lang w:eastAsia="ru-RU"/>
        </w:rPr>
        <w:t xml:space="preserve"> </w:t>
      </w:r>
      <w:r>
        <w:rPr>
          <w:rFonts w:ascii="Times New Roman" w:hAnsi="Times New Roman"/>
          <w:sz w:val="28"/>
          <w:szCs w:val="28"/>
          <w:lang w:eastAsia="ru-RU"/>
        </w:rPr>
        <w:t>Администрация Белозерского района</w:t>
      </w:r>
    </w:p>
    <w:p w:rsidR="009839E3" w:rsidRDefault="009839E3" w:rsidP="008D2F5E">
      <w:pPr>
        <w:spacing w:after="0" w:line="240" w:lineRule="auto"/>
        <w:jc w:val="both"/>
        <w:rPr>
          <w:rFonts w:ascii="Times New Roman" w:hAnsi="Times New Roman"/>
          <w:sz w:val="28"/>
          <w:szCs w:val="28"/>
          <w:lang w:eastAsia="ru-RU"/>
        </w:rPr>
      </w:pPr>
      <w:r w:rsidRPr="00136938">
        <w:rPr>
          <w:rFonts w:ascii="Times New Roman" w:hAnsi="Times New Roman"/>
          <w:sz w:val="28"/>
          <w:szCs w:val="28"/>
          <w:lang w:eastAsia="ru-RU"/>
        </w:rPr>
        <w:t>ПОСТАНОВЛЯЕТ: </w:t>
      </w:r>
    </w:p>
    <w:p w:rsidR="009839E3" w:rsidRPr="00F4367B" w:rsidRDefault="009839E3"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F4367B">
        <w:rPr>
          <w:rFonts w:ascii="Times New Roman" w:hAnsi="Times New Roman"/>
          <w:sz w:val="28"/>
          <w:szCs w:val="28"/>
          <w:lang w:eastAsia="ru-RU"/>
        </w:rPr>
        <w:t xml:space="preserve">Утвердить </w:t>
      </w:r>
      <w:r>
        <w:rPr>
          <w:rFonts w:ascii="Times New Roman" w:hAnsi="Times New Roman"/>
          <w:sz w:val="28"/>
          <w:szCs w:val="28"/>
        </w:rPr>
        <w:t>П</w:t>
      </w:r>
      <w:r w:rsidRPr="00493D30">
        <w:rPr>
          <w:rFonts w:ascii="Times New Roman" w:hAnsi="Times New Roman"/>
          <w:sz w:val="28"/>
          <w:szCs w:val="28"/>
        </w:rPr>
        <w:t>орядок подготовки и утверждения документации по планировке территорий, разрабатываемой применительно к территори</w:t>
      </w:r>
      <w:r>
        <w:rPr>
          <w:rFonts w:ascii="Times New Roman" w:hAnsi="Times New Roman"/>
          <w:sz w:val="28"/>
          <w:szCs w:val="28"/>
        </w:rPr>
        <w:t>и</w:t>
      </w:r>
      <w:r w:rsidRPr="00493D30">
        <w:rPr>
          <w:rFonts w:ascii="Times New Roman" w:hAnsi="Times New Roman"/>
          <w:sz w:val="28"/>
          <w:szCs w:val="28"/>
        </w:rPr>
        <w:t xml:space="preserve"> Белозерского района</w:t>
      </w:r>
      <w:r>
        <w:rPr>
          <w:rFonts w:ascii="Times New Roman" w:hAnsi="Times New Roman"/>
          <w:sz w:val="28"/>
          <w:szCs w:val="28"/>
        </w:rPr>
        <w:t>,</w:t>
      </w:r>
      <w:r w:rsidRPr="00493D30">
        <w:rPr>
          <w:rFonts w:ascii="Times New Roman" w:hAnsi="Times New Roman"/>
          <w:sz w:val="28"/>
          <w:szCs w:val="28"/>
        </w:rPr>
        <w:t xml:space="preserve"> </w:t>
      </w:r>
      <w:r w:rsidRPr="00493D30">
        <w:rPr>
          <w:rFonts w:ascii="Times New Roman" w:hAnsi="Times New Roman"/>
          <w:sz w:val="28"/>
          <w:szCs w:val="28"/>
          <w:lang w:eastAsia="ru-RU"/>
        </w:rPr>
        <w:t>согласно приложению к настоящему постановлению</w:t>
      </w:r>
      <w:r>
        <w:rPr>
          <w:rFonts w:ascii="Times New Roman" w:hAnsi="Times New Roman"/>
          <w:sz w:val="28"/>
          <w:szCs w:val="28"/>
          <w:lang w:eastAsia="ru-RU"/>
        </w:rPr>
        <w:t>.</w:t>
      </w:r>
    </w:p>
    <w:p w:rsidR="009839E3" w:rsidRDefault="009839E3"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2</w:t>
      </w:r>
      <w:r w:rsidRPr="00F4367B">
        <w:rPr>
          <w:rFonts w:ascii="Times New Roman" w:hAnsi="Times New Roman"/>
          <w:sz w:val="28"/>
          <w:szCs w:val="28"/>
          <w:lang w:eastAsia="ru-RU"/>
        </w:rPr>
        <w:t xml:space="preserve">. </w:t>
      </w:r>
      <w:r>
        <w:rPr>
          <w:rFonts w:ascii="Times New Roman" w:hAnsi="Times New Roman"/>
          <w:sz w:val="28"/>
          <w:szCs w:val="28"/>
          <w:lang w:eastAsia="ru-RU"/>
        </w:rPr>
        <w:t>Р</w:t>
      </w:r>
      <w:r w:rsidRPr="00F4367B">
        <w:rPr>
          <w:rFonts w:ascii="Times New Roman" w:hAnsi="Times New Roman"/>
          <w:sz w:val="28"/>
          <w:szCs w:val="28"/>
          <w:lang w:eastAsia="ru-RU"/>
        </w:rPr>
        <w:t xml:space="preserve">азместить </w:t>
      </w:r>
      <w:r>
        <w:rPr>
          <w:rFonts w:ascii="Times New Roman" w:hAnsi="Times New Roman"/>
          <w:sz w:val="28"/>
          <w:szCs w:val="28"/>
          <w:lang w:eastAsia="ru-RU"/>
        </w:rPr>
        <w:t xml:space="preserve">настоящее постановление </w:t>
      </w:r>
      <w:r w:rsidRPr="00F4367B">
        <w:rPr>
          <w:rFonts w:ascii="Times New Roman" w:hAnsi="Times New Roman"/>
          <w:sz w:val="28"/>
          <w:szCs w:val="28"/>
          <w:lang w:eastAsia="ru-RU"/>
        </w:rPr>
        <w:t>на официальном сайте</w:t>
      </w:r>
      <w:r>
        <w:rPr>
          <w:rFonts w:ascii="Times New Roman" w:hAnsi="Times New Roman"/>
          <w:sz w:val="28"/>
          <w:szCs w:val="28"/>
          <w:lang w:eastAsia="ru-RU"/>
        </w:rPr>
        <w:t xml:space="preserve"> </w:t>
      </w:r>
      <w:r w:rsidRPr="00F4367B">
        <w:rPr>
          <w:rFonts w:ascii="Times New Roman" w:hAnsi="Times New Roman"/>
          <w:sz w:val="28"/>
          <w:szCs w:val="28"/>
          <w:lang w:eastAsia="ru-RU"/>
        </w:rPr>
        <w:t>Администрации Белозерского района Курганской области.</w:t>
      </w:r>
    </w:p>
    <w:p w:rsidR="009839E3" w:rsidRPr="00F4367B" w:rsidRDefault="009839E3" w:rsidP="008D2F5E">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3. </w:t>
      </w:r>
      <w:r w:rsidRPr="000962D7">
        <w:rPr>
          <w:rFonts w:ascii="Times New Roman" w:hAnsi="Times New Roman"/>
          <w:sz w:val="28"/>
          <w:szCs w:val="28"/>
        </w:rPr>
        <w:t xml:space="preserve">Контроль за выполнением настоящего постановления </w:t>
      </w:r>
      <w:r>
        <w:rPr>
          <w:rFonts w:ascii="Times New Roman" w:hAnsi="Times New Roman"/>
          <w:sz w:val="28"/>
          <w:szCs w:val="28"/>
        </w:rPr>
        <w:t>оставляю за собой</w:t>
      </w:r>
      <w:r>
        <w:rPr>
          <w:rFonts w:ascii="Times New Roman" w:hAnsi="Times New Roman"/>
          <w:sz w:val="28"/>
          <w:szCs w:val="28"/>
          <w:lang w:eastAsia="ru-RU"/>
        </w:rPr>
        <w:t>.</w:t>
      </w:r>
    </w:p>
    <w:p w:rsidR="009839E3" w:rsidRDefault="009839E3" w:rsidP="008D2F5E">
      <w:pPr>
        <w:pStyle w:val="NoSpacing"/>
        <w:rPr>
          <w:rFonts w:ascii="Times New Roman" w:hAnsi="Times New Roman"/>
          <w:sz w:val="28"/>
          <w:szCs w:val="28"/>
          <w:lang w:eastAsia="ru-RU"/>
        </w:rPr>
      </w:pPr>
    </w:p>
    <w:p w:rsidR="009839E3" w:rsidRPr="00F4367B" w:rsidRDefault="009839E3" w:rsidP="008D2F5E">
      <w:pPr>
        <w:pStyle w:val="NoSpacing"/>
        <w:rPr>
          <w:rFonts w:ascii="Times New Roman" w:hAnsi="Times New Roman"/>
          <w:sz w:val="28"/>
          <w:szCs w:val="28"/>
          <w:lang w:eastAsia="ru-RU"/>
        </w:rPr>
      </w:pPr>
    </w:p>
    <w:p w:rsidR="009839E3" w:rsidRDefault="009839E3" w:rsidP="00E02EE2">
      <w:pPr>
        <w:pStyle w:val="NoSpacing"/>
        <w:jc w:val="both"/>
        <w:rPr>
          <w:rFonts w:ascii="Times New Roman" w:hAnsi="Times New Roman"/>
          <w:sz w:val="28"/>
          <w:szCs w:val="28"/>
        </w:rPr>
      </w:pPr>
      <w:r>
        <w:rPr>
          <w:rFonts w:ascii="Times New Roman" w:hAnsi="Times New Roman"/>
          <w:sz w:val="28"/>
          <w:szCs w:val="28"/>
        </w:rPr>
        <w:t>Первый заместитель</w:t>
      </w:r>
    </w:p>
    <w:p w:rsidR="009839E3" w:rsidRPr="000962D7" w:rsidRDefault="009839E3" w:rsidP="00E02EE2">
      <w:pPr>
        <w:pStyle w:val="NoSpacing"/>
        <w:jc w:val="both"/>
        <w:rPr>
          <w:rFonts w:ascii="Times New Roman" w:hAnsi="Times New Roman"/>
          <w:sz w:val="28"/>
          <w:szCs w:val="28"/>
        </w:rPr>
      </w:pPr>
      <w:r w:rsidRPr="000962D7">
        <w:rPr>
          <w:rFonts w:ascii="Times New Roman" w:hAnsi="Times New Roman"/>
          <w:sz w:val="28"/>
          <w:szCs w:val="28"/>
        </w:rPr>
        <w:t>Глав</w:t>
      </w:r>
      <w:r>
        <w:rPr>
          <w:rFonts w:ascii="Times New Roman" w:hAnsi="Times New Roman"/>
          <w:sz w:val="28"/>
          <w:szCs w:val="28"/>
        </w:rPr>
        <w:t xml:space="preserve">ы Белозерского района                      </w:t>
      </w:r>
      <w:r w:rsidRPr="000962D7">
        <w:rPr>
          <w:rFonts w:ascii="Times New Roman" w:hAnsi="Times New Roman"/>
          <w:sz w:val="28"/>
          <w:szCs w:val="28"/>
        </w:rPr>
        <w:t xml:space="preserve">             </w:t>
      </w:r>
      <w:r>
        <w:rPr>
          <w:rFonts w:ascii="Times New Roman" w:hAnsi="Times New Roman"/>
          <w:sz w:val="28"/>
          <w:szCs w:val="28"/>
        </w:rPr>
        <w:t xml:space="preserve">                  А.В. Завьялов</w:t>
      </w:r>
    </w:p>
    <w:p w:rsidR="009839E3" w:rsidRDefault="009839E3" w:rsidP="00E02EE2">
      <w:pPr>
        <w:jc w:val="both"/>
        <w:rPr>
          <w:sz w:val="28"/>
          <w:szCs w:val="28"/>
        </w:rPr>
      </w:pPr>
    </w:p>
    <w:p w:rsidR="009839E3" w:rsidRPr="00F4367B" w:rsidRDefault="009839E3" w:rsidP="008D2F5E">
      <w:pPr>
        <w:pStyle w:val="NoSpacing"/>
        <w:rPr>
          <w:rFonts w:ascii="Times New Roman" w:hAnsi="Times New Roman"/>
          <w:sz w:val="28"/>
          <w:szCs w:val="28"/>
          <w:lang w:eastAsia="ru-RU"/>
        </w:rPr>
      </w:pPr>
    </w:p>
    <w:p w:rsidR="009839E3" w:rsidRDefault="009839E3" w:rsidP="008D2F5E">
      <w:pPr>
        <w:pStyle w:val="NoSpacing"/>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Default="009839E3" w:rsidP="003869F1">
      <w:pPr>
        <w:pStyle w:val="NoSpacing"/>
        <w:ind w:left="5103"/>
        <w:jc w:val="both"/>
        <w:rPr>
          <w:rFonts w:ascii="Times New Roman" w:hAnsi="Times New Roman"/>
        </w:rPr>
      </w:pPr>
    </w:p>
    <w:p w:rsidR="009839E3" w:rsidRPr="003869F1" w:rsidRDefault="009839E3" w:rsidP="003869F1">
      <w:pPr>
        <w:pStyle w:val="NoSpacing"/>
        <w:ind w:left="5103"/>
        <w:jc w:val="both"/>
        <w:rPr>
          <w:rFonts w:ascii="Times New Roman" w:hAnsi="Times New Roman"/>
        </w:rPr>
      </w:pPr>
      <w:r w:rsidRPr="003869F1">
        <w:rPr>
          <w:rFonts w:ascii="Times New Roman" w:hAnsi="Times New Roman"/>
        </w:rPr>
        <w:t>Приложение к постановлению</w:t>
      </w:r>
    </w:p>
    <w:p w:rsidR="009839E3" w:rsidRPr="003869F1" w:rsidRDefault="009839E3" w:rsidP="003869F1">
      <w:pPr>
        <w:pStyle w:val="NoSpacing"/>
        <w:ind w:left="5103"/>
        <w:jc w:val="both"/>
        <w:rPr>
          <w:rFonts w:ascii="Times New Roman" w:hAnsi="Times New Roman"/>
        </w:rPr>
      </w:pPr>
      <w:r>
        <w:rPr>
          <w:rFonts w:ascii="Times New Roman" w:hAnsi="Times New Roman"/>
        </w:rPr>
        <w:t>А</w:t>
      </w:r>
      <w:r w:rsidRPr="003869F1">
        <w:rPr>
          <w:rFonts w:ascii="Times New Roman" w:hAnsi="Times New Roman"/>
        </w:rPr>
        <w:t>дминистрации Белозерского района</w:t>
      </w:r>
    </w:p>
    <w:p w:rsidR="009839E3" w:rsidRPr="00A70FD6" w:rsidRDefault="009839E3" w:rsidP="003869F1">
      <w:pPr>
        <w:pStyle w:val="NoSpacing"/>
        <w:ind w:left="5103"/>
        <w:jc w:val="both"/>
        <w:rPr>
          <w:rFonts w:ascii="Times New Roman" w:hAnsi="Times New Roman"/>
        </w:rPr>
      </w:pPr>
      <w:r>
        <w:rPr>
          <w:rFonts w:ascii="Times New Roman" w:hAnsi="Times New Roman"/>
        </w:rPr>
        <w:t>от «____» ноября</w:t>
      </w:r>
      <w:r w:rsidRPr="00A70FD6">
        <w:rPr>
          <w:rFonts w:ascii="Times New Roman" w:hAnsi="Times New Roman"/>
        </w:rPr>
        <w:t xml:space="preserve"> 2018 года № _____</w:t>
      </w:r>
    </w:p>
    <w:p w:rsidR="009839E3" w:rsidRPr="003869F1" w:rsidRDefault="009839E3" w:rsidP="00BD5E79">
      <w:pPr>
        <w:pStyle w:val="NoSpacing"/>
        <w:ind w:left="5103"/>
        <w:rPr>
          <w:rFonts w:ascii="Times New Roman" w:hAnsi="Times New Roman"/>
        </w:rPr>
      </w:pPr>
      <w:r>
        <w:rPr>
          <w:rFonts w:ascii="Times New Roman" w:hAnsi="Times New Roman"/>
        </w:rPr>
        <w:t>«Об утверждении П</w:t>
      </w:r>
      <w:r w:rsidRPr="003869F1">
        <w:rPr>
          <w:rFonts w:ascii="Times New Roman" w:hAnsi="Times New Roman"/>
        </w:rPr>
        <w:t>орядка подготовки и</w:t>
      </w:r>
    </w:p>
    <w:p w:rsidR="009839E3" w:rsidRPr="003869F1" w:rsidRDefault="009839E3" w:rsidP="00BD5E79">
      <w:pPr>
        <w:pStyle w:val="NoSpacing"/>
        <w:ind w:left="5103"/>
        <w:rPr>
          <w:rFonts w:ascii="Times New Roman" w:hAnsi="Times New Roman"/>
        </w:rPr>
      </w:pPr>
      <w:r w:rsidRPr="003869F1">
        <w:rPr>
          <w:rFonts w:ascii="Times New Roman" w:hAnsi="Times New Roman"/>
        </w:rPr>
        <w:t>утверждения документации по планировке территории, разрабатываемой применительно к территории Белозерского района»</w:t>
      </w:r>
    </w:p>
    <w:p w:rsidR="009839E3" w:rsidRDefault="009839E3" w:rsidP="003869F1">
      <w:pPr>
        <w:pStyle w:val="NoSpacing"/>
        <w:jc w:val="center"/>
        <w:rPr>
          <w:rFonts w:ascii="Times New Roman" w:hAnsi="Times New Roman"/>
          <w:b/>
          <w:bCs/>
          <w:sz w:val="28"/>
          <w:szCs w:val="28"/>
        </w:rPr>
      </w:pPr>
    </w:p>
    <w:p w:rsidR="009839E3" w:rsidRPr="008D2F5E" w:rsidRDefault="009839E3" w:rsidP="003869F1">
      <w:pPr>
        <w:pStyle w:val="NoSpacing"/>
        <w:jc w:val="center"/>
        <w:rPr>
          <w:rFonts w:ascii="Times New Roman" w:hAnsi="Times New Roman"/>
          <w:b/>
          <w:bCs/>
          <w:sz w:val="28"/>
          <w:szCs w:val="28"/>
        </w:rPr>
      </w:pPr>
      <w:r w:rsidRPr="008D2F5E">
        <w:rPr>
          <w:rFonts w:ascii="Times New Roman" w:hAnsi="Times New Roman"/>
          <w:b/>
          <w:bCs/>
          <w:sz w:val="28"/>
          <w:szCs w:val="28"/>
        </w:rPr>
        <w:t>П</w:t>
      </w:r>
      <w:r>
        <w:rPr>
          <w:rFonts w:ascii="Times New Roman" w:hAnsi="Times New Roman"/>
          <w:b/>
          <w:bCs/>
          <w:sz w:val="28"/>
          <w:szCs w:val="28"/>
        </w:rPr>
        <w:t>ОРЯДОК</w:t>
      </w:r>
    </w:p>
    <w:p w:rsidR="009839E3" w:rsidRPr="008D2F5E" w:rsidRDefault="009839E3" w:rsidP="003869F1">
      <w:pPr>
        <w:pStyle w:val="NoSpacing"/>
        <w:jc w:val="center"/>
        <w:rPr>
          <w:rFonts w:ascii="Times New Roman" w:hAnsi="Times New Roman"/>
          <w:b/>
          <w:bCs/>
          <w:sz w:val="28"/>
          <w:szCs w:val="28"/>
        </w:rPr>
      </w:pPr>
      <w:r w:rsidRPr="008D2F5E">
        <w:rPr>
          <w:rFonts w:ascii="Times New Roman" w:hAnsi="Times New Roman"/>
          <w:b/>
          <w:bCs/>
          <w:sz w:val="28"/>
          <w:szCs w:val="28"/>
        </w:rPr>
        <w:t>подготовки и утверждения документации по планировке территории,</w:t>
      </w:r>
    </w:p>
    <w:p w:rsidR="009839E3" w:rsidRPr="008D2F5E" w:rsidRDefault="009839E3" w:rsidP="003869F1">
      <w:pPr>
        <w:pStyle w:val="NoSpacing"/>
        <w:jc w:val="center"/>
        <w:rPr>
          <w:rFonts w:ascii="Times New Roman" w:hAnsi="Times New Roman"/>
          <w:b/>
          <w:bCs/>
          <w:sz w:val="28"/>
          <w:szCs w:val="28"/>
        </w:rPr>
      </w:pPr>
      <w:r w:rsidRPr="008D2F5E">
        <w:rPr>
          <w:rFonts w:ascii="Times New Roman" w:hAnsi="Times New Roman"/>
          <w:b/>
          <w:bCs/>
          <w:sz w:val="28"/>
          <w:szCs w:val="28"/>
        </w:rPr>
        <w:t xml:space="preserve">разрабатываемой применительно к территории </w:t>
      </w:r>
      <w:r>
        <w:rPr>
          <w:rFonts w:ascii="Times New Roman" w:hAnsi="Times New Roman"/>
          <w:b/>
          <w:bCs/>
          <w:sz w:val="28"/>
          <w:szCs w:val="28"/>
        </w:rPr>
        <w:t>Белозерского</w:t>
      </w:r>
      <w:r w:rsidRPr="008D2F5E">
        <w:rPr>
          <w:rFonts w:ascii="Times New Roman" w:hAnsi="Times New Roman"/>
          <w:b/>
          <w:bCs/>
          <w:sz w:val="28"/>
          <w:szCs w:val="28"/>
        </w:rPr>
        <w:t xml:space="preserve"> района</w:t>
      </w:r>
    </w:p>
    <w:p w:rsidR="009839E3" w:rsidRPr="008D2F5E" w:rsidRDefault="009839E3" w:rsidP="003869F1">
      <w:pPr>
        <w:pStyle w:val="NoSpacing"/>
        <w:jc w:val="both"/>
        <w:rPr>
          <w:rFonts w:ascii="Times New Roman" w:hAnsi="Times New Roman"/>
          <w:sz w:val="28"/>
          <w:szCs w:val="28"/>
        </w:rPr>
      </w:pPr>
    </w:p>
    <w:p w:rsidR="009839E3" w:rsidRPr="008D2F5E" w:rsidRDefault="009839E3" w:rsidP="003869F1">
      <w:pPr>
        <w:pStyle w:val="NoSpacing"/>
        <w:jc w:val="center"/>
        <w:rPr>
          <w:rFonts w:ascii="Times New Roman" w:hAnsi="Times New Roman"/>
          <w:b/>
          <w:sz w:val="28"/>
          <w:szCs w:val="28"/>
        </w:rPr>
      </w:pPr>
      <w:r w:rsidRPr="008D2F5E">
        <w:rPr>
          <w:rFonts w:ascii="Times New Roman" w:hAnsi="Times New Roman"/>
          <w:b/>
          <w:sz w:val="28"/>
          <w:szCs w:val="28"/>
        </w:rPr>
        <w:t>Раздел I. Общие положения</w:t>
      </w:r>
    </w:p>
    <w:p w:rsidR="009839E3" w:rsidRPr="008D2F5E" w:rsidRDefault="009839E3" w:rsidP="003869F1">
      <w:pPr>
        <w:pStyle w:val="NoSpacing"/>
        <w:jc w:val="center"/>
        <w:rPr>
          <w:rFonts w:ascii="Times New Roman" w:hAnsi="Times New Roman"/>
          <w:b/>
          <w:sz w:val="28"/>
          <w:szCs w:val="28"/>
        </w:rPr>
      </w:pP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1. Настоящий Порядок подготовки документации по планировке территории, разрабатываемой применительно к территории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2. Настоящий Порядок определяет процедуру подготовки документации по планировке территории, разрабатываемой на основании решений Администрации </w:t>
      </w:r>
      <w:r w:rsidRPr="00A70FD6">
        <w:rPr>
          <w:rFonts w:ascii="Times New Roman" w:hAnsi="Times New Roman"/>
          <w:sz w:val="28"/>
          <w:szCs w:val="28"/>
        </w:rPr>
        <w:t>Белозерского района</w:t>
      </w:r>
      <w:r w:rsidRPr="008D2F5E">
        <w:rPr>
          <w:rFonts w:ascii="Times New Roman" w:hAnsi="Times New Roman"/>
          <w:sz w:val="28"/>
          <w:szCs w:val="28"/>
        </w:rPr>
        <w:t xml:space="preserve">, порядок принятия решения Администрацией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об утверждении документации по планировке территории для размещения объектов, указанных в частях 4, 41 статьи 45 Градостроительного кодекса Российской Федерации, подготовленной в том числе лицами, указанными в части 11 статьи 45 Градостроительного кодекса Российской Федерации.</w:t>
      </w:r>
    </w:p>
    <w:p w:rsidR="009839E3" w:rsidRPr="008D2F5E" w:rsidRDefault="009839E3" w:rsidP="003869F1">
      <w:pPr>
        <w:pStyle w:val="NoSpacing"/>
        <w:jc w:val="both"/>
        <w:rPr>
          <w:rFonts w:ascii="Times New Roman" w:hAnsi="Times New Roman"/>
          <w:sz w:val="28"/>
          <w:szCs w:val="28"/>
        </w:rPr>
      </w:pPr>
    </w:p>
    <w:p w:rsidR="009839E3" w:rsidRPr="008D2F5E" w:rsidRDefault="009839E3" w:rsidP="003869F1">
      <w:pPr>
        <w:pStyle w:val="NoSpacing"/>
        <w:jc w:val="center"/>
        <w:rPr>
          <w:rFonts w:ascii="Times New Roman" w:hAnsi="Times New Roman"/>
          <w:b/>
          <w:sz w:val="28"/>
          <w:szCs w:val="28"/>
        </w:rPr>
      </w:pPr>
      <w:r w:rsidRPr="008D2F5E">
        <w:rPr>
          <w:rFonts w:ascii="Times New Roman" w:hAnsi="Times New Roman"/>
          <w:b/>
          <w:sz w:val="28"/>
          <w:szCs w:val="28"/>
        </w:rPr>
        <w:t>Раздел II. Порядок подготовки и утверждения документации по планировке территории</w:t>
      </w:r>
    </w:p>
    <w:p w:rsidR="009839E3" w:rsidRPr="008D2F5E" w:rsidRDefault="009839E3" w:rsidP="003869F1">
      <w:pPr>
        <w:pStyle w:val="NoSpacing"/>
        <w:jc w:val="center"/>
        <w:rPr>
          <w:rFonts w:ascii="Times New Roman" w:hAnsi="Times New Roman"/>
          <w:b/>
          <w:sz w:val="28"/>
          <w:szCs w:val="28"/>
        </w:rPr>
      </w:pP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3. Решение о подготовке документации по планировке территории принимается Администрацией </w:t>
      </w:r>
      <w:r w:rsidRPr="00A70FD6">
        <w:rPr>
          <w:rFonts w:ascii="Times New Roman" w:hAnsi="Times New Roman"/>
          <w:color w:val="000000"/>
          <w:sz w:val="28"/>
          <w:szCs w:val="28"/>
        </w:rPr>
        <w:t>Белозерского района</w:t>
      </w:r>
      <w:r w:rsidRPr="008D2F5E">
        <w:rPr>
          <w:rFonts w:ascii="Times New Roman" w:hAnsi="Times New Roman"/>
          <w:sz w:val="28"/>
          <w:szCs w:val="28"/>
        </w:rPr>
        <w:t xml:space="preserve">, за исключением случаев, указанных в части 11 статьи 45 Градостроительного кодекса Российской Федерации. Решение </w:t>
      </w:r>
      <w:r>
        <w:rPr>
          <w:rFonts w:ascii="Times New Roman" w:hAnsi="Times New Roman"/>
          <w:sz w:val="28"/>
          <w:szCs w:val="28"/>
        </w:rPr>
        <w:t>А</w:t>
      </w:r>
      <w:r w:rsidRPr="008D2F5E">
        <w:rPr>
          <w:rFonts w:ascii="Times New Roman" w:hAnsi="Times New Roman"/>
          <w:sz w:val="28"/>
          <w:szCs w:val="28"/>
        </w:rPr>
        <w:t xml:space="preserve">дминистрации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 xml:space="preserve">о подготовке документации по планировке территории принимается в течение 14 рабочих дней со дня поступления в Администрацию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предложений физических или юридических лиц о подготовке документации по планировке территории.</w:t>
      </w: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4. 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3 дней со дня принятия такого решения и размещается на официальном сайте Администрации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 xml:space="preserve">в сети </w:t>
      </w:r>
      <w:r>
        <w:rPr>
          <w:rFonts w:ascii="Times New Roman" w:hAnsi="Times New Roman"/>
          <w:sz w:val="28"/>
          <w:szCs w:val="28"/>
        </w:rPr>
        <w:t>«</w:t>
      </w:r>
      <w:r w:rsidRPr="008D2F5E">
        <w:rPr>
          <w:rFonts w:ascii="Times New Roman" w:hAnsi="Times New Roman"/>
          <w:sz w:val="28"/>
          <w:szCs w:val="28"/>
        </w:rPr>
        <w:t>Интернет</w:t>
      </w:r>
      <w:r>
        <w:rPr>
          <w:rFonts w:ascii="Times New Roman" w:hAnsi="Times New Roman"/>
          <w:sz w:val="28"/>
          <w:szCs w:val="28"/>
        </w:rPr>
        <w:t>»</w:t>
      </w:r>
      <w:r w:rsidRPr="008D2F5E">
        <w:rPr>
          <w:rFonts w:ascii="Times New Roman" w:hAnsi="Times New Roman"/>
          <w:sz w:val="28"/>
          <w:szCs w:val="28"/>
        </w:rPr>
        <w:t>.</w:t>
      </w: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 xml:space="preserve">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Администрацию </w:t>
      </w:r>
      <w:r w:rsidRPr="00A70FD6">
        <w:rPr>
          <w:rFonts w:ascii="Times New Roman" w:hAnsi="Times New Roman"/>
          <w:sz w:val="28"/>
          <w:szCs w:val="28"/>
        </w:rPr>
        <w:t>Белозерского района</w:t>
      </w:r>
      <w:r w:rsidRPr="008D2F5E">
        <w:rPr>
          <w:rFonts w:ascii="Times New Roman" w:hAnsi="Times New Roman"/>
          <w:color w:val="0000FF"/>
          <w:sz w:val="28"/>
          <w:szCs w:val="28"/>
        </w:rPr>
        <w:t xml:space="preserve"> </w:t>
      </w:r>
      <w:r w:rsidRPr="008D2F5E">
        <w:rPr>
          <w:rFonts w:ascii="Times New Roman" w:hAnsi="Times New Roman"/>
          <w:sz w:val="28"/>
          <w:szCs w:val="28"/>
        </w:rPr>
        <w:t>свои предложения о порядке, сроках подготовки и содержании документации по планировке территории.</w:t>
      </w:r>
    </w:p>
    <w:p w:rsidR="009839E3" w:rsidRPr="008D2F5E" w:rsidRDefault="009839E3" w:rsidP="003869F1">
      <w:pPr>
        <w:pStyle w:val="NoSpacing"/>
        <w:ind w:firstLine="708"/>
        <w:jc w:val="both"/>
        <w:rPr>
          <w:rFonts w:ascii="Times New Roman" w:hAnsi="Times New Roman"/>
          <w:sz w:val="28"/>
          <w:szCs w:val="28"/>
        </w:rPr>
      </w:pPr>
      <w:r w:rsidRPr="008D2F5E">
        <w:rPr>
          <w:rFonts w:ascii="Times New Roman" w:hAnsi="Times New Roman"/>
          <w:sz w:val="28"/>
          <w:szCs w:val="28"/>
        </w:rPr>
        <w:t>Предложения заинтересованных лиц направляются в отдел ЖКХ, газификации и производительных отраслей Администрации Белозерского района (кабинет 222) в течении 30 дней после опубликования решения Администрации Белозерского района о подготовке документации по планировке территории.</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Отдел ЖКХ, газификации и производительных отраслей Администрации Белозерского района</w:t>
      </w:r>
      <w:r>
        <w:rPr>
          <w:rFonts w:ascii="Times New Roman" w:hAnsi="Times New Roman"/>
          <w:sz w:val="28"/>
          <w:szCs w:val="28"/>
        </w:rPr>
        <w:t xml:space="preserve"> - </w:t>
      </w:r>
      <w:r w:rsidRPr="008D2F5E">
        <w:rPr>
          <w:rFonts w:ascii="Times New Roman" w:hAnsi="Times New Roman"/>
          <w:sz w:val="28"/>
          <w:szCs w:val="28"/>
        </w:rPr>
        <w:t>уполномоченный в области градостроительной деятельности Администрации Белозерского района</w:t>
      </w:r>
      <w:r>
        <w:rPr>
          <w:rFonts w:ascii="Times New Roman" w:hAnsi="Times New Roman"/>
          <w:sz w:val="28"/>
          <w:szCs w:val="28"/>
        </w:rPr>
        <w:t xml:space="preserve"> - </w:t>
      </w:r>
      <w:bookmarkStart w:id="0" w:name="_GoBack"/>
      <w:bookmarkEnd w:id="0"/>
      <w:r w:rsidRPr="008D2F5E">
        <w:rPr>
          <w:rFonts w:ascii="Times New Roman" w:hAnsi="Times New Roman"/>
          <w:spacing w:val="1"/>
          <w:sz w:val="28"/>
          <w:szCs w:val="28"/>
          <w:shd w:val="clear" w:color="auto" w:fill="FFFFFF"/>
        </w:rPr>
        <w:t>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w:t>
      </w:r>
      <w:r w:rsidRPr="008D2F5E">
        <w:rPr>
          <w:rFonts w:ascii="Times New Roman" w:hAnsi="Times New Roman"/>
          <w:sz w:val="28"/>
          <w:szCs w:val="28"/>
        </w:rPr>
        <w:t>.</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5. </w:t>
      </w:r>
      <w:r w:rsidRPr="008D2F5E">
        <w:rPr>
          <w:rStyle w:val="1"/>
          <w:rFonts w:ascii="Times New Roman" w:hAnsi="Times New Roman"/>
          <w:sz w:val="28"/>
          <w:szCs w:val="28"/>
        </w:rPr>
        <w:t xml:space="preserve">Подготовка документации по планировке территории осуществляется </w:t>
      </w:r>
      <w:r w:rsidRPr="008D2F5E">
        <w:rPr>
          <w:rStyle w:val="1"/>
          <w:rFonts w:ascii="Times New Roman" w:hAnsi="Times New Roman"/>
          <w:bCs/>
          <w:sz w:val="28"/>
          <w:szCs w:val="28"/>
        </w:rPr>
        <w:t xml:space="preserve">Администрацией </w:t>
      </w:r>
      <w:r w:rsidRPr="008D2F5E">
        <w:rPr>
          <w:rStyle w:val="1"/>
          <w:rFonts w:ascii="Times New Roman" w:hAnsi="Times New Roman"/>
          <w:sz w:val="28"/>
          <w:szCs w:val="28"/>
        </w:rPr>
        <w:t>Белозерского района самостоятельно,</w:t>
      </w:r>
      <w:r w:rsidRPr="008D2F5E">
        <w:rPr>
          <w:rFonts w:ascii="Times New Roman" w:hAnsi="Times New Roman"/>
          <w:sz w:val="28"/>
          <w:szCs w:val="28"/>
        </w:rPr>
        <w:t xml:space="preserve"> </w:t>
      </w:r>
      <w:r w:rsidRPr="008D2F5E">
        <w:rPr>
          <w:rStyle w:val="1"/>
          <w:rFonts w:ascii="Times New Roman" w:hAnsi="Times New Roman"/>
          <w:sz w:val="28"/>
          <w:szCs w:val="28"/>
        </w:rPr>
        <w:t xml:space="preserve">муниципальными (бюджетными или автономными) учреждениями либо привлекаемым </w:t>
      </w:r>
      <w:r w:rsidRPr="008D2F5E">
        <w:rPr>
          <w:rStyle w:val="1"/>
          <w:rFonts w:ascii="Times New Roman" w:hAnsi="Times New Roman"/>
          <w:bCs/>
          <w:sz w:val="28"/>
          <w:szCs w:val="28"/>
        </w:rPr>
        <w:t xml:space="preserve">Администрацией </w:t>
      </w:r>
      <w:r w:rsidRPr="008D2F5E">
        <w:rPr>
          <w:rStyle w:val="1"/>
          <w:rFonts w:ascii="Times New Roman" w:hAnsi="Times New Roman"/>
          <w:sz w:val="28"/>
          <w:szCs w:val="28"/>
        </w:rPr>
        <w:t>Белозерского района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8D2F5E">
        <w:rPr>
          <w:rStyle w:val="1"/>
          <w:rFonts w:ascii="Times New Roman" w:hAnsi="Times New Roman"/>
          <w:sz w:val="28"/>
          <w:szCs w:val="28"/>
          <w:vertAlign w:val="superscript"/>
        </w:rPr>
        <w:t>1</w:t>
      </w:r>
      <w:r w:rsidRPr="008D2F5E">
        <w:rPr>
          <w:rStyle w:val="1"/>
          <w:rFonts w:ascii="Times New Roman" w:hAnsi="Times New Roman"/>
          <w:sz w:val="28"/>
          <w:szCs w:val="28"/>
        </w:rPr>
        <w:t xml:space="preserve"> статьи 45 Градостроительного кодекса Российской Федерации</w:t>
      </w:r>
      <w:r w:rsidRPr="008D2F5E">
        <w:rPr>
          <w:rFonts w:ascii="Times New Roman" w:hAnsi="Times New Roman"/>
          <w:sz w:val="28"/>
          <w:szCs w:val="28"/>
        </w:rPr>
        <w:t>.</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Подготовка документации по планировке территории, в том числе</w:t>
      </w:r>
      <w:r>
        <w:rPr>
          <w:rFonts w:ascii="Times New Roman" w:hAnsi="Times New Roman"/>
          <w:sz w:val="28"/>
          <w:szCs w:val="28"/>
        </w:rPr>
        <w:t xml:space="preserve"> </w:t>
      </w:r>
      <w:r w:rsidRPr="008D2F5E">
        <w:rPr>
          <w:rFonts w:ascii="Times New Roman" w:hAnsi="Times New Roman"/>
          <w:sz w:val="28"/>
          <w:szCs w:val="28"/>
        </w:rPr>
        <w:t>предусматривающей размещение объектов местного значения, может осуществляться физическими или юридическими лицами за счет их средств.</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6. Администрация Белозерского района осуществляет проверку подготовленной на основании решения </w:t>
      </w:r>
      <w:r w:rsidRPr="008D2F5E">
        <w:rPr>
          <w:rStyle w:val="1"/>
          <w:rFonts w:ascii="Times New Roman" w:hAnsi="Times New Roman"/>
          <w:sz w:val="28"/>
          <w:szCs w:val="28"/>
        </w:rPr>
        <w:t>Администрации Белозерского района</w:t>
      </w:r>
      <w:r w:rsidRPr="008D2F5E">
        <w:rPr>
          <w:rFonts w:ascii="Times New Roman" w:hAnsi="Times New Roman"/>
          <w:sz w:val="28"/>
          <w:szCs w:val="28"/>
        </w:rPr>
        <w:t>, а также решения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7. В случае несоответствия документации по планировке территории требованиям, установленным частью 10 статьи 45 Градостроительного кодекса Российской Федерации, 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 отклонении такой документации и направляет её на доработку.</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 xml:space="preserve">8. </w:t>
      </w:r>
      <w:r w:rsidRPr="008D2F5E">
        <w:rPr>
          <w:rStyle w:val="1"/>
          <w:rFonts w:ascii="Times New Roman" w:hAnsi="Times New Roman"/>
          <w:sz w:val="28"/>
          <w:szCs w:val="28"/>
        </w:rPr>
        <w:t xml:space="preserve">В случае, если Администрация Белозерского района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w:t>
      </w:r>
      <w:r w:rsidRPr="008D2F5E">
        <w:rPr>
          <w:rFonts w:ascii="Times New Roman" w:hAnsi="Times New Roman"/>
          <w:sz w:val="28"/>
          <w:szCs w:val="28"/>
        </w:rPr>
        <w:t>по планировке территории.</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9. 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Департамент природных ресурсов и охраны окружающей среды Курганской области.</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10. 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Белозерского района, Администрация Белозерского района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ресурсов и охраны окружающей среды Курганской области,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w:t>
      </w:r>
      <w:r w:rsidRPr="008D2F5E">
        <w:rPr>
          <w:rFonts w:ascii="Times New Roman" w:hAnsi="Times New Roman"/>
          <w:sz w:val="28"/>
          <w:szCs w:val="28"/>
          <w:lang w:eastAsia="hi-IN" w:bidi="hi-IN"/>
        </w:rPr>
        <w:t>,</w:t>
      </w:r>
      <w:r w:rsidRPr="008D2F5E">
        <w:rPr>
          <w:rFonts w:ascii="Times New Roman" w:hAnsi="Times New Roman"/>
          <w:sz w:val="28"/>
          <w:szCs w:val="28"/>
        </w:rPr>
        <w:t xml:space="preserve"> Администрация Белозерского района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 охраны окружающей среды Курганской области. Администрация Белозерского района в течение 30 календарных дней после получения от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11. 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настоящего Порядка, в случаях, предусмотренных частью 12</w:t>
      </w:r>
      <w:r w:rsidRPr="008D2F5E">
        <w:rPr>
          <w:rFonts w:ascii="Times New Roman" w:hAnsi="Times New Roman"/>
          <w:sz w:val="28"/>
          <w:szCs w:val="28"/>
          <w:vertAlign w:val="superscript"/>
        </w:rPr>
        <w:t>3</w:t>
      </w:r>
      <w:r w:rsidRPr="008D2F5E">
        <w:rPr>
          <w:rFonts w:ascii="Times New Roman" w:hAnsi="Times New Roman"/>
          <w:sz w:val="28"/>
          <w:szCs w:val="28"/>
        </w:rPr>
        <w:t xml:space="preserve"> статьи 45 Градостроительного кодекса Российской Федерации,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12. 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Белозерского района, Администрация Белозерского района в течение 30 календарных дней обеспечивает доработку проекта планировки территории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в соответствии с пунктом 11 настоящего Порядка.</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Администрация Белозерского района в течение 5 календарных дней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Администрация Белозерского района в течение 30 календарных дней после получения от лица, указанного в части 1</w:t>
      </w:r>
      <w:r w:rsidRPr="008D2F5E">
        <w:rPr>
          <w:rFonts w:ascii="Times New Roman" w:hAnsi="Times New Roman"/>
          <w:sz w:val="28"/>
          <w:szCs w:val="28"/>
          <w:vertAlign w:val="superscript"/>
        </w:rPr>
        <w:t>1</w:t>
      </w:r>
      <w:r w:rsidRPr="008D2F5E">
        <w:rPr>
          <w:rFonts w:ascii="Times New Roman" w:hAnsi="Times New Roman"/>
          <w:sz w:val="28"/>
          <w:szCs w:val="28"/>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 в соответствии с пунктом 11 настоящего Порядка.</w:t>
      </w:r>
    </w:p>
    <w:p w:rsidR="009839E3" w:rsidRPr="008D2F5E" w:rsidRDefault="009839E3" w:rsidP="00B604DE">
      <w:pPr>
        <w:pStyle w:val="NoSpacing"/>
        <w:ind w:firstLine="708"/>
        <w:jc w:val="both"/>
        <w:rPr>
          <w:rFonts w:ascii="Times New Roman" w:hAnsi="Times New Roman"/>
          <w:sz w:val="28"/>
          <w:szCs w:val="28"/>
        </w:rPr>
      </w:pPr>
      <w:r w:rsidRPr="008D2F5E">
        <w:rPr>
          <w:rFonts w:ascii="Times New Roman" w:hAnsi="Times New Roman"/>
          <w:sz w:val="28"/>
          <w:szCs w:val="28"/>
        </w:rPr>
        <w:t>13. Документация по планировке территории, подготовленная на основании решения Администрации Белозерского района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Белозерского района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органы местного самоуправления поселений, на территориях которых планируются строительство, реконструкция такого объекта.</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 xml:space="preserve">14. </w:t>
      </w:r>
      <w:r w:rsidRPr="008D2F5E">
        <w:rPr>
          <w:rFonts w:ascii="Times New Roman" w:hAnsi="Times New Roman"/>
          <w:sz w:val="28"/>
          <w:szCs w:val="28"/>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Pr="008D2F5E">
        <w:rPr>
          <w:rFonts w:ascii="Times New Roman" w:hAnsi="Times New Roman"/>
          <w:sz w:val="28"/>
          <w:szCs w:val="28"/>
        </w:rPr>
        <w:t>Белозерского района</w:t>
      </w:r>
      <w:r w:rsidRPr="008D2F5E">
        <w:rPr>
          <w:rFonts w:ascii="Times New Roman" w:hAnsi="Times New Roman"/>
          <w:sz w:val="28"/>
          <w:szCs w:val="28"/>
          <w:lang w:eastAsia="ru-RU"/>
        </w:rPr>
        <w:t xml:space="preserve">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r w:rsidRPr="008D2F5E">
        <w:rPr>
          <w:rFonts w:ascii="Times New Roman" w:hAnsi="Times New Roman"/>
          <w:sz w:val="28"/>
          <w:szCs w:val="28"/>
        </w:rPr>
        <w:t>.</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 xml:space="preserve">15. После </w:t>
      </w:r>
      <w:r w:rsidRPr="008D2F5E">
        <w:rPr>
          <w:rStyle w:val="1"/>
          <w:rFonts w:ascii="Times New Roman" w:hAnsi="Times New Roman"/>
          <w:sz w:val="28"/>
          <w:szCs w:val="28"/>
        </w:rPr>
        <w:t>проверки документации по планировке территории в порядке, предусмотренном пунктами 6 и 8 настоящего Порядка, а также</w:t>
      </w:r>
      <w:r w:rsidRPr="008D2F5E">
        <w:rPr>
          <w:rFonts w:ascii="Times New Roman" w:hAnsi="Times New Roman"/>
          <w:sz w:val="28"/>
          <w:szCs w:val="28"/>
        </w:rPr>
        <w:t xml:space="preserve">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отдел ЖКХ, газификации и производительных отраслей Администрации Белозерского района в течение пяти рабочих дней направляет такую документацию </w:t>
      </w:r>
      <w:r w:rsidRPr="008D2F5E">
        <w:rPr>
          <w:rStyle w:val="1"/>
          <w:rFonts w:ascii="Times New Roman" w:hAnsi="Times New Roman"/>
          <w:sz w:val="28"/>
          <w:szCs w:val="28"/>
        </w:rPr>
        <w:t xml:space="preserve">Главе </w:t>
      </w:r>
      <w:r w:rsidRPr="008D2F5E">
        <w:rPr>
          <w:rFonts w:ascii="Times New Roman" w:hAnsi="Times New Roman"/>
          <w:sz w:val="28"/>
          <w:szCs w:val="28"/>
        </w:rPr>
        <w:t>Белозерского района.</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16. Глава Белозерского района в течение 5 рабочих дней рассматривает проект постановления с прилагаемой документацией по планировке территории и подписывает постановление.</w:t>
      </w:r>
    </w:p>
    <w:p w:rsidR="009839E3" w:rsidRPr="008D2F5E" w:rsidRDefault="009839E3" w:rsidP="008D2F5E">
      <w:pPr>
        <w:pStyle w:val="NoSpacing"/>
        <w:ind w:firstLine="708"/>
        <w:jc w:val="both"/>
        <w:rPr>
          <w:rFonts w:ascii="Times New Roman" w:hAnsi="Times New Roman"/>
          <w:sz w:val="28"/>
          <w:szCs w:val="28"/>
        </w:rPr>
      </w:pPr>
      <w:r w:rsidRPr="008D2F5E">
        <w:rPr>
          <w:rFonts w:ascii="Times New Roman" w:hAnsi="Times New Roman"/>
          <w:sz w:val="28"/>
          <w:szCs w:val="28"/>
        </w:rPr>
        <w:t>17. Внесение изменений в документацию по планировке территории</w:t>
      </w:r>
    </w:p>
    <w:p w:rsidR="009839E3" w:rsidRDefault="009839E3" w:rsidP="003869F1">
      <w:pPr>
        <w:pStyle w:val="NoSpacing"/>
        <w:jc w:val="both"/>
        <w:rPr>
          <w:rFonts w:ascii="Times New Roman" w:hAnsi="Times New Roman"/>
          <w:sz w:val="28"/>
          <w:szCs w:val="28"/>
        </w:rPr>
      </w:pPr>
      <w:r w:rsidRPr="008D2F5E">
        <w:rPr>
          <w:rFonts w:ascii="Times New Roman" w:hAnsi="Times New Roman"/>
          <w:sz w:val="28"/>
          <w:szCs w:val="28"/>
        </w:rPr>
        <w:t>осуществляется в соответствии с пунктами 3-16 настоящего Порядка, 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839E3" w:rsidRDefault="009839E3" w:rsidP="003869F1">
      <w:pPr>
        <w:pStyle w:val="NoSpacing"/>
        <w:jc w:val="both"/>
        <w:rPr>
          <w:rFonts w:ascii="Times New Roman" w:hAnsi="Times New Roman"/>
          <w:sz w:val="28"/>
          <w:szCs w:val="28"/>
        </w:rPr>
      </w:pPr>
    </w:p>
    <w:p w:rsidR="009839E3" w:rsidRPr="008D2F5E" w:rsidRDefault="009839E3" w:rsidP="003869F1">
      <w:pPr>
        <w:pStyle w:val="NoSpacing"/>
        <w:jc w:val="both"/>
        <w:rPr>
          <w:rFonts w:ascii="Times New Roman" w:hAnsi="Times New Roman"/>
          <w:sz w:val="28"/>
          <w:szCs w:val="28"/>
        </w:rPr>
      </w:pPr>
    </w:p>
    <w:p w:rsidR="009839E3" w:rsidRPr="008D2F5E" w:rsidRDefault="009839E3" w:rsidP="008D2F5E">
      <w:pPr>
        <w:pStyle w:val="NoSpacing"/>
        <w:rPr>
          <w:rFonts w:ascii="Times New Roman" w:hAnsi="Times New Roman"/>
          <w:sz w:val="28"/>
          <w:szCs w:val="28"/>
          <w:lang w:eastAsia="ru-RU"/>
        </w:rPr>
      </w:pPr>
      <w:r w:rsidRPr="008D2F5E">
        <w:rPr>
          <w:rFonts w:ascii="Times New Roman" w:hAnsi="Times New Roman"/>
          <w:sz w:val="28"/>
          <w:szCs w:val="28"/>
          <w:lang w:eastAsia="ru-RU"/>
        </w:rPr>
        <w:t>Заместитель Главы Белозерского района,</w:t>
      </w:r>
    </w:p>
    <w:p w:rsidR="009839E3" w:rsidRPr="008D2F5E" w:rsidRDefault="009839E3" w:rsidP="008D2F5E">
      <w:pPr>
        <w:pStyle w:val="NoSpacing"/>
        <w:rPr>
          <w:rFonts w:ascii="Times New Roman" w:hAnsi="Times New Roman"/>
          <w:sz w:val="28"/>
          <w:szCs w:val="28"/>
          <w:lang w:eastAsia="ru-RU"/>
        </w:rPr>
      </w:pPr>
      <w:r w:rsidRPr="008D2F5E">
        <w:rPr>
          <w:rFonts w:ascii="Times New Roman" w:hAnsi="Times New Roman"/>
          <w:sz w:val="28"/>
          <w:szCs w:val="28"/>
          <w:lang w:eastAsia="ru-RU"/>
        </w:rPr>
        <w:t>управляющий делами                                                                    Н.П. Лифинцев</w:t>
      </w:r>
    </w:p>
    <w:p w:rsidR="009839E3" w:rsidRPr="008D2F5E" w:rsidRDefault="009839E3" w:rsidP="003869F1">
      <w:pPr>
        <w:pStyle w:val="NoSpacing"/>
        <w:jc w:val="both"/>
        <w:rPr>
          <w:rFonts w:ascii="Times New Roman" w:hAnsi="Times New Roman"/>
          <w:sz w:val="28"/>
          <w:szCs w:val="28"/>
        </w:rPr>
      </w:pPr>
    </w:p>
    <w:sectPr w:rsidR="009839E3" w:rsidRPr="008D2F5E" w:rsidSect="00915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9F1"/>
    <w:rsid w:val="00094F46"/>
    <w:rsid w:val="000962D7"/>
    <w:rsid w:val="00136938"/>
    <w:rsid w:val="003869F1"/>
    <w:rsid w:val="003B5B45"/>
    <w:rsid w:val="00493D30"/>
    <w:rsid w:val="004B4BB7"/>
    <w:rsid w:val="00536732"/>
    <w:rsid w:val="005C1186"/>
    <w:rsid w:val="006F286E"/>
    <w:rsid w:val="008D2F5E"/>
    <w:rsid w:val="00901A9D"/>
    <w:rsid w:val="00915A8E"/>
    <w:rsid w:val="009839E3"/>
    <w:rsid w:val="00A70FD6"/>
    <w:rsid w:val="00AD12C0"/>
    <w:rsid w:val="00B43059"/>
    <w:rsid w:val="00B604DE"/>
    <w:rsid w:val="00BD5E79"/>
    <w:rsid w:val="00CF7331"/>
    <w:rsid w:val="00D71931"/>
    <w:rsid w:val="00E02EE2"/>
    <w:rsid w:val="00EB330A"/>
    <w:rsid w:val="00F4367B"/>
    <w:rsid w:val="00FA5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69F1"/>
    <w:rPr>
      <w:lang w:eastAsia="en-US"/>
    </w:rPr>
  </w:style>
  <w:style w:type="character" w:customStyle="1" w:styleId="1">
    <w:name w:val="Основной шрифт абзаца1"/>
    <w:uiPriority w:val="99"/>
    <w:rsid w:val="00B604DE"/>
  </w:style>
  <w:style w:type="paragraph" w:styleId="BalloonText">
    <w:name w:val="Balloon Text"/>
    <w:basedOn w:val="Normal"/>
    <w:link w:val="BalloonTextChar"/>
    <w:uiPriority w:val="99"/>
    <w:semiHidden/>
    <w:rsid w:val="00901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2289</Words>
  <Characters>13051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Arm-Г</dc:creator>
  <cp:keywords/>
  <dc:description/>
  <cp:lastModifiedBy>Arm---</cp:lastModifiedBy>
  <cp:revision>2</cp:revision>
  <cp:lastPrinted>2018-10-31T05:11:00Z</cp:lastPrinted>
  <dcterms:created xsi:type="dcterms:W3CDTF">2018-10-31T06:07:00Z</dcterms:created>
  <dcterms:modified xsi:type="dcterms:W3CDTF">2018-10-31T06:07:00Z</dcterms:modified>
</cp:coreProperties>
</file>