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CD" w:rsidRDefault="00C96D0D" w:rsidP="00BA7ACD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</w:rPr>
      </w:pPr>
      <w:r>
        <w:rPr>
          <w:rFonts w:ascii="Times New Roman" w:eastAsia="Arial" w:hAnsi="Times New Roman"/>
          <w:b/>
          <w:bCs/>
          <w:sz w:val="36"/>
          <w:szCs w:val="36"/>
        </w:rPr>
        <w:t xml:space="preserve">    </w:t>
      </w:r>
      <w:proofErr w:type="spellStart"/>
      <w:r>
        <w:rPr>
          <w:rFonts w:ascii="Times New Roman" w:eastAsia="Arial" w:hAnsi="Times New Roman"/>
          <w:b/>
          <w:bCs/>
          <w:sz w:val="36"/>
          <w:szCs w:val="36"/>
        </w:rPr>
        <w:t>П</w:t>
      </w:r>
      <w:r w:rsidR="00BA7ACD">
        <w:rPr>
          <w:rFonts w:ascii="Times New Roman" w:eastAsia="Arial" w:hAnsi="Times New Roman"/>
          <w:b/>
          <w:bCs/>
          <w:sz w:val="36"/>
          <w:szCs w:val="36"/>
        </w:rPr>
        <w:t>амятинская</w:t>
      </w:r>
      <w:proofErr w:type="spellEnd"/>
      <w:r w:rsidR="00BA7ACD">
        <w:rPr>
          <w:rFonts w:ascii="Times New Roman" w:eastAsia="Arial" w:hAnsi="Times New Roman"/>
          <w:b/>
          <w:bCs/>
          <w:sz w:val="36"/>
          <w:szCs w:val="36"/>
        </w:rPr>
        <w:t xml:space="preserve"> сельская Дума </w:t>
      </w:r>
    </w:p>
    <w:p w:rsidR="00BA7ACD" w:rsidRDefault="00BA7ACD" w:rsidP="00BA7ACD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</w:rPr>
      </w:pPr>
      <w:r>
        <w:rPr>
          <w:rFonts w:ascii="Times New Roman" w:eastAsia="Arial" w:hAnsi="Times New Roman"/>
          <w:b/>
          <w:bCs/>
          <w:sz w:val="36"/>
          <w:szCs w:val="36"/>
        </w:rPr>
        <w:t>Белозерского района Курганской области</w:t>
      </w:r>
    </w:p>
    <w:p w:rsidR="00BA7ACD" w:rsidRDefault="00BA7ACD" w:rsidP="00BA7A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7ACD" w:rsidRDefault="00BA7ACD" w:rsidP="00BA7ACD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РЕШЕНИЕ</w:t>
      </w:r>
    </w:p>
    <w:p w:rsidR="00BA7ACD" w:rsidRDefault="00BA7ACD" w:rsidP="00BA7AC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A7ACD" w:rsidRDefault="00BA7ACD" w:rsidP="00BA7AC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A7ACD" w:rsidRDefault="00C96D0D" w:rsidP="00BA7AC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BA7ACD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9 ноября</w:t>
      </w:r>
      <w:r w:rsidR="00BA7ACD">
        <w:rPr>
          <w:rFonts w:ascii="Times New Roman" w:hAnsi="Times New Roman" w:cs="Times New Roman"/>
          <w:b w:val="0"/>
          <w:sz w:val="24"/>
          <w:szCs w:val="24"/>
        </w:rPr>
        <w:t xml:space="preserve"> 2018 года № </w:t>
      </w:r>
      <w:r>
        <w:rPr>
          <w:rFonts w:ascii="Times New Roman" w:hAnsi="Times New Roman" w:cs="Times New Roman"/>
          <w:b w:val="0"/>
          <w:sz w:val="24"/>
          <w:szCs w:val="24"/>
        </w:rPr>
        <w:t>12-1</w:t>
      </w:r>
    </w:p>
    <w:p w:rsidR="00BA7ACD" w:rsidRDefault="00BA7ACD" w:rsidP="00BA7ACD">
      <w:pPr>
        <w:pStyle w:val="ConsPlusNormal"/>
        <w:widowControl/>
        <w:rPr>
          <w:rFonts w:ascii="Times New Roman" w:hAnsi="Times New Roman" w:cs="Times New Roman"/>
          <w:bCs/>
          <w:lang w:eastAsia="ar-SA" w:bidi="ar-SA"/>
        </w:rPr>
      </w:pPr>
      <w:r>
        <w:rPr>
          <w:rFonts w:ascii="Times New Roman" w:hAnsi="Times New Roman" w:cs="Times New Roman"/>
          <w:bCs/>
          <w:lang w:eastAsia="ar-SA" w:bidi="ar-SA"/>
        </w:rPr>
        <w:t xml:space="preserve">                 с. Памятное</w:t>
      </w:r>
    </w:p>
    <w:p w:rsidR="00BA7ACD" w:rsidRDefault="00BA7ACD" w:rsidP="00BA7A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hi-IN" w:bidi="hi-IN"/>
        </w:rPr>
      </w:pPr>
    </w:p>
    <w:p w:rsidR="00BA7ACD" w:rsidRDefault="00BA7ACD" w:rsidP="00BA7AC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A7ACD" w:rsidRPr="00BB7364" w:rsidRDefault="00BA7ACD" w:rsidP="00BA7ACD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u w:val="single"/>
        </w:rPr>
      </w:pPr>
      <w:r w:rsidRPr="00BB7364">
        <w:rPr>
          <w:rFonts w:ascii="Times New Roman" w:hAnsi="Times New Roman"/>
          <w:b/>
          <w:bCs/>
          <w:sz w:val="24"/>
          <w:szCs w:val="24"/>
        </w:rPr>
        <w:t>Об объявлении конкурса по отбору</w:t>
      </w:r>
      <w:r w:rsidRPr="00BB7364">
        <w:rPr>
          <w:rFonts w:ascii="Times New Roman" w:eastAsia="Arial" w:hAnsi="Times New Roman"/>
          <w:b/>
          <w:bCs/>
          <w:sz w:val="24"/>
          <w:szCs w:val="24"/>
        </w:rPr>
        <w:t xml:space="preserve"> кандидатур на должность Главы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</w:rPr>
        <w:t>Памятинс</w:t>
      </w:r>
      <w:r w:rsidRPr="00BB7364">
        <w:rPr>
          <w:rFonts w:ascii="Times New Roman" w:eastAsia="Arial" w:hAnsi="Times New Roman"/>
          <w:b/>
          <w:bCs/>
          <w:sz w:val="24"/>
          <w:szCs w:val="24"/>
        </w:rPr>
        <w:t>кого</w:t>
      </w:r>
      <w:proofErr w:type="spellEnd"/>
      <w:r w:rsidRPr="00BB7364">
        <w:rPr>
          <w:rFonts w:ascii="Times New Roman" w:eastAsia="Arial" w:hAnsi="Times New Roman"/>
          <w:b/>
          <w:bCs/>
          <w:sz w:val="24"/>
          <w:szCs w:val="24"/>
        </w:rPr>
        <w:t xml:space="preserve"> сельсовета</w:t>
      </w:r>
    </w:p>
    <w:p w:rsidR="00BA7ACD" w:rsidRDefault="00BA7ACD" w:rsidP="00BA7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ACD" w:rsidRPr="00D5627F" w:rsidRDefault="00BA7ACD" w:rsidP="00BA7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8"/>
          <w:lang w:eastAsia="ar-SA" w:bidi="ar-SA"/>
        </w:rPr>
        <w:t>Памятинского</w:t>
      </w:r>
      <w:proofErr w:type="spellEnd"/>
      <w:r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сельсовета, решением </w:t>
      </w:r>
      <w:proofErr w:type="spellStart"/>
      <w:r>
        <w:rPr>
          <w:rFonts w:ascii="Times New Roman" w:hAnsi="Times New Roman" w:cs="Times New Roman"/>
          <w:sz w:val="24"/>
          <w:szCs w:val="28"/>
          <w:lang w:eastAsia="ar-SA" w:bidi="ar-SA"/>
        </w:rPr>
        <w:t>Памятинской</w:t>
      </w:r>
      <w:proofErr w:type="spellEnd"/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сельской Думы от </w:t>
      </w:r>
      <w:r>
        <w:rPr>
          <w:rFonts w:ascii="Times New Roman" w:hAnsi="Times New Roman" w:cs="Times New Roman"/>
          <w:sz w:val="24"/>
          <w:szCs w:val="28"/>
          <w:lang w:eastAsia="ar-SA" w:bidi="ar-SA"/>
        </w:rPr>
        <w:t>«2» июля</w:t>
      </w:r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201</w:t>
      </w:r>
      <w:r>
        <w:rPr>
          <w:rFonts w:ascii="Times New Roman" w:hAnsi="Times New Roman" w:cs="Times New Roman"/>
          <w:sz w:val="24"/>
          <w:szCs w:val="28"/>
          <w:lang w:eastAsia="ar-SA" w:bidi="ar-SA"/>
        </w:rPr>
        <w:t>8</w:t>
      </w:r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года №</w:t>
      </w:r>
      <w:r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7-1</w:t>
      </w:r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«Об установлении Порядка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4"/>
          <w:szCs w:val="28"/>
          <w:lang w:eastAsia="ar-SA" w:bidi="ar-SA"/>
        </w:rPr>
        <w:t>Памятинского</w:t>
      </w:r>
      <w:proofErr w:type="spellEnd"/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сельсовета», </w:t>
      </w:r>
      <w:proofErr w:type="spellStart"/>
      <w:r>
        <w:rPr>
          <w:rFonts w:ascii="Times New Roman" w:hAnsi="Times New Roman" w:cs="Times New Roman"/>
          <w:sz w:val="24"/>
          <w:szCs w:val="28"/>
          <w:lang w:eastAsia="ar-SA" w:bidi="ar-SA"/>
        </w:rPr>
        <w:t>Памятинская</w:t>
      </w:r>
      <w:proofErr w:type="spellEnd"/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сельская Дума </w:t>
      </w:r>
    </w:p>
    <w:p w:rsidR="00BA7ACD" w:rsidRPr="00D5627F" w:rsidRDefault="00BA7ACD" w:rsidP="00BA7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hAnsi="Times New Roman" w:cs="Times New Roman"/>
          <w:b/>
          <w:sz w:val="24"/>
          <w:szCs w:val="28"/>
          <w:lang w:eastAsia="ar-SA" w:bidi="ar-SA"/>
        </w:rPr>
        <w:t>РЕШИЛА</w:t>
      </w:r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>:</w:t>
      </w:r>
    </w:p>
    <w:p w:rsidR="00BA7ACD" w:rsidRPr="00D5627F" w:rsidRDefault="00BA7ACD" w:rsidP="00BA7AC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</w:p>
    <w:p w:rsidR="00BA7ACD" w:rsidRPr="00D5627F" w:rsidRDefault="00BA7ACD" w:rsidP="00BA7AC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1. Объявить конкурс </w:t>
      </w:r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по отбору кандидатур на должность Главы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eastAsia="ar-SA" w:bidi="ar-SA"/>
        </w:rPr>
        <w:t>Памятинского</w:t>
      </w:r>
      <w:proofErr w:type="spellEnd"/>
      <w:r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</w:t>
      </w:r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сельсовета</w:t>
      </w:r>
      <w:proofErr w:type="gramEnd"/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</w:t>
      </w:r>
    </w:p>
    <w:p w:rsidR="00BA7ACD" w:rsidRPr="00D5627F" w:rsidRDefault="00BA7ACD" w:rsidP="00BA7AC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2. Определить дату, время и место проведения конкурса по отбору кандидатур на должность Главы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Памятинского</w:t>
      </w:r>
      <w:proofErr w:type="spellEnd"/>
      <w:r w:rsidRPr="00D5627F"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сельсовета: </w:t>
      </w:r>
      <w:r w:rsidR="00FF42DD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21 декабря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8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года, 10 часов 00 минут по местному времени, по адресу: ул. 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Данилова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, д.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30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с. Памятное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, Белозерский район, Курганская область.</w:t>
      </w:r>
    </w:p>
    <w:p w:rsidR="00BA7ACD" w:rsidRPr="00D5627F" w:rsidRDefault="00BA7ACD" w:rsidP="00FF42D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3. Определить срок и место приема документов для участия в конкурсе по отбору кандидатур на должность Главы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Памятинского</w:t>
      </w:r>
      <w:proofErr w:type="spellEnd"/>
      <w:r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</w:t>
      </w:r>
      <w:bookmarkStart w:id="0" w:name="_GoBack"/>
      <w:bookmarkEnd w:id="0"/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сельсовета: с</w:t>
      </w:r>
      <w:r w:rsidR="00FF42DD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12 ноября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8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года по</w:t>
      </w:r>
      <w:r w:rsidR="00FF42DD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29 ноября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8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включительно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по адресу: </w:t>
      </w:r>
      <w:proofErr w:type="spellStart"/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ул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.Данилова</w:t>
      </w:r>
      <w:proofErr w:type="spellEnd"/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, д.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30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с. Памятное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, Белозерский район, Курганская область. </w:t>
      </w:r>
    </w:p>
    <w:p w:rsidR="00BA7ACD" w:rsidRPr="00D5627F" w:rsidRDefault="00BA7ACD" w:rsidP="00BA7AC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4. Назначить членами конкурсной комиссии по отбору кандидатур на должность Главы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Памятинского</w:t>
      </w:r>
      <w:proofErr w:type="spellEnd"/>
      <w:r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сельсовета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следующих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Памятинской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сельской Думы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:</w:t>
      </w:r>
    </w:p>
    <w:p w:rsidR="00BA7ACD" w:rsidRPr="00D5627F" w:rsidRDefault="00BA7ACD" w:rsidP="00BA7AC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1)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Бочкарева Татьяна Васильевна, депутат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(по согласованию);</w:t>
      </w:r>
    </w:p>
    <w:p w:rsidR="00BA7ACD" w:rsidRPr="00D5627F" w:rsidRDefault="00BA7ACD" w:rsidP="00BA7AC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2)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Вахмянина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Надежда Юрьевна, депутат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(по согласованию);</w:t>
      </w:r>
    </w:p>
    <w:p w:rsidR="00BA7ACD" w:rsidRDefault="00BA7ACD" w:rsidP="00BA7AC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3) 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Достовалов Алексей Витальевич, депутат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(по согласованию)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;</w:t>
      </w:r>
    </w:p>
    <w:p w:rsidR="00BA7ACD" w:rsidRPr="00D5627F" w:rsidRDefault="00BA7ACD" w:rsidP="00BA7AC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4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) 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Аристов Валерий Федорович, депутат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(по согласованию).</w:t>
      </w:r>
    </w:p>
    <w:p w:rsidR="00BA7ACD" w:rsidRPr="00D5627F" w:rsidRDefault="00BA7ACD" w:rsidP="00BA7AC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5. Утвердить текст объявления о проведении конкурса по отбору кандидатур на должность Главы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Памятинского</w:t>
      </w:r>
      <w:proofErr w:type="spellEnd"/>
      <w:r>
        <w:rPr>
          <w:rFonts w:ascii="Times New Roman" w:hAnsi="Times New Roman" w:cs="Times New Roman"/>
          <w:sz w:val="24"/>
          <w:szCs w:val="28"/>
          <w:lang w:eastAsia="ar-SA" w:bidi="ar-SA"/>
        </w:rPr>
        <w:t xml:space="preserve"> 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сельсовета согласно приложению к настоящему решению.</w:t>
      </w:r>
    </w:p>
    <w:p w:rsidR="00BA7ACD" w:rsidRPr="00416B2A" w:rsidRDefault="00BA7ACD" w:rsidP="00BA7ACD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6. Обнародовать настоящее решение, а также объявление, указанное в пункте 5 настоящего решения, до </w:t>
      </w:r>
      <w:r w:rsidR="00FF42DD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11 ноября 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201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8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года путем размещения </w:t>
      </w:r>
      <w:r w:rsidRPr="00BB7364">
        <w:rPr>
          <w:rFonts w:ascii="Times New Roman" w:hAnsi="Times New Roman"/>
          <w:sz w:val="24"/>
          <w:szCs w:val="24"/>
        </w:rPr>
        <w:t>полного текста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Памятинской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библиотеке </w:t>
      </w:r>
      <w:r w:rsidRPr="00BB7364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BB7364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BB7364">
        <w:rPr>
          <w:rFonts w:ascii="Times New Roman" w:hAnsi="Times New Roman"/>
          <w:sz w:val="24"/>
          <w:szCs w:val="24"/>
        </w:rPr>
        <w:t xml:space="preserve"> стенд</w:t>
      </w:r>
      <w:r>
        <w:rPr>
          <w:rFonts w:ascii="Times New Roman" w:hAnsi="Times New Roman"/>
          <w:sz w:val="24"/>
          <w:szCs w:val="24"/>
        </w:rPr>
        <w:t xml:space="preserve">ах с. Памятное, д. </w:t>
      </w:r>
      <w:proofErr w:type="spellStart"/>
      <w:r>
        <w:rPr>
          <w:rFonts w:ascii="Times New Roman" w:hAnsi="Times New Roman"/>
          <w:sz w:val="24"/>
          <w:szCs w:val="24"/>
        </w:rPr>
        <w:t>Волосникова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sz w:val="24"/>
          <w:szCs w:val="24"/>
        </w:rPr>
        <w:t>Стенниково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Суерское</w:t>
      </w:r>
      <w:proofErr w:type="spellEnd"/>
      <w:r>
        <w:rPr>
          <w:rFonts w:ascii="Times New Roman" w:hAnsi="Times New Roman"/>
          <w:sz w:val="24"/>
        </w:rPr>
        <w:t>,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на сайте Администрации Белозерского района (по согласованию), а также информацию о настоящем решении опубликовать в районной общественно-политической газете «Боевое слово».</w:t>
      </w:r>
    </w:p>
    <w:p w:rsidR="00BA7ACD" w:rsidRPr="00D5627F" w:rsidRDefault="00BA7ACD" w:rsidP="00BA7ACD">
      <w:pPr>
        <w:pStyle w:val="ConsPlusNormal"/>
        <w:widowControl/>
        <w:tabs>
          <w:tab w:val="left" w:pos="1064"/>
        </w:tabs>
        <w:ind w:firstLine="735"/>
        <w:jc w:val="both"/>
        <w:rPr>
          <w:rFonts w:ascii="Times New Roman" w:eastAsia="Calibri" w:hAnsi="Times New Roman" w:cs="Times New Roman"/>
          <w:sz w:val="24"/>
          <w:szCs w:val="28"/>
          <w:lang w:eastAsia="ar-SA" w:bidi="ar-SA"/>
        </w:rPr>
      </w:pPr>
    </w:p>
    <w:p w:rsidR="00BA7ACD" w:rsidRDefault="00BA7ACD" w:rsidP="00BA7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ACD" w:rsidRPr="00BB7364" w:rsidRDefault="00BA7ACD" w:rsidP="00BA7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364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BA7ACD" w:rsidRDefault="00BA7ACD" w:rsidP="00BA7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Памятинской</w:t>
      </w:r>
      <w:proofErr w:type="spellEnd"/>
      <w:r w:rsidRPr="00BB7364">
        <w:rPr>
          <w:rFonts w:ascii="Times New Roman" w:hAnsi="Times New Roman"/>
          <w:sz w:val="24"/>
          <w:szCs w:val="24"/>
        </w:rPr>
        <w:t xml:space="preserve"> сельской Думы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B736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B7364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А.В.Достовалов</w:t>
      </w:r>
      <w:proofErr w:type="spellEnd"/>
    </w:p>
    <w:p w:rsidR="00BA7ACD" w:rsidRDefault="00BA7ACD" w:rsidP="00BA7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D0D" w:rsidRDefault="00C96D0D" w:rsidP="00BA7ACD">
      <w:pPr>
        <w:autoSpaceDE w:val="0"/>
        <w:spacing w:after="0" w:line="240" w:lineRule="auto"/>
        <w:ind w:left="5529"/>
        <w:jc w:val="right"/>
        <w:rPr>
          <w:rFonts w:ascii="Times New Roman" w:hAnsi="Times New Roman"/>
        </w:rPr>
      </w:pPr>
    </w:p>
    <w:p w:rsidR="00BA7ACD" w:rsidRPr="008C4B0B" w:rsidRDefault="00BA7ACD" w:rsidP="00BA7ACD">
      <w:pPr>
        <w:autoSpaceDE w:val="0"/>
        <w:spacing w:after="0" w:line="240" w:lineRule="auto"/>
        <w:ind w:left="5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8C4B0B">
        <w:rPr>
          <w:rFonts w:ascii="Times New Roman" w:hAnsi="Times New Roman"/>
        </w:rPr>
        <w:t>риложение</w:t>
      </w:r>
    </w:p>
    <w:p w:rsidR="00BA7ACD" w:rsidRDefault="00BA7ACD" w:rsidP="00BA7ACD">
      <w:pPr>
        <w:autoSpaceDE w:val="0"/>
        <w:spacing w:after="0" w:line="240" w:lineRule="auto"/>
        <w:ind w:left="5529"/>
        <w:jc w:val="right"/>
        <w:rPr>
          <w:rFonts w:ascii="Times New Roman" w:hAnsi="Times New Roman"/>
        </w:rPr>
      </w:pPr>
      <w:proofErr w:type="gramStart"/>
      <w:r w:rsidRPr="008C4B0B">
        <w:rPr>
          <w:rFonts w:ascii="Times New Roman" w:hAnsi="Times New Roman"/>
        </w:rPr>
        <w:t>к</w:t>
      </w:r>
      <w:proofErr w:type="gramEnd"/>
      <w:r w:rsidRPr="008C4B0B">
        <w:rPr>
          <w:rFonts w:ascii="Times New Roman" w:hAnsi="Times New Roman"/>
        </w:rPr>
        <w:t xml:space="preserve"> решению </w:t>
      </w:r>
      <w:proofErr w:type="spellStart"/>
      <w:r>
        <w:rPr>
          <w:rFonts w:ascii="Times New Roman" w:hAnsi="Times New Roman"/>
        </w:rPr>
        <w:t>Памятинской</w:t>
      </w:r>
      <w:proofErr w:type="spellEnd"/>
      <w:r>
        <w:rPr>
          <w:rFonts w:ascii="Times New Roman" w:hAnsi="Times New Roman"/>
        </w:rPr>
        <w:t xml:space="preserve"> </w:t>
      </w:r>
      <w:r w:rsidRPr="008C4B0B">
        <w:rPr>
          <w:rFonts w:ascii="Times New Roman" w:hAnsi="Times New Roman"/>
        </w:rPr>
        <w:t xml:space="preserve"> сельской </w:t>
      </w:r>
      <w:r>
        <w:rPr>
          <w:rFonts w:ascii="Times New Roman" w:hAnsi="Times New Roman"/>
        </w:rPr>
        <w:t>Д</w:t>
      </w:r>
      <w:r w:rsidRPr="008C4B0B">
        <w:rPr>
          <w:rFonts w:ascii="Times New Roman" w:hAnsi="Times New Roman"/>
        </w:rPr>
        <w:t>умы</w:t>
      </w:r>
      <w:r>
        <w:rPr>
          <w:rFonts w:ascii="Times New Roman" w:hAnsi="Times New Roman"/>
        </w:rPr>
        <w:t xml:space="preserve"> </w:t>
      </w:r>
      <w:r w:rsidRPr="008C4B0B">
        <w:rPr>
          <w:rFonts w:ascii="Times New Roman" w:hAnsi="Times New Roman"/>
        </w:rPr>
        <w:t xml:space="preserve">от </w:t>
      </w:r>
      <w:r w:rsidR="00C96D0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ноября</w:t>
      </w:r>
      <w:r w:rsidRPr="008C4B0B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8C4B0B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</w:t>
      </w:r>
      <w:r w:rsidR="00C96D0D">
        <w:rPr>
          <w:rFonts w:ascii="Times New Roman" w:hAnsi="Times New Roman"/>
        </w:rPr>
        <w:t>12-1</w:t>
      </w:r>
    </w:p>
    <w:p w:rsidR="00BA7ACD" w:rsidRPr="008C4B0B" w:rsidRDefault="00BA7ACD" w:rsidP="00BA7ACD">
      <w:pPr>
        <w:autoSpaceDE w:val="0"/>
        <w:spacing w:after="0" w:line="240" w:lineRule="auto"/>
        <w:ind w:left="5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C4B0B">
        <w:rPr>
          <w:rFonts w:ascii="Times New Roman" w:hAnsi="Times New Roman"/>
        </w:rPr>
        <w:t xml:space="preserve">«Об объявлении конкурса по отбору кандидатур на должность Главы </w:t>
      </w:r>
      <w:proofErr w:type="spellStart"/>
      <w:r>
        <w:rPr>
          <w:rFonts w:ascii="Times New Roman" w:hAnsi="Times New Roman"/>
        </w:rPr>
        <w:t>Памятинского</w:t>
      </w:r>
      <w:proofErr w:type="spellEnd"/>
      <w:r w:rsidRPr="008C4B0B">
        <w:rPr>
          <w:rFonts w:ascii="Times New Roman" w:hAnsi="Times New Roman"/>
        </w:rPr>
        <w:t xml:space="preserve"> сельсовета»</w:t>
      </w:r>
    </w:p>
    <w:p w:rsidR="00BA7ACD" w:rsidRDefault="00BA7ACD" w:rsidP="00BA7ACD">
      <w:pPr>
        <w:autoSpaceDE w:val="0"/>
        <w:spacing w:after="0" w:line="240" w:lineRule="auto"/>
        <w:ind w:left="5529"/>
        <w:rPr>
          <w:rFonts w:ascii="Times New Roman" w:hAnsi="Times New Roman"/>
          <w:sz w:val="24"/>
        </w:rPr>
      </w:pPr>
    </w:p>
    <w:p w:rsidR="00BA7ACD" w:rsidRPr="008C4B0B" w:rsidRDefault="00BA7ACD" w:rsidP="00BA7ACD">
      <w:pPr>
        <w:autoSpaceDE w:val="0"/>
        <w:spacing w:after="0" w:line="240" w:lineRule="auto"/>
        <w:ind w:left="5529"/>
        <w:rPr>
          <w:rFonts w:ascii="Times New Roman" w:hAnsi="Times New Roman"/>
          <w:sz w:val="24"/>
        </w:rPr>
      </w:pPr>
    </w:p>
    <w:p w:rsidR="00BA7ACD" w:rsidRDefault="00BA7ACD" w:rsidP="00BA7AC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ОБЪЯВЛЕНИЕ</w:t>
      </w:r>
    </w:p>
    <w:p w:rsidR="00BA7ACD" w:rsidRPr="00416B2A" w:rsidRDefault="00BA7ACD" w:rsidP="00BA7AC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</w:t>
      </w:r>
      <w:proofErr w:type="gramEnd"/>
      <w:r>
        <w:rPr>
          <w:rFonts w:ascii="Times New Roman" w:hAnsi="Times New Roman"/>
          <w:b/>
          <w:sz w:val="24"/>
        </w:rPr>
        <w:t xml:space="preserve"> проведении конкурса по отбору кандидатур на должность </w:t>
      </w:r>
      <w:r>
        <w:rPr>
          <w:rFonts w:ascii="Times New Roman" w:hAnsi="Times New Roman"/>
          <w:b/>
          <w:sz w:val="24"/>
        </w:rPr>
        <w:br/>
      </w:r>
      <w:r w:rsidRPr="00416B2A">
        <w:rPr>
          <w:rFonts w:ascii="Times New Roman" w:hAnsi="Times New Roman"/>
          <w:b/>
          <w:sz w:val="24"/>
        </w:rPr>
        <w:t xml:space="preserve">Главы </w:t>
      </w:r>
      <w:proofErr w:type="spellStart"/>
      <w:r>
        <w:rPr>
          <w:rFonts w:ascii="Times New Roman" w:hAnsi="Times New Roman"/>
          <w:b/>
          <w:sz w:val="24"/>
        </w:rPr>
        <w:t>Памятинского</w:t>
      </w:r>
      <w:proofErr w:type="spellEnd"/>
      <w:r w:rsidRPr="00416B2A">
        <w:rPr>
          <w:rFonts w:ascii="Times New Roman" w:hAnsi="Times New Roman"/>
          <w:b/>
          <w:sz w:val="24"/>
        </w:rPr>
        <w:t xml:space="preserve"> сельсовета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Объявляется конкурс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416B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должности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416B2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Конкурс): </w:t>
      </w:r>
      <w:r w:rsidR="00FF42DD">
        <w:rPr>
          <w:rFonts w:ascii="Times New Roman" w:hAnsi="Times New Roman" w:cs="Times New Roman"/>
          <w:sz w:val="24"/>
          <w:szCs w:val="24"/>
        </w:rPr>
        <w:t>21 декабря</w:t>
      </w:r>
      <w:r>
        <w:rPr>
          <w:rFonts w:ascii="Times New Roman" w:hAnsi="Times New Roman" w:cs="Times New Roman"/>
          <w:sz w:val="24"/>
          <w:szCs w:val="24"/>
        </w:rPr>
        <w:t xml:space="preserve"> 2018 года, 10 часов 00 минут по местному времени, по адресу: 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ул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.</w:t>
      </w:r>
      <w:r w:rsidRPr="00BB7364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Данилова,</w:t>
      </w:r>
      <w:r w:rsidR="00FF42DD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д.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30</w:t>
      </w:r>
      <w:r w:rsidR="00FF42DD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с. Памятное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Белозерский район, Курганская область.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документов для участия в Конкурсе: 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с </w:t>
      </w:r>
      <w:r w:rsidR="00FF42DD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12 ноября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8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года по </w:t>
      </w:r>
      <w:r w:rsidR="00FF42DD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29 ноября 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201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8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документов для участия в Конкурсе: </w:t>
      </w:r>
      <w:proofErr w:type="spellStart"/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ул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.Данилова</w:t>
      </w:r>
      <w:proofErr w:type="spellEnd"/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, д.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30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с. Памятное,</w:t>
      </w:r>
      <w:r>
        <w:rPr>
          <w:rFonts w:ascii="Times New Roman" w:hAnsi="Times New Roman" w:cs="Times New Roman"/>
          <w:sz w:val="24"/>
          <w:szCs w:val="24"/>
        </w:rPr>
        <w:t xml:space="preserve"> Белозерский район, Курганская область,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документов для участия в Конкурсе: рабочие дни с 9 часов 00 минут до 12 часов 00 минут по местному времени.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Кандидатом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может быть зарегистрирован гражданин Российской Федерации, гражданин иностранного государства - участника международных договоров Российской Федерации, в соответствии с которыми иностранные граждане имеют право быть избранными в органы местного самоуправления (далее - граждане),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Гражданин, изъявивший желание участвовать в Конкурсе (далее – гражданин), предоставляет в конкурсную комиссию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комиссия):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личное заявление на участие в Конкурсе (рекомендуемая форма заявления предусмотрена Порядком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Памятинской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сельской Думы от «3» июля 2018 года № 7-1 (далее – Порядок), размещена на официальном сайте Администрации Белозерского района в информационно-телекоммуникационной сети «Интернет» – </w:t>
      </w:r>
      <w:hyperlink r:id="rId4" w:history="1">
        <w:proofErr w:type="gramStart"/>
        <w:r>
          <w:rPr>
            <w:rStyle w:val="a3"/>
            <w:rFonts w:ascii="Times New Roman" w:hAnsi="Times New Roman" w:cs="Times New Roman"/>
            <w:sz w:val="24"/>
          </w:rPr>
          <w:t>http://belozerka.ru/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официальный сайт);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анкету (форма предусмотрена Порядком, размещена на официальном сайте);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копию паспорта гражданина Российской Федерации или заменяющего его документа (подлинник предъявляется лично по прибытии на Конкурс);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 (рекомендуемая форма предусмотрена Порядком, размещена на официальном сайте).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Конкурсную комиссию также предоставляются документы, необходимые для проведения конкурсных процедур: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программа первоочередных мероприятий по социально-экономическому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с указанием планируемых результатов их реализации (объемом не более 10 печатных страниц);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копия документа, подтверждающего указанные в заявлении для участия в Конкурсе сведения о профессиональном образовании;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трудовой книжки или справки с основного места работы (службы) (за исключением случаев, когда трудовая (служебная) деятельность осуществляется впервые), а при отсутствии основного места работы (службы) – копия документа, подтверждающего род занятий.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гражданина в Конкурсную комиссию могут быть предоставлены иные документы, характеризующие его профессиональную подготовку, уровень профессиональных знаний и навыков (характеристики, рекомендации, о поощрениях, повышении квалификации, профессиональной переподготовке и другие). 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предоставляются в Конкурсную комиссию в нотариально заверенном (заверенном кадровой службой по месту работы (службы)) виде либо с одновременным предъявлением их подлинников. Подлинники документов возвращаются гражданину в день предъявления. Предоставленные в Конкурсную комиссию копии документов не возвращаются.</w:t>
      </w:r>
    </w:p>
    <w:p w:rsidR="00BA7ACD" w:rsidRDefault="00BA7ACD" w:rsidP="00BA7A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CAD">
        <w:rPr>
          <w:rFonts w:ascii="Times New Roman" w:hAnsi="Times New Roman"/>
          <w:color w:val="0D0D0D"/>
          <w:sz w:val="24"/>
          <w:szCs w:val="24"/>
        </w:rPr>
        <w:t>Гражданин в соответствии с Законом Курганской области от 27 февраля 2018 года №2 «</w:t>
      </w:r>
      <w:r w:rsidRPr="00703CAD">
        <w:rPr>
          <w:rFonts w:ascii="Times New Roman" w:eastAsia="Calibri" w:hAnsi="Times New Roman"/>
          <w:color w:val="0D0D0D"/>
          <w:sz w:val="24"/>
          <w:szCs w:val="24"/>
        </w:rPr>
        <w:t xml:space="preserve">О представлении гражданами, претендующими на замещение должностей глав местных администраций по контракту, муниципальных должностей в Курганской области, и лицами, замещающими указанные должности, сведений о доходах, расходах, об имуществе и обязательствах имущественного характера», одновременно с предоставлением в конкурсную комиссию документов, предоставляет в Отдел по профилактике коррупционных и иных правонарушений Правительства Курганской области, сведения </w:t>
      </w:r>
      <w:r w:rsidRPr="00703CAD">
        <w:rPr>
          <w:rFonts w:ascii="Times New Roman" w:hAnsi="Times New Roman"/>
          <w:color w:val="0D0D0D"/>
          <w:sz w:val="24"/>
          <w:szCs w:val="24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оценивает претендентов на основании представленных ими документов об образовании, осуществлении трудовой (служебной)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профессиональному образованию, которые являются предпочтительными для осуществления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полномочий по решению вопросов местного значения (по степени предпочтения):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высшего образования по направлениям подготовки либо по специальностям «Государственное и муниципальное управление», «Юриспруденция», «Правоведение»;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высшего образования по иным направлениям подготовки (специальностям);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среднего профессионального образования.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собеседование заключается в представлении претендентом программы первоочередных мероприятий, а также в устном ответе претендента на вопросы в соответствии с тематическими направлениями вопросов для индивидуального собеседования.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профессиональным знаниям и навыкам, которые являются предпочтительными для осуществления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</w:t>
      </w:r>
      <w:r w:rsidRPr="00BB7364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полномочий по решению вопросов местного значения (далее – профессиональные знания и навыки):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профессиональным знаниям: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Устава Курганской области, законов Курганской области, указов Губернатора Курганской области; постановлений Правительства Курганской области и иных нормативных правовых актов Курганской области,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сельсовета, иных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сельсовета, необходимых для осуществления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документов, определяющих перспективы развития Российской Федерации и Курганской области, Белозерского района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 муниципального управления;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 и методов управления персоналом;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 проектного управления;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возможностей и особенностей применения современных информационно-коммуникационных технологий (далее - ИКТ) в органах местного самоуправления, включая использование межведомственного документооборота;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порядка работы со служебной информацией;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правил деловой этики;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правил внутреннего трудового распорядка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норм, правил и требований по охране труда;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техники безопасности и противопожарной защиты;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аппаратного и программного обеспечения;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общих вопросов в области обеспечения информационной безопасности;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профессиональным навыкам: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принятия управленческих решений и прогнозирования их последствий;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планирования, координирования, осуществления контроля и организационной работы;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организации и проведения заседаний, совещаний и других форм коллективного обсуждения;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разрешения конфликтов;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владения приемами межличностных отношений, мотивации подчиненных, стимулирования достижения результатов;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управления персоналом и формирования эффективного взаимодействия в коллективе;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анализа и систематизации информации;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составления документов аналитического, делового и справочно-информационного характера;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разработки проектов муниципальных правовых актов;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делового и профессионального общения, в том числе ведения деловых переговоров;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владения конструктивной критикой;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эффективной и последовательной организации работы по взаимодействию с органами государственной власти, органами местного самоуправления, учреждениями и организациями различных организационно-правовых форм и форм собственности.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работы с внутренними и периферийными устройствами компьютера;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работы с информационно-телекоммуникационными сетями, в том числе информационно-телекоммуникационной сетью «Интернет»;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работы в операционной системе, в текстовом редакторе и с базами данных; управления электронной почтой.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Тематические направления вопросов для индивидуального собеседования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(по согласованию) и размещаются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библиотеке и на </w:t>
      </w:r>
      <w:r w:rsidRPr="00BB7364">
        <w:rPr>
          <w:rFonts w:ascii="Times New Roman" w:hAnsi="Times New Roman"/>
          <w:sz w:val="24"/>
          <w:szCs w:val="24"/>
        </w:rPr>
        <w:t>информационн</w:t>
      </w:r>
      <w:r>
        <w:rPr>
          <w:rFonts w:ascii="Times New Roman" w:hAnsi="Times New Roman"/>
          <w:sz w:val="24"/>
          <w:szCs w:val="24"/>
        </w:rPr>
        <w:t xml:space="preserve">ых стендах д. </w:t>
      </w:r>
      <w:proofErr w:type="spellStart"/>
      <w:r>
        <w:rPr>
          <w:rFonts w:ascii="Times New Roman" w:hAnsi="Times New Roman"/>
          <w:sz w:val="24"/>
          <w:szCs w:val="24"/>
        </w:rPr>
        <w:t>Волосникова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sz w:val="24"/>
          <w:szCs w:val="24"/>
        </w:rPr>
        <w:t>Стенниково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Суерское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позднее 3 рабочих дней со дня утверждения, а также направляются гражданам не позднее рабочего дня, следующего за днем представления в Конкурсную комиссию документов для участия в Конкурсе, при представлении документов для участия в Конкурсе на личном приеме – выдаются гражданам под роспись.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документов, представленных претендентами, индивидуального собеседования претенденту выставляются соответствующие оценки (в баллах).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Основаниями для принятия решения о регистрации претендента кандидатом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являются: 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сумма баллов по результатам оценки претендента на Конкурсе, составляющая не менее 50% максимального количества баллов, предусмотренного для оценки претендента;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у претендента на день проведения Конкурса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сельсовета.</w:t>
      </w:r>
    </w:p>
    <w:p w:rsidR="00BA7ACD" w:rsidRDefault="00BA7ACD" w:rsidP="00BA7ACD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Подробную информацию о Конкурсе можно получить по телефону 8 (35-232) </w:t>
      </w:r>
      <w:r w:rsidRPr="008C5468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8C54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41, адрес электронной почты должностных лиц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сельсовета  </w:t>
      </w:r>
      <w:hyperlink r:id="rId5" w:history="1">
        <w:r w:rsidRPr="00E867CD">
          <w:rPr>
            <w:rStyle w:val="a3"/>
            <w:rFonts w:ascii="Times New Roman" w:hAnsi="Times New Roman"/>
            <w:sz w:val="24"/>
            <w:szCs w:val="24"/>
          </w:rPr>
          <w:t>adm45ss11@mail.ru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, почтовый адрес: </w:t>
      </w:r>
      <w:r w:rsidRPr="008C5468">
        <w:rPr>
          <w:rFonts w:ascii="Times New Roman" w:hAnsi="Times New Roman" w:cs="Times New Roman"/>
          <w:sz w:val="24"/>
          <w:szCs w:val="24"/>
        </w:rPr>
        <w:t>64135</w:t>
      </w:r>
      <w:r>
        <w:rPr>
          <w:rFonts w:ascii="Times New Roman" w:hAnsi="Times New Roman" w:cs="Times New Roman"/>
          <w:sz w:val="24"/>
          <w:szCs w:val="24"/>
        </w:rPr>
        <w:t>0, Курганская область, Белозерский район,</w:t>
      </w:r>
    </w:p>
    <w:p w:rsidR="00BA7ACD" w:rsidRDefault="00BA7ACD" w:rsidP="00BA7ACD">
      <w:pPr>
        <w:pStyle w:val="ConsPlusNormal"/>
        <w:tabs>
          <w:tab w:val="left" w:pos="1064"/>
        </w:tabs>
        <w:jc w:val="both"/>
      </w:pP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с. Памятное</w:t>
      </w:r>
      <w:r>
        <w:rPr>
          <w:rFonts w:ascii="Times New Roman" w:hAnsi="Times New Roman" w:cs="Times New Roman"/>
          <w:sz w:val="24"/>
          <w:szCs w:val="24"/>
        </w:rPr>
        <w:t>, ул. Данилова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, д.</w:t>
      </w:r>
      <w:r>
        <w:rPr>
          <w:rFonts w:ascii="Times New Roman" w:eastAsia="Calibri" w:hAnsi="Times New Roman" w:cs="Times New Roman"/>
          <w:sz w:val="24"/>
          <w:szCs w:val="28"/>
          <w:lang w:eastAsia="ar-SA" w:bidi="ar-SA"/>
        </w:rPr>
        <w:t>30</w:t>
      </w:r>
      <w:r w:rsidRPr="00D5627F">
        <w:rPr>
          <w:rFonts w:ascii="Times New Roman" w:eastAsia="Calibri" w:hAnsi="Times New Roman" w:cs="Times New Roman"/>
          <w:sz w:val="24"/>
          <w:szCs w:val="28"/>
          <w:lang w:eastAsia="ar-SA" w:bidi="ar-S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Памятинского</w:t>
      </w:r>
      <w:proofErr w:type="spellEnd"/>
      <w:r w:rsidRPr="008C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сельсовета.</w:t>
      </w:r>
    </w:p>
    <w:p w:rsidR="00BA7ACD" w:rsidRDefault="00BA7ACD" w:rsidP="00BA7ACD"/>
    <w:p w:rsidR="00BA7ACD" w:rsidRDefault="00BA7ACD" w:rsidP="00BA7ACD"/>
    <w:p w:rsidR="00457945" w:rsidRDefault="00457945"/>
    <w:sectPr w:rsidR="0045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6"/>
    <w:rsid w:val="00457945"/>
    <w:rsid w:val="00833786"/>
    <w:rsid w:val="00BA7ACD"/>
    <w:rsid w:val="00C96D0D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40459-3E93-4099-A776-F3EC634F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A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BA7A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character" w:styleId="a3">
    <w:name w:val="Hyperlink"/>
    <w:rsid w:val="00BA7AC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D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45ss11@mail.ru" TargetMode="External"/><Relationship Id="rId4" Type="http://schemas.openxmlformats.org/officeDocument/2006/relationships/hyperlink" Target="http://belozer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2018-11-09T10:52:00Z</cp:lastPrinted>
  <dcterms:created xsi:type="dcterms:W3CDTF">2018-11-09T08:30:00Z</dcterms:created>
  <dcterms:modified xsi:type="dcterms:W3CDTF">2018-11-09T10:53:00Z</dcterms:modified>
</cp:coreProperties>
</file>