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E4" w:rsidRPr="00323DE4" w:rsidRDefault="00323DE4" w:rsidP="00323DE4">
      <w:pPr>
        <w:jc w:val="center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529BD8" wp14:editId="0A31ADE6">
            <wp:extent cx="2860040" cy="690880"/>
            <wp:effectExtent l="0" t="0" r="0" b="0"/>
            <wp:docPr id="2" name="Рисунок 1" descr="служба занят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ужба занято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DE4" w:rsidRPr="00323DE4" w:rsidRDefault="00323DE4" w:rsidP="00323DE4">
      <w:pPr>
        <w:jc w:val="center"/>
        <w:rPr>
          <w:rFonts w:ascii="Times New Roman" w:hAnsi="Times New Roman"/>
          <w:b/>
          <w:sz w:val="28"/>
          <w:szCs w:val="28"/>
        </w:rPr>
      </w:pPr>
      <w:r w:rsidRPr="00323DE4">
        <w:rPr>
          <w:rFonts w:ascii="Times New Roman" w:hAnsi="Times New Roman"/>
          <w:b/>
          <w:sz w:val="28"/>
          <w:szCs w:val="28"/>
        </w:rPr>
        <w:t>Временная работа для молодежи от 14 до 18 лет</w:t>
      </w:r>
    </w:p>
    <w:p w:rsidR="00323DE4" w:rsidRPr="00323DE4" w:rsidRDefault="00323DE4" w:rsidP="00323DE4">
      <w:pPr>
        <w:jc w:val="center"/>
        <w:rPr>
          <w:rFonts w:ascii="Times New Roman" w:hAnsi="Times New Roman"/>
          <w:b/>
          <w:sz w:val="28"/>
          <w:szCs w:val="28"/>
        </w:rPr>
      </w:pPr>
      <w:r w:rsidRPr="00323DE4">
        <w:rPr>
          <w:rFonts w:ascii="Times New Roman" w:hAnsi="Times New Roman"/>
          <w:b/>
          <w:sz w:val="28"/>
          <w:szCs w:val="28"/>
        </w:rPr>
        <w:t xml:space="preserve">СЛУЖБА ЗАНЯТОСТИ ОРГАНИЗУЕТ ДЛЯ НЕСОВЕРШЕННОЛЕТНИХ ГРАЖДАН В ВОЗРАСТЕ ОТ 14 ДО 18 ЛЕТ ВРЕМЕННЫЕ РАБОТЫ В СВОБОДНОЕ ОТ УЧЕБЫ ВРЕМЯ, В ПЕРИОД КАНИКУЛ </w:t>
      </w:r>
    </w:p>
    <w:p w:rsidR="00323DE4" w:rsidRPr="00323DE4" w:rsidRDefault="00323DE4" w:rsidP="00323DE4">
      <w:pPr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b/>
          <w:sz w:val="28"/>
          <w:szCs w:val="28"/>
        </w:rPr>
        <w:t xml:space="preserve">Цель мероприятия: </w:t>
      </w:r>
      <w:r w:rsidRPr="00323DE4">
        <w:rPr>
          <w:rFonts w:ascii="Times New Roman" w:hAnsi="Times New Roman"/>
          <w:sz w:val="28"/>
          <w:szCs w:val="28"/>
        </w:rPr>
        <w:t>приобретение подрастающим поколением трудовых навыков, опыта работы в коллективе, знакомство с профессионально-деловым миром, профилактика безнадзорности и правонарушений подростков, социальная поддержка, улучшение материального положения.</w:t>
      </w:r>
    </w:p>
    <w:p w:rsidR="00323DE4" w:rsidRPr="00323DE4" w:rsidRDefault="00323DE4" w:rsidP="00323DE4">
      <w:pPr>
        <w:jc w:val="both"/>
        <w:rPr>
          <w:rFonts w:ascii="Times New Roman" w:hAnsi="Times New Roman"/>
          <w:sz w:val="28"/>
          <w:szCs w:val="28"/>
        </w:rPr>
      </w:pPr>
    </w:p>
    <w:p w:rsidR="00323DE4" w:rsidRPr="00323DE4" w:rsidRDefault="00323DE4" w:rsidP="00323DE4">
      <w:pPr>
        <w:rPr>
          <w:rFonts w:ascii="Times New Roman" w:hAnsi="Times New Roman"/>
          <w:b/>
          <w:sz w:val="28"/>
          <w:szCs w:val="28"/>
        </w:rPr>
      </w:pPr>
      <w:r w:rsidRPr="00323DE4">
        <w:rPr>
          <w:rFonts w:ascii="Times New Roman" w:hAnsi="Times New Roman"/>
          <w:b/>
          <w:sz w:val="28"/>
          <w:szCs w:val="28"/>
        </w:rPr>
        <w:t>ОСНОВЫЕ ВИДЫ РАБОТ:</w:t>
      </w:r>
    </w:p>
    <w:p w:rsidR="00323DE4" w:rsidRPr="00323DE4" w:rsidRDefault="00323DE4" w:rsidP="00323DE4">
      <w:pPr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организация досуга детей на детских дворовых и спортивных площадках;</w:t>
      </w:r>
    </w:p>
    <w:p w:rsidR="00323DE4" w:rsidRPr="00323DE4" w:rsidRDefault="00323DE4" w:rsidP="00323DE4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работа помощником вожатого в лагерях дневного пребывания;</w:t>
      </w:r>
    </w:p>
    <w:p w:rsidR="00323DE4" w:rsidRPr="00323DE4" w:rsidRDefault="00323DE4" w:rsidP="00323DE4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концертная деятельность;</w:t>
      </w:r>
    </w:p>
    <w:p w:rsidR="00323DE4" w:rsidRPr="00862216" w:rsidRDefault="00323DE4" w:rsidP="00323DE4">
      <w:pPr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2216">
        <w:rPr>
          <w:rFonts w:ascii="Times New Roman" w:hAnsi="Times New Roman"/>
          <w:sz w:val="28"/>
          <w:szCs w:val="28"/>
        </w:rPr>
        <w:t>агитационная деятельность (пропаганда здорового образа жизни, пропаганда безопасного дорожного движения, пропаганда противопожарной безопасности).</w:t>
      </w:r>
      <w:r w:rsidR="0086221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EC824C" wp14:editId="5C4F5B46">
            <wp:simplePos x="0" y="0"/>
            <wp:positionH relativeFrom="margin">
              <wp:posOffset>-506095</wp:posOffset>
            </wp:positionH>
            <wp:positionV relativeFrom="margin">
              <wp:posOffset>5892800</wp:posOffset>
            </wp:positionV>
            <wp:extent cx="2234565" cy="2177415"/>
            <wp:effectExtent l="0" t="0" r="0" b="0"/>
            <wp:wrapSquare wrapText="bothSides"/>
            <wp:docPr id="5" name="Рисунок 5" descr="C:\Users\KotelnikovAG\Desktop\48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telnikovAG\Desktop\4824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216" w:rsidRDefault="00862216" w:rsidP="00323DE4">
      <w:pPr>
        <w:rPr>
          <w:rFonts w:ascii="Times New Roman" w:hAnsi="Times New Roman"/>
          <w:b/>
          <w:sz w:val="28"/>
          <w:szCs w:val="28"/>
        </w:rPr>
      </w:pPr>
    </w:p>
    <w:p w:rsidR="00323DE4" w:rsidRDefault="00323DE4" w:rsidP="00323DE4">
      <w:pPr>
        <w:rPr>
          <w:rFonts w:ascii="Times New Roman" w:hAnsi="Times New Roman"/>
          <w:b/>
          <w:sz w:val="28"/>
          <w:szCs w:val="28"/>
        </w:rPr>
      </w:pPr>
      <w:r w:rsidRPr="00323DE4">
        <w:rPr>
          <w:rFonts w:ascii="Times New Roman" w:hAnsi="Times New Roman"/>
          <w:b/>
          <w:sz w:val="28"/>
          <w:szCs w:val="28"/>
        </w:rPr>
        <w:t xml:space="preserve">В ПЕРИОД </w:t>
      </w:r>
      <w:proofErr w:type="gramStart"/>
      <w:r w:rsidRPr="00323DE4">
        <w:rPr>
          <w:rFonts w:ascii="Times New Roman" w:hAnsi="Times New Roman"/>
          <w:b/>
          <w:sz w:val="28"/>
          <w:szCs w:val="28"/>
        </w:rPr>
        <w:t>ВРЕМЕННОГО</w:t>
      </w:r>
      <w:proofErr w:type="gramEnd"/>
      <w:r w:rsidRPr="00323DE4">
        <w:rPr>
          <w:rFonts w:ascii="Times New Roman" w:hAnsi="Times New Roman"/>
          <w:b/>
          <w:sz w:val="28"/>
          <w:szCs w:val="28"/>
        </w:rPr>
        <w:t xml:space="preserve"> ТРУДОУСТРОЙТСВА ПОДРОСТОК:</w:t>
      </w:r>
    </w:p>
    <w:p w:rsidR="00323DE4" w:rsidRPr="00323DE4" w:rsidRDefault="00323DE4" w:rsidP="00323DE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получает заработную плату на предприятии в соответствии с трудовым законодательством РФ;</w:t>
      </w:r>
    </w:p>
    <w:p w:rsidR="00323DE4" w:rsidRDefault="00323DE4" w:rsidP="00323DE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получает материальную поддержку за период участия во временных работах.</w:t>
      </w:r>
    </w:p>
    <w:p w:rsidR="00862216" w:rsidRDefault="00862216" w:rsidP="00862216">
      <w:pPr>
        <w:rPr>
          <w:rFonts w:ascii="Times New Roman" w:hAnsi="Times New Roman"/>
          <w:sz w:val="28"/>
          <w:szCs w:val="28"/>
        </w:rPr>
      </w:pP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b/>
          <w:sz w:val="28"/>
          <w:szCs w:val="28"/>
        </w:rPr>
        <w:t>Условия участия в мероприятиях с выплатой материальной поддержки:</w:t>
      </w:r>
    </w:p>
    <w:p w:rsidR="00323DE4" w:rsidRPr="00323DE4" w:rsidRDefault="00323DE4" w:rsidP="00323D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заключение договора между центром занятости и организацией о совместной деятельности по временному трудоустройству несовершеннолетних граждан;</w:t>
      </w:r>
    </w:p>
    <w:p w:rsidR="00323DE4" w:rsidRPr="00323DE4" w:rsidRDefault="00323DE4" w:rsidP="00323D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регистрация подростков в центре занятости населения в целях поиска подходящей работы;</w:t>
      </w:r>
    </w:p>
    <w:p w:rsidR="00323DE4" w:rsidRPr="00323DE4" w:rsidRDefault="00323DE4" w:rsidP="00323D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получение в центре занятости направления на временные работы;</w:t>
      </w:r>
    </w:p>
    <w:p w:rsidR="00323DE4" w:rsidRPr="00323DE4" w:rsidRDefault="00323DE4" w:rsidP="00323D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lastRenderedPageBreak/>
        <w:t>заключение срочного трудового договора между подростком и работодателей;</w:t>
      </w:r>
    </w:p>
    <w:p w:rsidR="00323DE4" w:rsidRDefault="00323DE4" w:rsidP="00323D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выплата несовершеннолетним гражданам заработной платы со стороны работодателей.</w:t>
      </w:r>
    </w:p>
    <w:p w:rsidR="00323DE4" w:rsidRPr="00323DE4" w:rsidRDefault="00323DE4" w:rsidP="00323DE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DE4" w:rsidRPr="00323DE4" w:rsidRDefault="00862216" w:rsidP="00323D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495D3B" wp14:editId="008A64B3">
            <wp:simplePos x="0" y="0"/>
            <wp:positionH relativeFrom="margin">
              <wp:posOffset>-443230</wp:posOffset>
            </wp:positionH>
            <wp:positionV relativeFrom="margin">
              <wp:posOffset>2553970</wp:posOffset>
            </wp:positionV>
            <wp:extent cx="2051685" cy="1668780"/>
            <wp:effectExtent l="0" t="0" r="5715" b="7620"/>
            <wp:wrapSquare wrapText="bothSides"/>
            <wp:docPr id="3" name="Рисунок 3" descr="C:\Users\KotelnikovAG\Desktop\de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elnikovAG\Desktop\dez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23DE4" w:rsidRPr="00323DE4">
        <w:rPr>
          <w:rFonts w:ascii="Times New Roman" w:hAnsi="Times New Roman"/>
          <w:b/>
          <w:sz w:val="28"/>
          <w:szCs w:val="28"/>
        </w:rPr>
        <w:t>ДОКУМЕНТЫ, НЕОБХОДИМЫЕ ПРИ ОБРАЩЕНИИ В СЛУЖБУ ЗАНЯТОСТИ НАСЕЛЕНИЯ:</w:t>
      </w: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DE4" w:rsidRPr="00323DE4" w:rsidRDefault="00323DE4" w:rsidP="00323D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паспорт;</w:t>
      </w:r>
    </w:p>
    <w:p w:rsidR="00323DE4" w:rsidRPr="00323DE4" w:rsidRDefault="00323DE4" w:rsidP="00323D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страховое свидетельство государственного пенсионного страхования;</w:t>
      </w:r>
    </w:p>
    <w:p w:rsidR="00323DE4" w:rsidRPr="00323DE4" w:rsidRDefault="00323DE4" w:rsidP="00323D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ИНН;</w:t>
      </w:r>
    </w:p>
    <w:p w:rsidR="00323DE4" w:rsidRPr="00323DE4" w:rsidRDefault="00323DE4" w:rsidP="00323D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счет (сберегательная книжка или карта), открытый в отделении сбербанка Курганской области.</w:t>
      </w: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DE4" w:rsidRDefault="00323DE4" w:rsidP="00323D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3DE4">
        <w:rPr>
          <w:rFonts w:ascii="Times New Roman" w:hAnsi="Times New Roman"/>
          <w:b/>
          <w:sz w:val="28"/>
          <w:szCs w:val="28"/>
        </w:rPr>
        <w:t>ДОПОЛНИТЕЛЬНЫЕ ДОКУМЕНТЫ,  НЕОБХОДИМЫЕ ПРИ ОБРАЩЕНИИ К РАБОТОДАТЕЛЮ:</w:t>
      </w: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DE4" w:rsidRPr="00323DE4" w:rsidRDefault="00323DE4" w:rsidP="00323D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письменное согласие одного из родителей (опекуна, попечителя) на заключение трудового договора (с учащимися 14-ти лет);</w:t>
      </w:r>
    </w:p>
    <w:p w:rsidR="00323DE4" w:rsidRPr="00323DE4" w:rsidRDefault="00323DE4" w:rsidP="00323D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медицинская справка.</w:t>
      </w:r>
    </w:p>
    <w:p w:rsidR="00323DE4" w:rsidRDefault="00323DE4" w:rsidP="00323D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23DE4" w:rsidRDefault="00323DE4" w:rsidP="00323D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95823" cy="2573078"/>
            <wp:effectExtent l="0" t="0" r="0" b="0"/>
            <wp:docPr id="4" name="Рисунок 4" descr="C:\Users\KotelnikovAG\Desktop\6108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telnikovAG\Desktop\610855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796" cy="257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3DE4">
        <w:rPr>
          <w:rFonts w:ascii="Times New Roman" w:hAnsi="Times New Roman"/>
          <w:b/>
          <w:sz w:val="28"/>
          <w:szCs w:val="28"/>
        </w:rPr>
        <w:t>РАБОТЫ, НА КОТОРЫХ ЗАПРЕЩАЕТСЯ ПРИМЕНЕНИЕ ТРУДА ЛИЦ В ВОЗРАСТЕ ДО 18 ЛЕТ:</w:t>
      </w: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23DE4">
        <w:rPr>
          <w:rFonts w:ascii="Times New Roman" w:hAnsi="Times New Roman"/>
          <w:b/>
          <w:i/>
          <w:sz w:val="28"/>
          <w:szCs w:val="28"/>
        </w:rPr>
        <w:t xml:space="preserve">Согласно ст.265 ТК РФ, несовершеннолетние не могут быть заняты </w:t>
      </w:r>
      <w:proofErr w:type="gramStart"/>
      <w:r w:rsidRPr="00323DE4">
        <w:rPr>
          <w:rFonts w:ascii="Times New Roman" w:hAnsi="Times New Roman"/>
          <w:b/>
          <w:i/>
          <w:sz w:val="28"/>
          <w:szCs w:val="28"/>
        </w:rPr>
        <w:t>на</w:t>
      </w:r>
      <w:proofErr w:type="gramEnd"/>
      <w:r w:rsidRPr="00323DE4">
        <w:rPr>
          <w:rFonts w:ascii="Times New Roman" w:hAnsi="Times New Roman"/>
          <w:b/>
          <w:i/>
          <w:sz w:val="28"/>
          <w:szCs w:val="28"/>
        </w:rPr>
        <w:t>:</w:t>
      </w: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23DE4" w:rsidRPr="00323DE4" w:rsidRDefault="00323DE4" w:rsidP="00323DE4">
      <w:pPr>
        <w:spacing w:after="0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 xml:space="preserve">- подземных </w:t>
      </w:r>
      <w:proofErr w:type="gramStart"/>
      <w:r w:rsidRPr="00323DE4">
        <w:rPr>
          <w:rFonts w:ascii="Times New Roman" w:hAnsi="Times New Roman"/>
          <w:sz w:val="28"/>
          <w:szCs w:val="28"/>
        </w:rPr>
        <w:t>работах</w:t>
      </w:r>
      <w:proofErr w:type="gramEnd"/>
      <w:r w:rsidRPr="00323DE4">
        <w:rPr>
          <w:rFonts w:ascii="Times New Roman" w:hAnsi="Times New Roman"/>
          <w:sz w:val="28"/>
          <w:szCs w:val="28"/>
        </w:rPr>
        <w:t>;</w:t>
      </w: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23DE4">
        <w:rPr>
          <w:rFonts w:ascii="Times New Roman" w:hAnsi="Times New Roman"/>
          <w:sz w:val="28"/>
          <w:szCs w:val="28"/>
        </w:rPr>
        <w:t>работах</w:t>
      </w:r>
      <w:proofErr w:type="gramEnd"/>
      <w:r w:rsidRPr="00323DE4">
        <w:rPr>
          <w:rFonts w:ascii="Times New Roman" w:hAnsi="Times New Roman"/>
          <w:sz w:val="28"/>
          <w:szCs w:val="28"/>
        </w:rPr>
        <w:t>, которые могут причинить вред их здоровью и нравственному развитию (например, в игорном бизнесе, в ночных кабаре и клубах, а также в перевозке, производстве и торговле спиртными или табачными изделиями);</w:t>
      </w: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 xml:space="preserve">- тяжелых </w:t>
      </w:r>
      <w:proofErr w:type="gramStart"/>
      <w:r w:rsidRPr="00323DE4">
        <w:rPr>
          <w:rFonts w:ascii="Times New Roman" w:hAnsi="Times New Roman"/>
          <w:sz w:val="28"/>
          <w:szCs w:val="28"/>
        </w:rPr>
        <w:t>работах</w:t>
      </w:r>
      <w:proofErr w:type="gramEnd"/>
      <w:r w:rsidRPr="00323DE4">
        <w:rPr>
          <w:rFonts w:ascii="Times New Roman" w:hAnsi="Times New Roman"/>
          <w:sz w:val="28"/>
          <w:szCs w:val="28"/>
        </w:rPr>
        <w:t>;</w:t>
      </w: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23DE4">
        <w:rPr>
          <w:rFonts w:ascii="Times New Roman" w:hAnsi="Times New Roman"/>
          <w:sz w:val="28"/>
          <w:szCs w:val="28"/>
        </w:rPr>
        <w:t>работах</w:t>
      </w:r>
      <w:proofErr w:type="gramEnd"/>
      <w:r w:rsidRPr="00323DE4">
        <w:rPr>
          <w:rFonts w:ascii="Times New Roman" w:hAnsi="Times New Roman"/>
          <w:sz w:val="28"/>
          <w:szCs w:val="28"/>
        </w:rPr>
        <w:t xml:space="preserve"> с вредными и опасными условиями труда.</w:t>
      </w: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23DE4">
        <w:rPr>
          <w:rFonts w:ascii="Times New Roman" w:hAnsi="Times New Roman"/>
          <w:b/>
          <w:i/>
          <w:sz w:val="28"/>
          <w:szCs w:val="28"/>
        </w:rPr>
        <w:t>Кроме того, ст.268 ТК РФ запрещает:</w:t>
      </w: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- привлекать несовершеннолетних к сверхурочным работам, работам в ночную смену и в выходные дни;</w:t>
      </w:r>
    </w:p>
    <w:p w:rsidR="00323DE4" w:rsidRPr="00323DE4" w:rsidRDefault="00323DE4" w:rsidP="00323D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sz w:val="28"/>
          <w:szCs w:val="28"/>
        </w:rPr>
        <w:t>- направлять в служебные командировки.</w:t>
      </w:r>
    </w:p>
    <w:p w:rsidR="00323DE4" w:rsidRDefault="00323DE4" w:rsidP="00323DE4">
      <w:pPr>
        <w:jc w:val="both"/>
        <w:rPr>
          <w:rFonts w:ascii="Times New Roman" w:hAnsi="Times New Roman"/>
          <w:b/>
          <w:sz w:val="28"/>
          <w:szCs w:val="28"/>
        </w:rPr>
      </w:pPr>
    </w:p>
    <w:p w:rsidR="00323DE4" w:rsidRPr="00323DE4" w:rsidRDefault="00323DE4" w:rsidP="00323DE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23DE4">
        <w:rPr>
          <w:rFonts w:ascii="Times New Roman" w:hAnsi="Times New Roman"/>
          <w:b/>
          <w:sz w:val="28"/>
          <w:szCs w:val="28"/>
        </w:rPr>
        <w:lastRenderedPageBreak/>
        <w:t xml:space="preserve">УЗНАТЬ БОЛЬШЕ О ВОЗМОЖНОСТИ </w:t>
      </w:r>
      <w:proofErr w:type="gramStart"/>
      <w:r w:rsidRPr="00323DE4">
        <w:rPr>
          <w:rFonts w:ascii="Times New Roman" w:hAnsi="Times New Roman"/>
          <w:b/>
          <w:sz w:val="28"/>
          <w:szCs w:val="28"/>
        </w:rPr>
        <w:t>ВРЕМЕННОГО</w:t>
      </w:r>
      <w:proofErr w:type="gramEnd"/>
      <w:r w:rsidRPr="00323DE4">
        <w:rPr>
          <w:rFonts w:ascii="Times New Roman" w:hAnsi="Times New Roman"/>
          <w:b/>
          <w:sz w:val="28"/>
          <w:szCs w:val="28"/>
        </w:rPr>
        <w:t xml:space="preserve"> ТРУДОУСТРОЙСТВА И ДРУГИХ ГОСУДАРСТВЕННЫХ УСЛУГАХ ВЫ МОЖЕТЕ:</w:t>
      </w:r>
    </w:p>
    <w:p w:rsidR="00323DE4" w:rsidRPr="00323DE4" w:rsidRDefault="00323DE4" w:rsidP="00323D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w w:val="104"/>
          <w:sz w:val="28"/>
          <w:szCs w:val="28"/>
        </w:rPr>
        <w:t xml:space="preserve">в ГКУ «Центр занятости населения  Белозерского  и </w:t>
      </w:r>
      <w:proofErr w:type="spellStart"/>
      <w:r w:rsidRPr="00323DE4">
        <w:rPr>
          <w:rFonts w:ascii="Times New Roman" w:hAnsi="Times New Roman"/>
          <w:w w:val="104"/>
          <w:sz w:val="28"/>
          <w:szCs w:val="28"/>
        </w:rPr>
        <w:t>Варгашинского</w:t>
      </w:r>
      <w:proofErr w:type="spellEnd"/>
      <w:r w:rsidRPr="00323DE4">
        <w:rPr>
          <w:rFonts w:ascii="Times New Roman" w:hAnsi="Times New Roman"/>
          <w:w w:val="104"/>
          <w:sz w:val="28"/>
          <w:szCs w:val="28"/>
        </w:rPr>
        <w:t xml:space="preserve"> районов Курганской области», отдел содействия занятости населения Белозерского района, с. </w:t>
      </w:r>
      <w:proofErr w:type="gramStart"/>
      <w:r w:rsidRPr="00323DE4">
        <w:rPr>
          <w:rFonts w:ascii="Times New Roman" w:hAnsi="Times New Roman"/>
          <w:w w:val="104"/>
          <w:sz w:val="28"/>
          <w:szCs w:val="28"/>
        </w:rPr>
        <w:t>Белозерское</w:t>
      </w:r>
      <w:proofErr w:type="gramEnd"/>
      <w:r w:rsidRPr="00323DE4">
        <w:rPr>
          <w:rFonts w:ascii="Times New Roman" w:hAnsi="Times New Roman"/>
          <w:w w:val="104"/>
          <w:sz w:val="28"/>
          <w:szCs w:val="28"/>
        </w:rPr>
        <w:t>, ул. Пушкина, 30;</w:t>
      </w:r>
    </w:p>
    <w:p w:rsidR="00323DE4" w:rsidRPr="00323DE4" w:rsidRDefault="00323DE4" w:rsidP="00323DE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w w:val="104"/>
          <w:sz w:val="28"/>
          <w:szCs w:val="28"/>
        </w:rPr>
        <w:t xml:space="preserve">по телефону: 8(35232) 2-93-05 – заместитель </w:t>
      </w:r>
      <w:proofErr w:type="spellStart"/>
      <w:r w:rsidRPr="00323DE4">
        <w:rPr>
          <w:rFonts w:ascii="Times New Roman" w:hAnsi="Times New Roman"/>
          <w:w w:val="104"/>
          <w:sz w:val="28"/>
          <w:szCs w:val="28"/>
        </w:rPr>
        <w:t>директора</w:t>
      </w:r>
      <w:proofErr w:type="gramStart"/>
      <w:r w:rsidRPr="00323DE4">
        <w:rPr>
          <w:rFonts w:ascii="Times New Roman" w:hAnsi="Times New Roman"/>
          <w:w w:val="104"/>
          <w:sz w:val="28"/>
          <w:szCs w:val="28"/>
        </w:rPr>
        <w:t>,н</w:t>
      </w:r>
      <w:proofErr w:type="gramEnd"/>
      <w:r w:rsidRPr="00323DE4">
        <w:rPr>
          <w:rFonts w:ascii="Times New Roman" w:hAnsi="Times New Roman"/>
          <w:w w:val="104"/>
          <w:sz w:val="28"/>
          <w:szCs w:val="28"/>
        </w:rPr>
        <w:t>ачальник</w:t>
      </w:r>
      <w:proofErr w:type="spellEnd"/>
      <w:r w:rsidRPr="00323DE4">
        <w:rPr>
          <w:rFonts w:ascii="Times New Roman" w:hAnsi="Times New Roman"/>
          <w:w w:val="104"/>
          <w:sz w:val="28"/>
          <w:szCs w:val="28"/>
        </w:rPr>
        <w:t xml:space="preserve"> отдела Ветчинина Светлана Юрьевна.</w:t>
      </w:r>
    </w:p>
    <w:p w:rsidR="00323DE4" w:rsidRPr="00323DE4" w:rsidRDefault="00323DE4" w:rsidP="00323DE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23DE4">
        <w:rPr>
          <w:rFonts w:ascii="Times New Roman" w:hAnsi="Times New Roman"/>
          <w:w w:val="104"/>
          <w:sz w:val="28"/>
          <w:szCs w:val="28"/>
        </w:rPr>
        <w:t xml:space="preserve"> </w:t>
      </w:r>
    </w:p>
    <w:p w:rsidR="00323DE4" w:rsidRPr="00323DE4" w:rsidRDefault="00323DE4" w:rsidP="00323DE4">
      <w:pPr>
        <w:rPr>
          <w:rFonts w:ascii="Times New Roman" w:hAnsi="Times New Roman"/>
          <w:sz w:val="28"/>
          <w:szCs w:val="28"/>
        </w:rPr>
      </w:pPr>
    </w:p>
    <w:p w:rsidR="00323DE4" w:rsidRPr="00323DE4" w:rsidRDefault="00323DE4" w:rsidP="00323DE4">
      <w:pPr>
        <w:rPr>
          <w:rFonts w:ascii="Times New Roman" w:hAnsi="Times New Roman"/>
          <w:sz w:val="28"/>
          <w:szCs w:val="28"/>
        </w:rPr>
      </w:pPr>
    </w:p>
    <w:p w:rsidR="00191372" w:rsidRPr="00323DE4" w:rsidRDefault="00191372" w:rsidP="00323DE4">
      <w:pPr>
        <w:rPr>
          <w:rFonts w:ascii="Times New Roman" w:hAnsi="Times New Roman"/>
          <w:sz w:val="28"/>
          <w:szCs w:val="28"/>
        </w:rPr>
      </w:pPr>
    </w:p>
    <w:sectPr w:rsidR="00191372" w:rsidRPr="0032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FDD"/>
    <w:multiLevelType w:val="hybridMultilevel"/>
    <w:tmpl w:val="27B46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C0908"/>
    <w:multiLevelType w:val="hybridMultilevel"/>
    <w:tmpl w:val="4A983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E0646"/>
    <w:multiLevelType w:val="hybridMultilevel"/>
    <w:tmpl w:val="C5BA0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81605"/>
    <w:multiLevelType w:val="hybridMultilevel"/>
    <w:tmpl w:val="CC08E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7668A"/>
    <w:multiLevelType w:val="hybridMultilevel"/>
    <w:tmpl w:val="25D245E2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5E570A37"/>
    <w:multiLevelType w:val="hybridMultilevel"/>
    <w:tmpl w:val="35A2E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52"/>
    <w:rsid w:val="00191372"/>
    <w:rsid w:val="00323DE4"/>
    <w:rsid w:val="00862216"/>
    <w:rsid w:val="00BB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D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C0C1-45F5-48DA-B1FC-290F5062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 Артем Геннадьевич</dc:creator>
  <cp:keywords/>
  <dc:description/>
  <cp:lastModifiedBy>Котельников Артем Геннадьевич</cp:lastModifiedBy>
  <cp:revision>2</cp:revision>
  <dcterms:created xsi:type="dcterms:W3CDTF">2018-02-08T04:10:00Z</dcterms:created>
  <dcterms:modified xsi:type="dcterms:W3CDTF">2018-02-08T04:21:00Z</dcterms:modified>
</cp:coreProperties>
</file>